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54" w:rsidRPr="001E2240" w:rsidRDefault="00B77B54" w:rsidP="00A209DA">
      <w:pPr>
        <w:pStyle w:val="SmlouvaA"/>
        <w:pBdr>
          <w:bottom w:val="single" w:sz="4" w:space="1" w:color="auto"/>
        </w:pBdr>
        <w:spacing w:line="240" w:lineRule="auto"/>
        <w:rPr>
          <w:bCs w:val="0"/>
          <w:sz w:val="24"/>
          <w:szCs w:val="24"/>
          <w:lang w:val="sk-SK"/>
        </w:rPr>
      </w:pPr>
      <w:r w:rsidRPr="001E2240">
        <w:rPr>
          <w:bCs w:val="0"/>
          <w:sz w:val="24"/>
          <w:szCs w:val="24"/>
          <w:lang w:val="sk-SK"/>
        </w:rPr>
        <w:t xml:space="preserve">Z M L U V A   O   D I E L O </w:t>
      </w:r>
      <w:r w:rsidR="00FA42E4" w:rsidRPr="001E2240">
        <w:rPr>
          <w:bCs w:val="0"/>
          <w:sz w:val="24"/>
          <w:szCs w:val="24"/>
          <w:lang w:val="sk-SK"/>
        </w:rPr>
        <w:t xml:space="preserve">  </w:t>
      </w:r>
      <w:r w:rsidRPr="001E2240">
        <w:rPr>
          <w:bCs w:val="0"/>
          <w:sz w:val="24"/>
          <w:szCs w:val="24"/>
          <w:lang w:val="sk-SK"/>
        </w:rPr>
        <w:t>č.</w:t>
      </w:r>
      <w:r w:rsidR="00CE4C28">
        <w:rPr>
          <w:bCs w:val="0"/>
          <w:sz w:val="24"/>
          <w:szCs w:val="24"/>
          <w:lang w:val="sk-SK"/>
        </w:rPr>
        <w:t xml:space="preserve"> </w:t>
      </w:r>
      <w:r w:rsidR="00023BB3">
        <w:rPr>
          <w:bCs w:val="0"/>
          <w:sz w:val="24"/>
          <w:szCs w:val="24"/>
          <w:lang w:val="sk-SK"/>
        </w:rPr>
        <w:t>3/2019</w:t>
      </w:r>
    </w:p>
    <w:p w:rsidR="00EC68B5" w:rsidRPr="001E2240" w:rsidRDefault="00EC68B5" w:rsidP="00711177">
      <w:pPr>
        <w:pStyle w:val="SmlouvaA"/>
        <w:pBdr>
          <w:bottom w:val="single" w:sz="4" w:space="1" w:color="auto"/>
        </w:pBdr>
        <w:spacing w:line="240" w:lineRule="auto"/>
        <w:rPr>
          <w:bCs w:val="0"/>
          <w:sz w:val="24"/>
          <w:szCs w:val="24"/>
          <w:lang w:val="sk-SK"/>
        </w:rPr>
      </w:pPr>
    </w:p>
    <w:p w:rsidR="00B77B54" w:rsidRPr="001E2240" w:rsidRDefault="00B77B54" w:rsidP="00711177">
      <w:pPr>
        <w:pStyle w:val="SmlouvaA"/>
        <w:pBdr>
          <w:bottom w:val="single" w:sz="4" w:space="1" w:color="auto"/>
        </w:pBdr>
        <w:spacing w:line="240" w:lineRule="auto"/>
        <w:rPr>
          <w:sz w:val="24"/>
          <w:szCs w:val="24"/>
          <w:lang w:val="sk-SK"/>
        </w:rPr>
      </w:pPr>
      <w:r w:rsidRPr="001E2240">
        <w:rPr>
          <w:b w:val="0"/>
          <w:bCs w:val="0"/>
          <w:sz w:val="24"/>
          <w:szCs w:val="24"/>
          <w:lang w:val="sk-SK"/>
        </w:rPr>
        <w:t>podľa ustanovenia § 536 a nasl. zákona č. 513/1991 Zb. Obchodný zákonník</w:t>
      </w:r>
      <w:r w:rsidR="00DF634B" w:rsidRPr="001E2240">
        <w:rPr>
          <w:b w:val="0"/>
          <w:bCs w:val="0"/>
          <w:sz w:val="24"/>
          <w:szCs w:val="24"/>
          <w:lang w:val="sk-SK"/>
        </w:rPr>
        <w:t xml:space="preserve"> </w:t>
      </w:r>
    </w:p>
    <w:p w:rsidR="00B77B54" w:rsidRPr="001E2240" w:rsidRDefault="00B77B54" w:rsidP="00711177">
      <w:pPr>
        <w:pStyle w:val="Nadpislnku"/>
        <w:tabs>
          <w:tab w:val="clear" w:pos="283"/>
        </w:tabs>
        <w:spacing w:after="0" w:line="240" w:lineRule="auto"/>
        <w:jc w:val="left"/>
        <w:rPr>
          <w:sz w:val="24"/>
          <w:szCs w:val="24"/>
          <w:lang w:val="sk-SK"/>
        </w:rPr>
      </w:pPr>
    </w:p>
    <w:p w:rsidR="000218EA" w:rsidRPr="001E2240" w:rsidRDefault="000218EA" w:rsidP="00711177">
      <w:pPr>
        <w:pStyle w:val="Zkladntext"/>
        <w:spacing w:line="240" w:lineRule="auto"/>
        <w:rPr>
          <w:i/>
          <w:iCs/>
          <w:lang w:val="sk-SK"/>
        </w:rPr>
      </w:pPr>
    </w:p>
    <w:p w:rsidR="00B77B54" w:rsidRPr="001E2240" w:rsidRDefault="00B77B54" w:rsidP="00711177">
      <w:pPr>
        <w:pStyle w:val="Nadpislnku"/>
        <w:tabs>
          <w:tab w:val="clear" w:pos="283"/>
        </w:tabs>
        <w:spacing w:after="0" w:line="240" w:lineRule="auto"/>
        <w:rPr>
          <w:sz w:val="24"/>
          <w:szCs w:val="24"/>
          <w:lang w:val="sk-SK"/>
        </w:rPr>
      </w:pPr>
      <w:r w:rsidRPr="001E2240">
        <w:rPr>
          <w:sz w:val="24"/>
          <w:szCs w:val="24"/>
          <w:lang w:val="sk-SK"/>
        </w:rPr>
        <w:t>Zmluvné strany:</w:t>
      </w:r>
    </w:p>
    <w:p w:rsidR="00B77B54" w:rsidRPr="001E2240" w:rsidRDefault="00B77B54" w:rsidP="00711177">
      <w:pPr>
        <w:pStyle w:val="Zkladntext"/>
        <w:spacing w:line="240" w:lineRule="auto"/>
        <w:rPr>
          <w:i/>
          <w:iCs/>
          <w:lang w:val="sk-SK"/>
        </w:rPr>
      </w:pPr>
    </w:p>
    <w:p w:rsidR="00A209DA" w:rsidRPr="001E2240" w:rsidRDefault="00A209DA" w:rsidP="00A209DA">
      <w:pPr>
        <w:ind w:left="2127" w:hanging="2127"/>
        <w:rPr>
          <w:b/>
          <w:bCs/>
        </w:rPr>
      </w:pPr>
      <w:r>
        <w:rPr>
          <w:b/>
          <w:bCs/>
        </w:rPr>
        <w:t>Objednávateľ:</w:t>
      </w:r>
      <w:r>
        <w:rPr>
          <w:b/>
          <w:bCs/>
        </w:rPr>
        <w:tab/>
      </w:r>
      <w:r>
        <w:rPr>
          <w:b/>
          <w:bCs/>
        </w:rPr>
        <w:tab/>
      </w:r>
      <w:r w:rsidRPr="000B51E1">
        <w:rPr>
          <w:b/>
          <w:bCs/>
        </w:rPr>
        <w:t xml:space="preserve">Základná škola </w:t>
      </w:r>
      <w:r>
        <w:rPr>
          <w:b/>
          <w:bCs/>
        </w:rPr>
        <w:t>Krosnianska 2</w:t>
      </w:r>
      <w:r w:rsidRPr="000B51E1">
        <w:rPr>
          <w:b/>
          <w:bCs/>
        </w:rPr>
        <w:t>, Košice</w:t>
      </w:r>
      <w:r>
        <w:rPr>
          <w:b/>
          <w:bCs/>
        </w:rPr>
        <w:tab/>
      </w:r>
    </w:p>
    <w:p w:rsidR="00A209DA" w:rsidRDefault="00A209DA" w:rsidP="00A209DA">
      <w:pPr>
        <w:jc w:val="both"/>
      </w:pPr>
      <w:r w:rsidRPr="001E2240">
        <w:t>so sídlom:</w:t>
      </w:r>
      <w:r>
        <w:tab/>
      </w:r>
      <w:r>
        <w:tab/>
      </w:r>
      <w:r>
        <w:tab/>
      </w:r>
      <w:r>
        <w:rPr>
          <w:bCs/>
        </w:rPr>
        <w:t>Krosnianska 2</w:t>
      </w:r>
      <w:r w:rsidRPr="000B51E1">
        <w:rPr>
          <w:bCs/>
        </w:rPr>
        <w:t xml:space="preserve">, 040 </w:t>
      </w:r>
      <w:r>
        <w:rPr>
          <w:bCs/>
        </w:rPr>
        <w:t>22</w:t>
      </w:r>
      <w:r w:rsidRPr="000B51E1">
        <w:rPr>
          <w:bCs/>
        </w:rPr>
        <w:t xml:space="preserve"> Košice</w:t>
      </w:r>
    </w:p>
    <w:p w:rsidR="00A209DA" w:rsidRPr="001E2240" w:rsidRDefault="00A209DA" w:rsidP="00A209DA">
      <w:pPr>
        <w:jc w:val="both"/>
      </w:pPr>
      <w:r w:rsidRPr="001E2240">
        <w:t>štatutárny orgán:</w:t>
      </w:r>
      <w:r w:rsidRPr="001E2240">
        <w:tab/>
      </w:r>
      <w:r w:rsidRPr="001E2240">
        <w:tab/>
      </w:r>
      <w:r>
        <w:rPr>
          <w:bCs/>
        </w:rPr>
        <w:t>Mgr. Júlia Špilárová</w:t>
      </w:r>
      <w:r w:rsidRPr="001C0931">
        <w:rPr>
          <w:bCs/>
        </w:rPr>
        <w:t>, riaditeľ</w:t>
      </w:r>
      <w:r>
        <w:rPr>
          <w:bCs/>
        </w:rPr>
        <w:t xml:space="preserve"> základnej </w:t>
      </w:r>
      <w:r w:rsidRPr="001C0931">
        <w:rPr>
          <w:bCs/>
        </w:rPr>
        <w:t>školy</w:t>
      </w:r>
    </w:p>
    <w:p w:rsidR="00A209DA" w:rsidRPr="001E2240" w:rsidRDefault="00A209DA" w:rsidP="00A209DA">
      <w:pPr>
        <w:jc w:val="both"/>
      </w:pPr>
      <w:r w:rsidRPr="001E2240">
        <w:t xml:space="preserve">IČO: </w:t>
      </w:r>
      <w:r w:rsidRPr="001E2240">
        <w:tab/>
      </w:r>
      <w:r w:rsidRPr="001E2240">
        <w:tab/>
      </w:r>
      <w:r w:rsidRPr="001E2240">
        <w:tab/>
      </w:r>
      <w:r>
        <w:tab/>
      </w:r>
      <w:r w:rsidRPr="00030F92">
        <w:rPr>
          <w:bCs/>
        </w:rPr>
        <w:t>35546867</w:t>
      </w:r>
    </w:p>
    <w:p w:rsidR="00A209DA" w:rsidRPr="001E2240" w:rsidRDefault="00A209DA" w:rsidP="00A209DA">
      <w:pPr>
        <w:jc w:val="both"/>
      </w:pPr>
      <w:r w:rsidRPr="001E2240">
        <w:t xml:space="preserve">DIČ: </w:t>
      </w:r>
      <w:r w:rsidRPr="001E2240">
        <w:tab/>
      </w:r>
      <w:r w:rsidRPr="001E2240">
        <w:tab/>
      </w:r>
      <w:r w:rsidRPr="001E2240">
        <w:tab/>
      </w:r>
      <w:r>
        <w:tab/>
      </w:r>
      <w:r w:rsidRPr="00030F92">
        <w:rPr>
          <w:bCs/>
        </w:rPr>
        <w:t>2021675106</w:t>
      </w:r>
    </w:p>
    <w:p w:rsidR="00A209DA" w:rsidRPr="00AF076A" w:rsidRDefault="00A209DA" w:rsidP="00A209DA">
      <w:r w:rsidRPr="001E2240">
        <w:t>bankové spojenie:</w:t>
      </w:r>
      <w:r w:rsidRPr="001E2240">
        <w:rPr>
          <w:b/>
          <w:bCs/>
        </w:rPr>
        <w:t xml:space="preserve"> </w:t>
      </w:r>
      <w:r w:rsidRPr="001E2240">
        <w:rPr>
          <w:b/>
          <w:bCs/>
        </w:rPr>
        <w:tab/>
      </w:r>
      <w:r>
        <w:rPr>
          <w:b/>
          <w:bCs/>
        </w:rPr>
        <w:tab/>
      </w:r>
      <w:r w:rsidRPr="00AF076A">
        <w:rPr>
          <w:bCs/>
        </w:rPr>
        <w:t>Prima banka Slovensko a.s.</w:t>
      </w:r>
    </w:p>
    <w:p w:rsidR="00A209DA" w:rsidRPr="001E2240" w:rsidRDefault="00A209DA" w:rsidP="00A209DA">
      <w:r w:rsidRPr="001E2240">
        <w:t xml:space="preserve">číslo účtu (IBAN): </w:t>
      </w:r>
      <w:r w:rsidRPr="001E2240">
        <w:tab/>
      </w:r>
      <w:r>
        <w:tab/>
      </w:r>
      <w:r w:rsidRPr="003565D8">
        <w:rPr>
          <w:bCs/>
        </w:rPr>
        <w:t>SK67 5600 0000 0005 0318 9001</w:t>
      </w:r>
    </w:p>
    <w:p w:rsidR="00A209DA" w:rsidRDefault="00A209DA" w:rsidP="00A209DA">
      <w:pPr>
        <w:ind w:left="1418" w:firstLine="709"/>
      </w:pPr>
    </w:p>
    <w:p w:rsidR="00A209DA" w:rsidRPr="001E2240" w:rsidRDefault="00A209DA" w:rsidP="00A209DA">
      <w:r w:rsidRPr="001E2240">
        <w:t xml:space="preserve">(ďalej len </w:t>
      </w:r>
      <w:r w:rsidRPr="001E2240">
        <w:rPr>
          <w:b/>
          <w:bCs/>
        </w:rPr>
        <w:t>„Objednávateľ“</w:t>
      </w:r>
      <w:r w:rsidRPr="001E2240">
        <w:t>)</w:t>
      </w:r>
    </w:p>
    <w:p w:rsidR="00A209DA" w:rsidRDefault="00A209DA" w:rsidP="00A209DA">
      <w:pPr>
        <w:rPr>
          <w:b/>
          <w:bCs/>
        </w:rPr>
      </w:pPr>
    </w:p>
    <w:p w:rsidR="00A209DA" w:rsidRPr="001E2240" w:rsidRDefault="00A209DA" w:rsidP="00A209DA">
      <w:pPr>
        <w:rPr>
          <w:b/>
          <w:bCs/>
        </w:rPr>
      </w:pPr>
      <w:r w:rsidRPr="001E2240">
        <w:rPr>
          <w:b/>
          <w:bCs/>
        </w:rPr>
        <w:t>a</w:t>
      </w:r>
    </w:p>
    <w:p w:rsidR="00A209DA" w:rsidRPr="001E2240" w:rsidRDefault="00A209DA" w:rsidP="00A209DA">
      <w:pPr>
        <w:rPr>
          <w:b/>
          <w:bCs/>
        </w:rPr>
      </w:pPr>
    </w:p>
    <w:p w:rsidR="00A77076" w:rsidRPr="00CC4920" w:rsidRDefault="00A77076" w:rsidP="00A77076">
      <w:pPr>
        <w:tabs>
          <w:tab w:val="left" w:pos="1980"/>
        </w:tabs>
        <w:ind w:left="1980" w:hanging="1980"/>
        <w:outlineLvl w:val="0"/>
        <w:rPr>
          <w:b/>
          <w:bCs/>
        </w:rPr>
      </w:pPr>
      <w:r>
        <w:rPr>
          <w:b/>
          <w:bCs/>
        </w:rPr>
        <w:t>Zhotoviteľ</w:t>
      </w:r>
      <w:r w:rsidRPr="003E6270">
        <w:rPr>
          <w:b/>
          <w:bCs/>
        </w:rPr>
        <w:t>:</w:t>
      </w:r>
      <w:r>
        <w:rPr>
          <w:b/>
          <w:bCs/>
        </w:rPr>
        <w:tab/>
      </w:r>
      <w:r>
        <w:rPr>
          <w:b/>
          <w:bCs/>
        </w:rPr>
        <w:tab/>
      </w:r>
      <w:r>
        <w:rPr>
          <w:b/>
          <w:bCs/>
        </w:rPr>
        <w:tab/>
        <w:t>PESMENPOL, spol. s r.o.</w:t>
      </w:r>
    </w:p>
    <w:p w:rsidR="00A77076" w:rsidRDefault="00A77076" w:rsidP="00A77076">
      <w:pPr>
        <w:tabs>
          <w:tab w:val="left" w:pos="1980"/>
        </w:tabs>
        <w:ind w:left="1980" w:hanging="1980"/>
        <w:outlineLvl w:val="0"/>
      </w:pPr>
      <w:r>
        <w:t>so s</w:t>
      </w:r>
      <w:r w:rsidRPr="003E6270">
        <w:t>ídlo</w:t>
      </w:r>
      <w:r>
        <w:t xml:space="preserve">m: </w:t>
      </w:r>
      <w:r>
        <w:tab/>
      </w:r>
      <w:r>
        <w:tab/>
      </w:r>
      <w:r>
        <w:tab/>
        <w:t>Železničiarska 16/3815, 080 01 Prešov</w:t>
      </w:r>
    </w:p>
    <w:p w:rsidR="00A77076" w:rsidRDefault="00A77076" w:rsidP="00A77076">
      <w:pPr>
        <w:pStyle w:val="Default"/>
      </w:pPr>
      <w:r>
        <w:rPr>
          <w:bCs/>
        </w:rPr>
        <w:t>štatutárny</w:t>
      </w:r>
      <w:r w:rsidRPr="0026327B">
        <w:rPr>
          <w:bCs/>
        </w:rPr>
        <w:t xml:space="preserve"> orgán:</w:t>
      </w:r>
      <w:r>
        <w:t xml:space="preserve">     </w:t>
      </w:r>
      <w:r>
        <w:tab/>
      </w:r>
      <w:r>
        <w:tab/>
        <w:t>Ing. Jozef Višňovský, konateľ</w:t>
      </w:r>
    </w:p>
    <w:p w:rsidR="00A77076" w:rsidRDefault="00A77076" w:rsidP="00A77076">
      <w:pPr>
        <w:tabs>
          <w:tab w:val="left" w:pos="1980"/>
        </w:tabs>
        <w:ind w:left="1980" w:hanging="1980"/>
        <w:jc w:val="both"/>
      </w:pPr>
      <w:r w:rsidRPr="003E6270">
        <w:t xml:space="preserve">IČO: </w:t>
      </w:r>
      <w:r>
        <w:tab/>
      </w:r>
      <w:r>
        <w:tab/>
      </w:r>
      <w:r>
        <w:tab/>
        <w:t>36507881</w:t>
      </w:r>
    </w:p>
    <w:p w:rsidR="00A77076" w:rsidRDefault="00A77076" w:rsidP="00A77076">
      <w:pPr>
        <w:tabs>
          <w:tab w:val="left" w:pos="1980"/>
        </w:tabs>
        <w:ind w:left="1980" w:hanging="1980"/>
        <w:jc w:val="both"/>
      </w:pPr>
      <w:r w:rsidRPr="00176B03">
        <w:rPr>
          <w:bCs/>
        </w:rPr>
        <w:t>DIČ:</w:t>
      </w:r>
      <w:r w:rsidRPr="00023A5F">
        <w:t xml:space="preserve"> </w:t>
      </w:r>
      <w:r>
        <w:tab/>
      </w:r>
      <w:r>
        <w:tab/>
      </w:r>
      <w:r>
        <w:tab/>
      </w:r>
      <w:r w:rsidRPr="001358FF">
        <w:t>2022036137</w:t>
      </w:r>
    </w:p>
    <w:p w:rsidR="003B74BB" w:rsidRDefault="003B74BB" w:rsidP="00A77076">
      <w:pPr>
        <w:tabs>
          <w:tab w:val="left" w:pos="1980"/>
        </w:tabs>
        <w:ind w:left="1980" w:hanging="1980"/>
        <w:jc w:val="both"/>
      </w:pPr>
      <w:r>
        <w:t xml:space="preserve">IČ DPH: </w:t>
      </w:r>
      <w:r>
        <w:tab/>
      </w:r>
      <w:r>
        <w:tab/>
      </w:r>
      <w:r>
        <w:tab/>
        <w:t>SK</w:t>
      </w:r>
      <w:r w:rsidRPr="001358FF">
        <w:t>2022036137</w:t>
      </w:r>
    </w:p>
    <w:p w:rsidR="003B74BB" w:rsidRDefault="003B74BB" w:rsidP="00A77076">
      <w:pPr>
        <w:tabs>
          <w:tab w:val="left" w:pos="1980"/>
        </w:tabs>
        <w:ind w:left="1980" w:hanging="1980"/>
        <w:jc w:val="both"/>
        <w:rPr>
          <w:bCs/>
        </w:rPr>
      </w:pPr>
      <w:r>
        <w:t>bankové spojenie:</w:t>
      </w:r>
      <w:r>
        <w:tab/>
      </w:r>
      <w:r>
        <w:tab/>
      </w:r>
      <w:r>
        <w:tab/>
        <w:t>Uni Credit Bank</w:t>
      </w:r>
    </w:p>
    <w:p w:rsidR="003B74BB" w:rsidRDefault="00A77076" w:rsidP="00A77076">
      <w:pPr>
        <w:jc w:val="both"/>
      </w:pPr>
      <w:r>
        <w:t xml:space="preserve">IBAN: </w:t>
      </w:r>
      <w:r>
        <w:tab/>
        <w:t xml:space="preserve">         </w:t>
      </w:r>
      <w:r w:rsidR="003B74BB">
        <w:tab/>
      </w:r>
      <w:r w:rsidR="003B74BB">
        <w:tab/>
      </w:r>
      <w:r>
        <w:t>SK03 1111 0000 0066 2600 7009</w:t>
      </w:r>
    </w:p>
    <w:p w:rsidR="00B77B54" w:rsidRPr="001E2240" w:rsidRDefault="00A209DA" w:rsidP="00A77076">
      <w:pPr>
        <w:jc w:val="both"/>
      </w:pPr>
      <w:r w:rsidRPr="001E2240">
        <w:t xml:space="preserve">zapísaná v Obchodnom registri Okresného súdu </w:t>
      </w:r>
      <w:r w:rsidR="003B74BB">
        <w:rPr>
          <w:bCs/>
        </w:rPr>
        <w:t>v Trebišove</w:t>
      </w:r>
      <w:r w:rsidRPr="001E2240">
        <w:t xml:space="preserve">, v oddiele </w:t>
      </w:r>
      <w:r w:rsidR="003B74BB">
        <w:rPr>
          <w:bCs/>
        </w:rPr>
        <w:t>Sro</w:t>
      </w:r>
      <w:r w:rsidRPr="001E2240">
        <w:t xml:space="preserve">, vo vložke č. </w:t>
      </w:r>
      <w:r w:rsidR="003B74BB">
        <w:rPr>
          <w:bCs/>
        </w:rPr>
        <w:t>16457/P</w:t>
      </w:r>
    </w:p>
    <w:p w:rsidR="00E56EC7" w:rsidRPr="001E2240" w:rsidRDefault="00E56EC7" w:rsidP="00711177">
      <w:pPr>
        <w:ind w:left="1418"/>
        <w:rPr>
          <w:color w:val="FF0000"/>
        </w:rPr>
      </w:pPr>
    </w:p>
    <w:p w:rsidR="00B77B54" w:rsidRPr="001E2240" w:rsidRDefault="00B77B54" w:rsidP="00A209DA">
      <w:r w:rsidRPr="001E2240">
        <w:t>(ďalej len</w:t>
      </w:r>
      <w:r w:rsidRPr="001E2240">
        <w:rPr>
          <w:b/>
          <w:bCs/>
        </w:rPr>
        <w:t xml:space="preserve"> „Zhotoviteľ“</w:t>
      </w:r>
      <w:r w:rsidRPr="001E2240">
        <w:t>)</w:t>
      </w:r>
    </w:p>
    <w:p w:rsidR="00B77B54" w:rsidRPr="001E2240" w:rsidRDefault="00B77B54" w:rsidP="00711177"/>
    <w:p w:rsidR="00B77B54" w:rsidRPr="001E2240" w:rsidRDefault="00B77B54" w:rsidP="00711177">
      <w:r w:rsidRPr="001E2240">
        <w:t>(ďalej spoločne aj „</w:t>
      </w:r>
      <w:r w:rsidRPr="001E2240">
        <w:rPr>
          <w:b/>
          <w:bCs/>
        </w:rPr>
        <w:t>Zmluvné strany</w:t>
      </w:r>
      <w:r w:rsidRPr="001E2240">
        <w:t>“)</w:t>
      </w:r>
    </w:p>
    <w:p w:rsidR="00EC68B5" w:rsidRPr="001E2240" w:rsidRDefault="00EC68B5" w:rsidP="00711177"/>
    <w:p w:rsidR="00EC68B5" w:rsidRPr="001E2240" w:rsidRDefault="00EC68B5" w:rsidP="00C93121">
      <w:pPr>
        <w:jc w:val="both"/>
      </w:pPr>
      <w:r w:rsidRPr="001E2240">
        <w:t>uzatvárajú na základe vzájomne dosiahnutého konsenzu, predovšetkým podľa ustanovenia</w:t>
      </w:r>
      <w:r w:rsidR="0057739B">
        <w:t xml:space="preserve">                   </w:t>
      </w:r>
      <w:r w:rsidRPr="001E2240">
        <w:t xml:space="preserve"> § 536 a nasl. </w:t>
      </w:r>
      <w:r w:rsidR="0057739B">
        <w:t>z</w:t>
      </w:r>
      <w:r w:rsidRPr="001E2240">
        <w:t xml:space="preserve">ákona č. 513/1991 </w:t>
      </w:r>
      <w:r w:rsidR="00E652AA" w:rsidRPr="001E2240">
        <w:t>Z</w:t>
      </w:r>
      <w:r w:rsidRPr="001E2240">
        <w:t>b. Obchodný zákonník, túto Zmluvu o dielo (ďalej len „</w:t>
      </w:r>
      <w:r w:rsidRPr="001E2240">
        <w:rPr>
          <w:b/>
        </w:rPr>
        <w:t>Zmluva</w:t>
      </w:r>
      <w:r w:rsidRPr="001E2240">
        <w:t>“)</w:t>
      </w:r>
    </w:p>
    <w:p w:rsidR="00B77B54" w:rsidRDefault="00B77B54" w:rsidP="00711177"/>
    <w:p w:rsidR="00C97C94" w:rsidRPr="001E2240" w:rsidRDefault="00C97C94" w:rsidP="00C97C94">
      <w:pPr>
        <w:pStyle w:val="Zkladntext"/>
        <w:jc w:val="center"/>
        <w:rPr>
          <w:b/>
          <w:caps/>
          <w:lang w:val="sk-SK"/>
        </w:rPr>
      </w:pPr>
      <w:r w:rsidRPr="001E2240">
        <w:rPr>
          <w:b/>
          <w:caps/>
          <w:lang w:val="sk-SK"/>
        </w:rPr>
        <w:t>Preambula</w:t>
      </w:r>
    </w:p>
    <w:p w:rsidR="00C97C94" w:rsidRDefault="00C97C94" w:rsidP="00C97C94">
      <w:pPr>
        <w:pStyle w:val="Zkladntext"/>
        <w:rPr>
          <w:bCs/>
          <w:lang w:val="sk-SK"/>
        </w:rPr>
      </w:pPr>
      <w:r w:rsidRPr="001E2240">
        <w:rPr>
          <w:bCs/>
          <w:lang w:val="sk-SK"/>
        </w:rPr>
        <w:t xml:space="preserve">Zmluva sa uzatvára na základe výsledku verejného obstarávania </w:t>
      </w:r>
      <w:r w:rsidR="00C93121">
        <w:rPr>
          <w:bCs/>
          <w:lang w:val="sk-SK"/>
        </w:rPr>
        <w:t>s predmetom zákazky</w:t>
      </w:r>
      <w:r w:rsidRPr="001E2240">
        <w:rPr>
          <w:bCs/>
          <w:lang w:val="sk-SK"/>
        </w:rPr>
        <w:t xml:space="preserve"> </w:t>
      </w:r>
      <w:r w:rsidR="00A91D37">
        <w:rPr>
          <w:bCs/>
          <w:lang w:val="sk-SK"/>
        </w:rPr>
        <w:t>„</w:t>
      </w:r>
      <w:r w:rsidR="00A91D37">
        <w:rPr>
          <w:rFonts w:eastAsia="Calibri"/>
          <w:b/>
          <w:bCs/>
        </w:rPr>
        <w:t>Vybudovanie multifunkčného ihriska na základnej škole</w:t>
      </w:r>
      <w:r w:rsidR="00CB1118" w:rsidRPr="001E2240">
        <w:rPr>
          <w:b/>
          <w:bCs/>
          <w:lang w:val="sk-SK"/>
        </w:rPr>
        <w:t>“</w:t>
      </w:r>
      <w:r w:rsidRPr="001E2240">
        <w:rPr>
          <w:bCs/>
          <w:lang w:val="sk-SK"/>
        </w:rPr>
        <w:t>, v zmysle zákona č. 343/2015 Z.z. o verejnom obstarávaní v znení neskorších predpisov, (ďalej len „zákon o VO“), ktoré bolo vyhlásené postupom zákazky s nízkou hodnotou.</w:t>
      </w:r>
    </w:p>
    <w:p w:rsidR="0057739B" w:rsidRDefault="0057739B" w:rsidP="00C97C94">
      <w:pPr>
        <w:pStyle w:val="Zkladntext"/>
        <w:rPr>
          <w:bCs/>
          <w:lang w:val="sk-SK"/>
        </w:rPr>
      </w:pPr>
    </w:p>
    <w:p w:rsidR="00C97C94" w:rsidRPr="001E2240" w:rsidRDefault="00C97C94" w:rsidP="00A009CC">
      <w:pPr>
        <w:pStyle w:val="Zkladntext"/>
        <w:numPr>
          <w:ilvl w:val="0"/>
          <w:numId w:val="16"/>
        </w:numPr>
        <w:ind w:left="142" w:hanging="142"/>
        <w:jc w:val="center"/>
        <w:rPr>
          <w:bCs/>
          <w:lang w:val="sk-SK"/>
        </w:rPr>
      </w:pPr>
      <w:r w:rsidRPr="001E2240">
        <w:rPr>
          <w:b/>
          <w:bCs/>
          <w:lang w:val="sk-SK"/>
        </w:rPr>
        <w:t>Ú</w:t>
      </w:r>
      <w:r w:rsidR="0057739B">
        <w:rPr>
          <w:b/>
          <w:bCs/>
          <w:lang w:val="sk-SK"/>
        </w:rPr>
        <w:t>vodné ustanovenia</w:t>
      </w:r>
    </w:p>
    <w:p w:rsidR="00C97C94" w:rsidRPr="001E2240" w:rsidRDefault="00C97C94" w:rsidP="00A009CC">
      <w:pPr>
        <w:keepNext/>
        <w:numPr>
          <w:ilvl w:val="1"/>
          <w:numId w:val="4"/>
        </w:numPr>
        <w:ind w:left="425" w:hanging="425"/>
        <w:jc w:val="both"/>
      </w:pPr>
      <w:r w:rsidRPr="001E2240">
        <w:t>Osoby oprávnené konať v mene Zmluvných strán:</w:t>
      </w:r>
    </w:p>
    <w:p w:rsidR="00C97C94" w:rsidRPr="001E2240" w:rsidRDefault="00C97C94" w:rsidP="00A009CC">
      <w:pPr>
        <w:pStyle w:val="Zkladntext2"/>
        <w:numPr>
          <w:ilvl w:val="2"/>
          <w:numId w:val="4"/>
        </w:numPr>
        <w:spacing w:before="0"/>
        <w:ind w:left="709" w:hanging="283"/>
        <w:rPr>
          <w:lang w:val="sk-SK"/>
        </w:rPr>
      </w:pPr>
      <w:r w:rsidRPr="001E2240">
        <w:rPr>
          <w:lang w:val="sk-SK"/>
        </w:rPr>
        <w:t>Osoby oprávnené za Objednávateľa:</w:t>
      </w:r>
    </w:p>
    <w:p w:rsidR="00C97C94" w:rsidRPr="0057739B" w:rsidRDefault="00C97C94" w:rsidP="00A009CC">
      <w:pPr>
        <w:pStyle w:val="Zkladntext2"/>
        <w:numPr>
          <w:ilvl w:val="0"/>
          <w:numId w:val="3"/>
        </w:numPr>
        <w:tabs>
          <w:tab w:val="left" w:pos="1418"/>
          <w:tab w:val="left" w:pos="5245"/>
        </w:tabs>
        <w:spacing w:before="0"/>
        <w:ind w:left="426" w:firstLine="708"/>
        <w:rPr>
          <w:lang w:val="sk-SK"/>
        </w:rPr>
      </w:pPr>
      <w:r w:rsidRPr="001E2240">
        <w:rPr>
          <w:lang w:val="sk-SK"/>
        </w:rPr>
        <w:t>na konanie vo veciach Zmluvných:</w:t>
      </w:r>
      <w:r w:rsidRPr="001E2240">
        <w:rPr>
          <w:lang w:val="sk-SK"/>
        </w:rPr>
        <w:tab/>
      </w:r>
      <w:r w:rsidR="00A4427F">
        <w:rPr>
          <w:lang w:val="sk-SK"/>
        </w:rPr>
        <w:t>Mgr. Júlia Špilárová</w:t>
      </w:r>
    </w:p>
    <w:p w:rsidR="00C97C94" w:rsidRPr="001E2240" w:rsidRDefault="0057739B" w:rsidP="00A009CC">
      <w:pPr>
        <w:pStyle w:val="Zkladntext2"/>
        <w:numPr>
          <w:ilvl w:val="0"/>
          <w:numId w:val="3"/>
        </w:numPr>
        <w:tabs>
          <w:tab w:val="left" w:pos="1418"/>
          <w:tab w:val="left" w:pos="5245"/>
        </w:tabs>
        <w:spacing w:before="0"/>
        <w:ind w:left="426" w:firstLine="708"/>
        <w:rPr>
          <w:lang w:val="sk-SK"/>
        </w:rPr>
      </w:pPr>
      <w:r>
        <w:rPr>
          <w:lang w:val="sk-SK"/>
        </w:rPr>
        <w:t xml:space="preserve">na konanie </w:t>
      </w:r>
      <w:r w:rsidR="00C97C94" w:rsidRPr="001E2240">
        <w:rPr>
          <w:lang w:val="sk-SK"/>
        </w:rPr>
        <w:t xml:space="preserve">vo veciach technických: </w:t>
      </w:r>
      <w:r w:rsidR="00C97C94" w:rsidRPr="001E2240">
        <w:rPr>
          <w:lang w:val="sk-SK"/>
        </w:rPr>
        <w:tab/>
      </w:r>
      <w:r w:rsidR="00A4427F">
        <w:rPr>
          <w:lang w:val="sk-SK"/>
        </w:rPr>
        <w:t>Ing. Radovan Gréč</w:t>
      </w:r>
    </w:p>
    <w:p w:rsidR="00C97C94" w:rsidRPr="009225B1" w:rsidRDefault="00C97C94" w:rsidP="00A009CC">
      <w:pPr>
        <w:pStyle w:val="Zkladntext2"/>
        <w:numPr>
          <w:ilvl w:val="2"/>
          <w:numId w:val="4"/>
        </w:numPr>
        <w:spacing w:before="0"/>
        <w:ind w:left="709" w:hanging="283"/>
        <w:rPr>
          <w:lang w:val="sk-SK"/>
        </w:rPr>
      </w:pPr>
      <w:r w:rsidRPr="009225B1">
        <w:rPr>
          <w:lang w:val="sk-SK"/>
        </w:rPr>
        <w:t>Osoby oprávnené za Zhotoviteľa:</w:t>
      </w:r>
    </w:p>
    <w:p w:rsidR="00C97C94" w:rsidRPr="009225B1" w:rsidRDefault="00C97C94" w:rsidP="00A009CC">
      <w:pPr>
        <w:pStyle w:val="Zkladntext2"/>
        <w:numPr>
          <w:ilvl w:val="0"/>
          <w:numId w:val="3"/>
        </w:numPr>
        <w:tabs>
          <w:tab w:val="left" w:pos="1418"/>
          <w:tab w:val="left" w:pos="5245"/>
        </w:tabs>
        <w:spacing w:before="0"/>
        <w:ind w:left="426" w:firstLine="708"/>
        <w:rPr>
          <w:lang w:val="sk-SK"/>
        </w:rPr>
      </w:pPr>
      <w:r w:rsidRPr="009225B1">
        <w:rPr>
          <w:lang w:val="sk-SK"/>
        </w:rPr>
        <w:t>na konanie vo veciach Zmluvných:</w:t>
      </w:r>
      <w:r w:rsidRPr="009225B1">
        <w:rPr>
          <w:lang w:val="sk-SK"/>
        </w:rPr>
        <w:tab/>
      </w:r>
      <w:r w:rsidR="00D14413">
        <w:rPr>
          <w:lang w:val="sk-SK"/>
        </w:rPr>
        <w:t>Ing. Jozef Višňovský</w:t>
      </w:r>
    </w:p>
    <w:p w:rsidR="00C97C94" w:rsidRPr="009225B1" w:rsidRDefault="0057739B" w:rsidP="00A009CC">
      <w:pPr>
        <w:pStyle w:val="Zkladntext2"/>
        <w:numPr>
          <w:ilvl w:val="0"/>
          <w:numId w:val="3"/>
        </w:numPr>
        <w:tabs>
          <w:tab w:val="left" w:pos="1418"/>
          <w:tab w:val="left" w:pos="5245"/>
        </w:tabs>
        <w:spacing w:before="0"/>
        <w:ind w:left="426" w:firstLine="708"/>
        <w:rPr>
          <w:lang w:val="sk-SK"/>
        </w:rPr>
      </w:pPr>
      <w:r>
        <w:rPr>
          <w:lang w:val="sk-SK"/>
        </w:rPr>
        <w:t>na konanie vo veciach technických</w:t>
      </w:r>
      <w:r w:rsidR="00C97C94" w:rsidRPr="009225B1">
        <w:rPr>
          <w:lang w:val="sk-SK"/>
        </w:rPr>
        <w:t>:</w:t>
      </w:r>
      <w:r w:rsidR="00C97C94" w:rsidRPr="009225B1">
        <w:rPr>
          <w:lang w:val="sk-SK"/>
        </w:rPr>
        <w:tab/>
      </w:r>
      <w:r w:rsidR="00D14413">
        <w:rPr>
          <w:lang w:val="sk-SK"/>
        </w:rPr>
        <w:t>Peter Šima</w:t>
      </w:r>
    </w:p>
    <w:p w:rsidR="00C97C94" w:rsidRPr="009225B1" w:rsidRDefault="00C97C94" w:rsidP="00C97C94">
      <w:pPr>
        <w:jc w:val="both"/>
      </w:pPr>
    </w:p>
    <w:p w:rsidR="00C97C94" w:rsidRPr="009225B1" w:rsidRDefault="00C97C94" w:rsidP="00A009CC">
      <w:pPr>
        <w:numPr>
          <w:ilvl w:val="1"/>
          <w:numId w:val="4"/>
        </w:numPr>
        <w:ind w:left="426" w:hanging="426"/>
        <w:jc w:val="both"/>
        <w:rPr>
          <w:color w:val="000000"/>
        </w:rPr>
      </w:pPr>
      <w:r w:rsidRPr="009225B1">
        <w:t>Mestu  Košice</w:t>
      </w:r>
      <w:r w:rsidR="00C93121">
        <w:t xml:space="preserve"> ako</w:t>
      </w:r>
      <w:r w:rsidR="00472F56">
        <w:t xml:space="preserve"> prijímateľ</w:t>
      </w:r>
      <w:r w:rsidR="00C93121">
        <w:t>ovi dotácie</w:t>
      </w:r>
      <w:r w:rsidRPr="009225B1">
        <w:t xml:space="preserve"> bola schválená </w:t>
      </w:r>
      <w:r w:rsidR="00A91D37" w:rsidRPr="00A91D37">
        <w:t>ž</w:t>
      </w:r>
      <w:r w:rsidRPr="00A91D37">
        <w:t>iadosť</w:t>
      </w:r>
      <w:r w:rsidR="00A91D37" w:rsidRPr="00A91D37">
        <w:rPr>
          <w:b/>
        </w:rPr>
        <w:t xml:space="preserve"> </w:t>
      </w:r>
      <w:r w:rsidR="00A91D37" w:rsidRPr="00A91D37">
        <w:t>o poskytnutie finančných prostriedkov</w:t>
      </w:r>
      <w:r w:rsidR="00FC6F18">
        <w:t xml:space="preserve"> </w:t>
      </w:r>
      <w:r w:rsidR="00472F56">
        <w:t>pre Základnú školu Krosnianska 2, Košice,</w:t>
      </w:r>
      <w:r w:rsidR="00C93121">
        <w:t xml:space="preserve"> ktorá je ako realizátor projektu</w:t>
      </w:r>
      <w:r w:rsidR="00040509">
        <w:t xml:space="preserve"> v zriaďovateľskej </w:t>
      </w:r>
      <w:r w:rsidR="00D35883">
        <w:t>pôsobnosti Mesta Košice</w:t>
      </w:r>
      <w:r w:rsidR="005E7FBA">
        <w:t>.</w:t>
      </w:r>
    </w:p>
    <w:p w:rsidR="00C97C94" w:rsidRDefault="00C97C94" w:rsidP="00C97C94">
      <w:pPr>
        <w:ind w:left="426" w:hanging="426"/>
        <w:jc w:val="both"/>
        <w:rPr>
          <w:b/>
          <w:bCs/>
        </w:rPr>
      </w:pPr>
    </w:p>
    <w:p w:rsidR="00C97C94" w:rsidRPr="009225B1" w:rsidRDefault="00A74DE4" w:rsidP="00A009CC">
      <w:pPr>
        <w:numPr>
          <w:ilvl w:val="0"/>
          <w:numId w:val="4"/>
        </w:numPr>
        <w:ind w:left="142" w:hanging="142"/>
        <w:jc w:val="center"/>
        <w:rPr>
          <w:b/>
          <w:bCs/>
        </w:rPr>
      </w:pPr>
      <w:r>
        <w:rPr>
          <w:b/>
          <w:bCs/>
        </w:rPr>
        <w:t>Predmet zmluvy</w:t>
      </w:r>
    </w:p>
    <w:p w:rsidR="00C97C94" w:rsidRPr="009225B1" w:rsidRDefault="00C97C94" w:rsidP="00062E1A">
      <w:pPr>
        <w:numPr>
          <w:ilvl w:val="1"/>
          <w:numId w:val="1"/>
        </w:numPr>
        <w:jc w:val="both"/>
      </w:pPr>
      <w:r w:rsidRPr="009225B1">
        <w:rPr>
          <w:bCs/>
        </w:rPr>
        <w:t>P</w:t>
      </w:r>
      <w:r w:rsidRPr="009225B1">
        <w:t>redmetom tejto Zmluvy je záväzok Zhotoviteľa vykonať pre Objednávateľa dielo spočívajúce v zhotovení stavby</w:t>
      </w:r>
      <w:r w:rsidR="00C93121">
        <w:t>:</w:t>
      </w:r>
      <w:r w:rsidRPr="009225B1">
        <w:t xml:space="preserve"> </w:t>
      </w:r>
      <w:r w:rsidR="00062E1A" w:rsidRPr="00062E1A">
        <w:rPr>
          <w:b/>
          <w:i/>
        </w:rPr>
        <w:t>Vybudovanie multifunkčného ihriska na základnej škole</w:t>
      </w:r>
      <w:r w:rsidR="00A51424" w:rsidRPr="00FC6F18">
        <w:rPr>
          <w:b/>
          <w:bCs/>
          <w:i/>
        </w:rPr>
        <w:t>“</w:t>
      </w:r>
      <w:r w:rsidRPr="009225B1">
        <w:rPr>
          <w:rFonts w:eastAsia="Times-Roman"/>
          <w:b/>
        </w:rPr>
        <w:t xml:space="preserve"> </w:t>
      </w:r>
      <w:r w:rsidRPr="009225B1">
        <w:rPr>
          <w:rFonts w:eastAsia="Times-Roman"/>
          <w:color w:val="000000"/>
        </w:rPr>
        <w:t xml:space="preserve">(ďalej len </w:t>
      </w:r>
      <w:r w:rsidRPr="009225B1">
        <w:rPr>
          <w:rFonts w:eastAsia="Times-Roman"/>
        </w:rPr>
        <w:t>dielo</w:t>
      </w:r>
      <w:r w:rsidRPr="009225B1">
        <w:rPr>
          <w:rFonts w:eastAsia="Times-Roman"/>
          <w:color w:val="000000"/>
        </w:rPr>
        <w:t xml:space="preserve">) </w:t>
      </w:r>
      <w:r w:rsidRPr="009225B1">
        <w:t>v rozsahu podľa:</w:t>
      </w:r>
    </w:p>
    <w:p w:rsidR="00C97C94" w:rsidRPr="009225B1" w:rsidRDefault="00FC6F18" w:rsidP="00C97C94">
      <w:pPr>
        <w:numPr>
          <w:ilvl w:val="2"/>
          <w:numId w:val="1"/>
        </w:numPr>
        <w:tabs>
          <w:tab w:val="clear" w:pos="720"/>
          <w:tab w:val="num" w:pos="851"/>
        </w:tabs>
        <w:ind w:left="851" w:hanging="425"/>
      </w:pPr>
      <w:r>
        <w:t>p</w:t>
      </w:r>
      <w:r w:rsidR="00C97C94" w:rsidRPr="009225B1">
        <w:t>rojektovej dokumentácie spracovanej</w:t>
      </w:r>
      <w:r w:rsidR="007C4539">
        <w:t xml:space="preserve"> firmou</w:t>
      </w:r>
      <w:r w:rsidR="00C97C94" w:rsidRPr="009225B1">
        <w:t xml:space="preserve"> </w:t>
      </w:r>
      <w:r w:rsidR="007C4539">
        <w:rPr>
          <w:b/>
          <w:bCs/>
          <w:lang w:eastAsia="sk-SK"/>
        </w:rPr>
        <w:t>STAVOPROJEKT s.r.o. Prešov,</w:t>
      </w:r>
      <w:r w:rsidR="007C4539" w:rsidRPr="009225B1">
        <w:t xml:space="preserve"> </w:t>
      </w:r>
      <w:r w:rsidR="007C4539">
        <w:t>oprávnená osoba</w:t>
      </w:r>
      <w:r w:rsidR="00C97C94" w:rsidRPr="009225B1">
        <w:t xml:space="preserve"> </w:t>
      </w:r>
      <w:bookmarkStart w:id="0" w:name="_Hlk498517935"/>
      <w:r w:rsidR="00A8533F">
        <w:t>Ing. Vladimír Kmec</w:t>
      </w:r>
      <w:r w:rsidR="00C97C94" w:rsidRPr="009225B1">
        <w:t xml:space="preserve">, č. osvedčenia </w:t>
      </w:r>
      <w:r w:rsidR="00DE2956">
        <w:t>2223</w:t>
      </w:r>
      <w:r w:rsidR="00C97C94" w:rsidRPr="009225B1">
        <w:t xml:space="preserve">. </w:t>
      </w:r>
    </w:p>
    <w:bookmarkEnd w:id="0"/>
    <w:p w:rsidR="00C97C94" w:rsidRPr="00AE125C" w:rsidRDefault="00FC6F18" w:rsidP="00C97C94">
      <w:pPr>
        <w:numPr>
          <w:ilvl w:val="2"/>
          <w:numId w:val="1"/>
        </w:numPr>
        <w:tabs>
          <w:tab w:val="clear" w:pos="720"/>
          <w:tab w:val="num" w:pos="851"/>
        </w:tabs>
        <w:ind w:left="851" w:hanging="425"/>
        <w:jc w:val="both"/>
      </w:pPr>
      <w:r>
        <w:t>o</w:t>
      </w:r>
      <w:r w:rsidR="006A2A1D" w:rsidRPr="006F3883">
        <w:t xml:space="preserve">známenia k ohláseniu </w:t>
      </w:r>
      <w:r>
        <w:t>stavby</w:t>
      </w:r>
      <w:r w:rsidR="00C93121">
        <w:t xml:space="preserve"> </w:t>
      </w:r>
      <w:r w:rsidRPr="001E3367">
        <w:rPr>
          <w:highlight w:val="yellow"/>
        </w:rPr>
        <w:t>..........................</w:t>
      </w:r>
      <w:r w:rsidR="006A2A1D" w:rsidRPr="006F3883">
        <w:t xml:space="preserve"> vydaného stavebným úradom </w:t>
      </w:r>
      <w:r w:rsidRPr="00AE125C">
        <w:t>..................................................................................., pod č</w:t>
      </w:r>
      <w:r w:rsidR="00C93121" w:rsidRPr="00AE125C">
        <w:t xml:space="preserve">. </w:t>
      </w:r>
      <w:r w:rsidRPr="00AE125C">
        <w:t>........................................,</w:t>
      </w:r>
    </w:p>
    <w:p w:rsidR="00C97C94" w:rsidRPr="009225B1" w:rsidRDefault="00FC6F18" w:rsidP="00C97C94">
      <w:pPr>
        <w:numPr>
          <w:ilvl w:val="2"/>
          <w:numId w:val="1"/>
        </w:numPr>
        <w:tabs>
          <w:tab w:val="clear" w:pos="720"/>
          <w:tab w:val="num" w:pos="851"/>
        </w:tabs>
        <w:ind w:left="851" w:hanging="425"/>
      </w:pPr>
      <w:r>
        <w:t>p</w:t>
      </w:r>
      <w:r w:rsidR="00C97C94" w:rsidRPr="009225B1">
        <w:t xml:space="preserve">okynov </w:t>
      </w:r>
      <w:r>
        <w:t>objednávateľa</w:t>
      </w:r>
      <w:r w:rsidR="00C005DB">
        <w:t>,</w:t>
      </w:r>
    </w:p>
    <w:p w:rsidR="00C97C94" w:rsidRPr="009225B1" w:rsidRDefault="00FC6F18" w:rsidP="00C97C94">
      <w:pPr>
        <w:numPr>
          <w:ilvl w:val="2"/>
          <w:numId w:val="1"/>
        </w:numPr>
        <w:tabs>
          <w:tab w:val="clear" w:pos="720"/>
          <w:tab w:val="num" w:pos="851"/>
        </w:tabs>
        <w:ind w:left="851" w:hanging="425"/>
      </w:pPr>
      <w:r>
        <w:t>p</w:t>
      </w:r>
      <w:r w:rsidR="00C97C94" w:rsidRPr="009225B1">
        <w:t xml:space="preserve">odmienok určených touto </w:t>
      </w:r>
      <w:r w:rsidR="00F776EC">
        <w:t>Z</w:t>
      </w:r>
      <w:r w:rsidR="00C97C94" w:rsidRPr="009225B1">
        <w:t>mluvou a jej príloh.</w:t>
      </w:r>
    </w:p>
    <w:p w:rsidR="00C97C94" w:rsidRPr="009225B1" w:rsidRDefault="00C97C94" w:rsidP="00C97C94">
      <w:pPr>
        <w:ind w:left="426"/>
        <w:jc w:val="both"/>
      </w:pPr>
    </w:p>
    <w:p w:rsidR="00C97C94" w:rsidRPr="009225B1" w:rsidRDefault="00C97C94" w:rsidP="00C97C94">
      <w:pPr>
        <w:ind w:left="426"/>
        <w:jc w:val="both"/>
      </w:pPr>
      <w:r w:rsidRPr="009225B1">
        <w:t xml:space="preserve">Objednávateľ pri podpise zmluvy poskytol </w:t>
      </w:r>
      <w:r w:rsidR="00A74DE4">
        <w:t>Z</w:t>
      </w:r>
      <w:r w:rsidRPr="009225B1">
        <w:t xml:space="preserve">hotoviteľovi </w:t>
      </w:r>
      <w:r w:rsidR="00F776EC">
        <w:t xml:space="preserve">1x </w:t>
      </w:r>
      <w:r w:rsidRPr="009225B1">
        <w:t>projektovú dokumentáciu v</w:t>
      </w:r>
      <w:r w:rsidR="008D73A7">
        <w:t> </w:t>
      </w:r>
      <w:r w:rsidR="00C860B9">
        <w:t>písomnom vyhotovení</w:t>
      </w:r>
      <w:r w:rsidRPr="009225B1">
        <w:t xml:space="preserve"> a </w:t>
      </w:r>
      <w:r w:rsidR="00A74DE4">
        <w:t xml:space="preserve"> </w:t>
      </w:r>
      <w:r w:rsidR="00A74DE4" w:rsidRPr="00F776EC">
        <w:t>o</w:t>
      </w:r>
      <w:r w:rsidRPr="00F776EC">
        <w:t xml:space="preserve">známenie k ohláseniu </w:t>
      </w:r>
      <w:r w:rsidR="00C860B9" w:rsidRPr="00F776EC">
        <w:t>drobnej stavby</w:t>
      </w:r>
      <w:r w:rsidRPr="009225B1">
        <w:t>. Tieto dokumenty Zhotoviteľ odsúhlasil a potvrdzuje, že im plne porozumel a že sú podkladom pre kompletné zhotovenie, dokončenie a sprevádzkovanie predmetu diela, ktoré nepresiahne cenu za zhotovenie diela podľa ponuky Zhotoviteľa, ktorá tvorí prílohu tejto Zmluvy (ďalej len „Ponuka“) a Zhotoviteľ potvrdzuje, že túto Ponuku, vrátane rozpočtu</w:t>
      </w:r>
      <w:r w:rsidRPr="009225B1">
        <w:rPr>
          <w:color w:val="FF0000"/>
        </w:rPr>
        <w:t xml:space="preserve"> </w:t>
      </w:r>
      <w:r w:rsidRPr="009225B1">
        <w:t>za dielo, vypracoval s prihliadnutím na svoje odborné znalosti a vynaloženú odbornú starostlivosť potrebnú pre kompletné zhotovenie, dokončenie a riadne odovzdanie diela.</w:t>
      </w:r>
    </w:p>
    <w:p w:rsidR="00C97C94" w:rsidRPr="009225B1" w:rsidRDefault="00C97C94" w:rsidP="00C97C94">
      <w:pPr>
        <w:numPr>
          <w:ilvl w:val="1"/>
          <w:numId w:val="1"/>
        </w:numPr>
        <w:jc w:val="both"/>
      </w:pPr>
      <w:r w:rsidRPr="009225B1">
        <w:t>Zhotoviteľ vykoná dielo vo vlastnom mene, na svoje náklady a na vlastnú zodpovednosť.</w:t>
      </w:r>
    </w:p>
    <w:p w:rsidR="00C97C94" w:rsidRPr="009225B1" w:rsidRDefault="00C97C94" w:rsidP="00C97C94">
      <w:pPr>
        <w:numPr>
          <w:ilvl w:val="1"/>
          <w:numId w:val="1"/>
        </w:numPr>
        <w:jc w:val="both"/>
      </w:pPr>
      <w:r w:rsidRPr="009225B1">
        <w:t>Objednávateľ dielo riadne a včas prevezme a zaplatí za jeho vykonanie dohodnutú cenu podľa podmienok obsiahnutých v tejto zmluve.</w:t>
      </w:r>
    </w:p>
    <w:p w:rsidR="00C97C94" w:rsidRPr="009225B1" w:rsidRDefault="00C97C94" w:rsidP="00C97C94">
      <w:pPr>
        <w:numPr>
          <w:ilvl w:val="1"/>
          <w:numId w:val="1"/>
        </w:numPr>
        <w:jc w:val="both"/>
      </w:pPr>
      <w:r w:rsidRPr="009225B1">
        <w:t>Dielom sa tiež rozumejú všetky prípravné a stavebno-technické, montážne práce a služby súvisiace s realizáciou predmetu plnenia Zhotoviteľa podľa tejto Zmluvy a jej príloh. V predmete Zmluvy sú tiež obsiahnuté všetky plnenia, ktoré nie sú výslovne uvedené v projektovej dokumentácii alebo ostatných súčastiach Zmluvy, ale sú nevyhnutné na vykonanie diela podľa tejto Zmluvy, o ktorých Zhotoviteľ s prihliadnutím na vlastné odborné znalosti s vynaložením všetkej odbornej starostlivosti vedel alebo vedieť mal a mohol a ktoré mohol zistiť dôkladným preskúmaním projektovej dokumentácie, ktorá mu bola prístupná pred vyhotovením jeho Ponuky.</w:t>
      </w:r>
    </w:p>
    <w:p w:rsidR="00834A40" w:rsidRDefault="00C97C94" w:rsidP="00834A40">
      <w:pPr>
        <w:numPr>
          <w:ilvl w:val="1"/>
          <w:numId w:val="1"/>
        </w:numPr>
        <w:tabs>
          <w:tab w:val="clear" w:pos="360"/>
        </w:tabs>
        <w:jc w:val="both"/>
      </w:pPr>
      <w:r w:rsidRPr="00F97952">
        <w:t>Miestom vykonania diela</w:t>
      </w:r>
      <w:r>
        <w:t xml:space="preserve"> </w:t>
      </w:r>
      <w:r w:rsidRPr="00F97952">
        <w:t>je</w:t>
      </w:r>
      <w:r>
        <w:t xml:space="preserve"> </w:t>
      </w:r>
      <w:r w:rsidR="005D56E6">
        <w:t xml:space="preserve">Základná škola Krosnianska 2, Košice, parc. </w:t>
      </w:r>
      <w:r w:rsidR="00730564">
        <w:t>č</w:t>
      </w:r>
      <w:r w:rsidR="005D56E6">
        <w:t>. 3163 v okrese Košice III, obec Košice – Dargovských hrdinov, katastrálne územie Furča, evidované v KN, register C</w:t>
      </w:r>
      <w:r w:rsidR="006D3576">
        <w:t>, na liste vlastníctva č. 1, druh pozemku zastavaná plocha a nádvorie vo výmere 3298 m</w:t>
      </w:r>
      <w:r w:rsidR="006D3576" w:rsidRPr="00730564">
        <w:rPr>
          <w:vertAlign w:val="superscript"/>
        </w:rPr>
        <w:t>2</w:t>
      </w:r>
      <w:r w:rsidR="00A74DE4">
        <w:rPr>
          <w:b/>
          <w:i/>
        </w:rPr>
        <w:t>.</w:t>
      </w:r>
    </w:p>
    <w:p w:rsidR="00834A40" w:rsidRDefault="00C97C94" w:rsidP="00834A40">
      <w:pPr>
        <w:numPr>
          <w:ilvl w:val="1"/>
          <w:numId w:val="1"/>
        </w:numPr>
        <w:tabs>
          <w:tab w:val="clear" w:pos="360"/>
        </w:tabs>
        <w:jc w:val="both"/>
      </w:pPr>
      <w:r w:rsidRPr="009225B1">
        <w:t>Zhotoviteľ sa zaväzuje počas vykonávania diela zabezpečiť všetky nevyhnutné opatrenia na dosiahnutie minimálnych obmedzení v prevádzke budovy</w:t>
      </w:r>
      <w:r w:rsidR="00C860B9">
        <w:t xml:space="preserve"> </w:t>
      </w:r>
      <w:r w:rsidR="00F776EC">
        <w:t>Z</w:t>
      </w:r>
      <w:r w:rsidR="00C860B9">
        <w:t>ákladnej školy</w:t>
      </w:r>
      <w:r w:rsidR="00F776EC">
        <w:t>, Krosnianska 2, Košice</w:t>
      </w:r>
      <w:r w:rsidR="00C860B9">
        <w:t xml:space="preserve"> </w:t>
      </w:r>
      <w:r w:rsidRPr="009225B1">
        <w:t xml:space="preserve">a nebude môcť z uvedeného dôvodu namietať nemožnosť riadneho vykonávania diela. </w:t>
      </w:r>
    </w:p>
    <w:p w:rsidR="00C97C94" w:rsidRPr="00834A40" w:rsidRDefault="00C97C94" w:rsidP="00834A40">
      <w:pPr>
        <w:numPr>
          <w:ilvl w:val="1"/>
          <w:numId w:val="1"/>
        </w:numPr>
        <w:tabs>
          <w:tab w:val="clear" w:pos="360"/>
        </w:tabs>
        <w:jc w:val="both"/>
      </w:pPr>
      <w:r w:rsidRPr="00834A40">
        <w:rPr>
          <w:color w:val="000000"/>
        </w:rPr>
        <w:t>Zhotoviteľ vyhlasuje, že sa v plnom rozsahu oboznámil s charakterom a rozsahom diela v zmysle podmienok stanovených Objednávateľom a že sú mu známe technické, kvalitatívne a iné podmienky vykonania diela, osobitne Zhotoviteľ vyhlasuje, že sa oboznámil</w:t>
      </w:r>
      <w:r w:rsidR="00834A40" w:rsidRPr="00834A40">
        <w:rPr>
          <w:color w:val="000000"/>
        </w:rPr>
        <w:t xml:space="preserve"> </w:t>
      </w:r>
      <w:r w:rsidRPr="00834A40">
        <w:rPr>
          <w:color w:val="000000"/>
        </w:rPr>
        <w:t>so širšími vzťahmi na území, ktoré budú dotknuté vykonávaním diela,</w:t>
      </w:r>
      <w:r w:rsidR="00834A40" w:rsidRPr="00834A40">
        <w:rPr>
          <w:color w:val="000000"/>
        </w:rPr>
        <w:t xml:space="preserve"> ako aj s</w:t>
      </w:r>
      <w:r w:rsidRPr="00834A40">
        <w:rPr>
          <w:color w:val="000000"/>
        </w:rPr>
        <w:t xml:space="preserve"> projektovou dokumentáciou diela podľa odseku 1. tohto článku, a že táto je úplná, a že mu nie sú známe žiadne chyby a nedostatky tejto dokumentácie, ktoré by mohli ovplyvniť riadne a včas</w:t>
      </w:r>
      <w:r w:rsidRPr="009225B1">
        <w:t>né</w:t>
      </w:r>
      <w:r w:rsidRPr="00834A40">
        <w:rPr>
          <w:color w:val="00B050"/>
        </w:rPr>
        <w:t xml:space="preserve"> </w:t>
      </w:r>
      <w:r w:rsidRPr="00834A40">
        <w:rPr>
          <w:color w:val="000000"/>
        </w:rPr>
        <w:t>vykonanie diela.</w:t>
      </w:r>
    </w:p>
    <w:p w:rsidR="00C97C94" w:rsidRDefault="00C97C94" w:rsidP="00C97C94">
      <w:pPr>
        <w:tabs>
          <w:tab w:val="left" w:pos="709"/>
        </w:tabs>
        <w:jc w:val="both"/>
        <w:rPr>
          <w:bCs/>
          <w:color w:val="000000"/>
        </w:rPr>
      </w:pPr>
    </w:p>
    <w:p w:rsidR="004831EB" w:rsidRDefault="004831EB" w:rsidP="00C97C94">
      <w:pPr>
        <w:tabs>
          <w:tab w:val="left" w:pos="709"/>
        </w:tabs>
        <w:jc w:val="both"/>
        <w:rPr>
          <w:bCs/>
          <w:color w:val="000000"/>
        </w:rPr>
      </w:pPr>
    </w:p>
    <w:p w:rsidR="00C97C94" w:rsidRPr="009225B1" w:rsidRDefault="00C97C94" w:rsidP="00A009CC">
      <w:pPr>
        <w:numPr>
          <w:ilvl w:val="0"/>
          <w:numId w:val="4"/>
        </w:numPr>
        <w:ind w:left="142" w:hanging="142"/>
        <w:jc w:val="center"/>
      </w:pPr>
      <w:r w:rsidRPr="009225B1">
        <w:rPr>
          <w:b/>
          <w:bCs/>
        </w:rPr>
        <w:lastRenderedPageBreak/>
        <w:t>P</w:t>
      </w:r>
      <w:r w:rsidR="00A74DE4">
        <w:rPr>
          <w:b/>
          <w:bCs/>
        </w:rPr>
        <w:t>odmienky vykonávania diela</w:t>
      </w:r>
    </w:p>
    <w:p w:rsidR="00C97C94" w:rsidRPr="009225B1" w:rsidRDefault="00CF63C2" w:rsidP="00A009CC">
      <w:pPr>
        <w:numPr>
          <w:ilvl w:val="3"/>
          <w:numId w:val="4"/>
        </w:numPr>
        <w:ind w:left="426" w:hanging="426"/>
        <w:jc w:val="both"/>
      </w:pPr>
      <w:r>
        <w:t>Zhotoviteľ sa zaväzuje, že vykoná dielo s odbornou starostlivosťou a že d</w:t>
      </w:r>
      <w:r w:rsidR="00C97C94" w:rsidRPr="009225B1">
        <w:t>ielo bude spĺňať kvalitatívne požiadavky definované projektovou dokumentáciou, platnými normami STN a všeobecne záväznými právnymi predpismi. Všetky platné normy STN sa stávajú týmto ustanovením záväzné pre zhotovenie diela podľa tejto Zmluvy.</w:t>
      </w:r>
    </w:p>
    <w:p w:rsidR="00C97C94" w:rsidRPr="009225B1" w:rsidRDefault="00C97C94" w:rsidP="00A009CC">
      <w:pPr>
        <w:numPr>
          <w:ilvl w:val="3"/>
          <w:numId w:val="4"/>
        </w:numPr>
        <w:ind w:left="426" w:hanging="426"/>
        <w:jc w:val="both"/>
      </w:pPr>
      <w:r w:rsidRPr="009225B1">
        <w:t>Zhotoviteľ vykoná a dokončí práce v súlade so Zmluvou. Zhotoviteľ zaisťuje všetok materiál a pracovné sily, stroje a zariadenia, ktoré sú nevyhnutné pre  dokončenie diela, ako je to definované v </w:t>
      </w:r>
      <w:r w:rsidR="00C005DB">
        <w:t>z</w:t>
      </w:r>
      <w:r w:rsidRPr="009225B1">
        <w:t xml:space="preserve">mluvných </w:t>
      </w:r>
      <w:r w:rsidR="00C005DB">
        <w:t>podmienkach</w:t>
      </w:r>
      <w:r w:rsidRPr="009225B1">
        <w:t xml:space="preserve">. </w:t>
      </w:r>
    </w:p>
    <w:p w:rsidR="00C97C94" w:rsidRPr="00F776EC" w:rsidRDefault="00C97C94" w:rsidP="00A009CC">
      <w:pPr>
        <w:numPr>
          <w:ilvl w:val="3"/>
          <w:numId w:val="4"/>
        </w:numPr>
        <w:ind w:left="426" w:hanging="426"/>
        <w:jc w:val="both"/>
        <w:rPr>
          <w:strike/>
        </w:rPr>
      </w:pPr>
      <w:r w:rsidRPr="009225B1">
        <w:t xml:space="preserve">Objednávateľ najneskôr ku dňu odovzdania staveniska poskytne Zhotoviteľovi </w:t>
      </w:r>
      <w:r w:rsidRPr="009225B1">
        <w:rPr>
          <w:bCs/>
        </w:rPr>
        <w:t>kópie stanovísk príslušných dotknutých orgánov/organizácií a vlastníkov/správc</w:t>
      </w:r>
      <w:r w:rsidR="00F776EC">
        <w:rPr>
          <w:bCs/>
        </w:rPr>
        <w:t>ov inžinierskych sietí</w:t>
      </w:r>
      <w:r w:rsidRPr="009225B1">
        <w:t xml:space="preserve"> </w:t>
      </w:r>
      <w:r w:rsidRPr="00F776EC">
        <w:t>(</w:t>
      </w:r>
      <w:r w:rsidR="00F776EC" w:rsidRPr="00F776EC">
        <w:t>ak relevantné)</w:t>
      </w:r>
      <w:r w:rsidR="00F776EC">
        <w:t>.</w:t>
      </w:r>
    </w:p>
    <w:p w:rsidR="00C97C94" w:rsidRPr="009225B1" w:rsidRDefault="00C97C94" w:rsidP="00A009CC">
      <w:pPr>
        <w:numPr>
          <w:ilvl w:val="3"/>
          <w:numId w:val="4"/>
        </w:numPr>
        <w:ind w:left="426" w:hanging="426"/>
        <w:jc w:val="both"/>
      </w:pPr>
      <w:r w:rsidRPr="009225B1">
        <w:t xml:space="preserve">Objednávateľ poskytne Zhotoviteľovi pri plnení tejto zmluvy potrebnú súčinnosť spočívajúcu najmä v poskytovaní vysvetlení, upresňovaní a doplňovaní údajov a podkladov, zaujímaní stanovísk a rozhodnutí týkajúcich sa vykonávania diela. </w:t>
      </w:r>
    </w:p>
    <w:p w:rsidR="00C97C94" w:rsidRPr="009225B1" w:rsidRDefault="00C97C94" w:rsidP="00A009CC">
      <w:pPr>
        <w:numPr>
          <w:ilvl w:val="3"/>
          <w:numId w:val="4"/>
        </w:numPr>
        <w:spacing w:before="120"/>
        <w:ind w:left="426" w:hanging="426"/>
        <w:contextualSpacing/>
        <w:jc w:val="both"/>
      </w:pPr>
      <w:r w:rsidRPr="009225B1">
        <w:t>Objednávateľ je oprávnený v ktoromkoľvek štádiu vykonávania diela kontrolovať jeho vykonávanie a Zhotoviteľ je povinný takúto kontrolu Objednávateľovi umožniť.</w:t>
      </w:r>
    </w:p>
    <w:p w:rsidR="00C97C94" w:rsidRPr="009225B1" w:rsidRDefault="00C97C94" w:rsidP="00A009CC">
      <w:pPr>
        <w:numPr>
          <w:ilvl w:val="3"/>
          <w:numId w:val="4"/>
        </w:numPr>
        <w:spacing w:before="120"/>
        <w:ind w:left="426" w:hanging="426"/>
        <w:contextualSpacing/>
        <w:jc w:val="both"/>
      </w:pPr>
      <w:r w:rsidRPr="009225B1">
        <w:t xml:space="preserve">Ak Objednávateľ zistí, že Zhotoviteľ vykonáva dielo v rozpore s povinnosťami podľa zmluvy a jej príloh, je oprávnený dožadovať sa toho, aby Zhotoviteľ odstránil alebo napravil takéto porušenie povinností na svoje náklady, v primeranej lehote určenej Objednávateľom. Pokiaľ vznikne Objednávateľovi majetková škoda spôsobená nedbalosťou, porušením resp. neplnením povinností v zmysle </w:t>
      </w:r>
      <w:r w:rsidR="00F776EC">
        <w:t>Z</w:t>
      </w:r>
      <w:r w:rsidRPr="009225B1">
        <w:t>mluvy a jej príloh, Zhotoviteľ je povinný ju nahradiť.</w:t>
      </w:r>
    </w:p>
    <w:p w:rsidR="00C97C94" w:rsidRPr="009225B1" w:rsidRDefault="00C97C94" w:rsidP="00A009CC">
      <w:pPr>
        <w:numPr>
          <w:ilvl w:val="3"/>
          <w:numId w:val="4"/>
        </w:numPr>
        <w:spacing w:before="120"/>
        <w:ind w:left="426" w:hanging="426"/>
        <w:contextualSpacing/>
        <w:jc w:val="both"/>
      </w:pPr>
      <w:r w:rsidRPr="009225B1">
        <w:t xml:space="preserve">Na základe dohody zmluvných strán za účelom informovania sa o postupe vykonávania diela, predkladania dokumentácie týkajúcej sa stavebných výrobkov a materiálov (vyhlásenia o parametroch) preukazujúcej splnenie podmienok podľa tejto zmluvy, sa budú medzi zmluvnými stranami uskutočňovať pravidelné kontrolné dni, na ktorých zmluvné strany predovšetkým prekonzultujú a písomne odsúhlasia rozsah a hodnotu už vykonaného diela podľa tejto </w:t>
      </w:r>
      <w:r w:rsidR="00F776EC">
        <w:t>Z</w:t>
      </w:r>
      <w:r w:rsidRPr="009225B1">
        <w:t xml:space="preserve">mluvy a tiež rozsah a hodnotu diela, ktoré bude Zhotoviteľ do najbližšieho kontrolného dňa povinný vykonať a to tak, aby Zhotoviteľ splnil svoj záväzok vykonať dielo najneskôr v lehote podľa </w:t>
      </w:r>
      <w:r w:rsidRPr="009225B1">
        <w:rPr>
          <w:i/>
        </w:rPr>
        <w:t>článku V</w:t>
      </w:r>
      <w:r w:rsidRPr="009225B1">
        <w:t xml:space="preserve"> tejto zmluvy. Účasť Zhotoviteľa (resp. jeho zástupcov) a stavbyvedúceho je na kontrolných dňoch povinná.</w:t>
      </w:r>
      <w:r w:rsidRPr="009225B1">
        <w:rPr>
          <w:bCs/>
        </w:rPr>
        <w:t xml:space="preserve"> </w:t>
      </w:r>
    </w:p>
    <w:p w:rsidR="00C005DB" w:rsidRPr="00DF259A" w:rsidRDefault="00C97C94" w:rsidP="00A009CC">
      <w:pPr>
        <w:numPr>
          <w:ilvl w:val="3"/>
          <w:numId w:val="4"/>
        </w:numPr>
        <w:spacing w:before="120"/>
        <w:ind w:left="426" w:hanging="426"/>
        <w:contextualSpacing/>
        <w:jc w:val="both"/>
        <w:rPr>
          <w:bCs/>
        </w:rPr>
      </w:pPr>
      <w:r w:rsidRPr="00834A40">
        <w:rPr>
          <w:bCs/>
        </w:rPr>
        <w:t xml:space="preserve">Objednávateľ </w:t>
      </w:r>
      <w:r w:rsidR="00DF259A" w:rsidRPr="00834A40">
        <w:rPr>
          <w:bCs/>
        </w:rPr>
        <w:t xml:space="preserve">je </w:t>
      </w:r>
      <w:r w:rsidRPr="00834A40">
        <w:rPr>
          <w:bCs/>
        </w:rPr>
        <w:t>oprávnený zmeniť rozsah vykonávaného diela</w:t>
      </w:r>
      <w:r w:rsidR="00DF259A" w:rsidRPr="00834A40">
        <w:rPr>
          <w:bCs/>
        </w:rPr>
        <w:t xml:space="preserve"> len na základe písomnej dohody oboch Zmluvných strán</w:t>
      </w:r>
      <w:r w:rsidRPr="00834A40">
        <w:rPr>
          <w:bCs/>
        </w:rPr>
        <w:t xml:space="preserve"> O každej zmene rozsahu vykonávania diela uzatvoria </w:t>
      </w:r>
      <w:r w:rsidR="00DF259A" w:rsidRPr="00834A40">
        <w:rPr>
          <w:bCs/>
        </w:rPr>
        <w:t>Z</w:t>
      </w:r>
      <w:r w:rsidRPr="00834A40">
        <w:rPr>
          <w:bCs/>
        </w:rPr>
        <w:t>mluvné strany písomn</w:t>
      </w:r>
      <w:r w:rsidR="00F776EC">
        <w:rPr>
          <w:bCs/>
        </w:rPr>
        <w:t>e zmenu zmluvy (</w:t>
      </w:r>
      <w:r w:rsidRPr="00834A40">
        <w:rPr>
          <w:bCs/>
        </w:rPr>
        <w:t>dodatok</w:t>
      </w:r>
      <w:r w:rsidR="00F776EC">
        <w:rPr>
          <w:bCs/>
        </w:rPr>
        <w:t>)</w:t>
      </w:r>
      <w:r w:rsidRPr="00834A40">
        <w:rPr>
          <w:bCs/>
        </w:rPr>
        <w:t xml:space="preserve"> k tejto Zmluve. </w:t>
      </w:r>
      <w:r w:rsidR="00F776EC">
        <w:rPr>
          <w:bCs/>
        </w:rPr>
        <w:t>Zmenu zmluvy je</w:t>
      </w:r>
      <w:r w:rsidRPr="00834A40">
        <w:rPr>
          <w:bCs/>
        </w:rPr>
        <w:t xml:space="preserve"> možné</w:t>
      </w:r>
      <w:r w:rsidR="00F776EC">
        <w:rPr>
          <w:bCs/>
        </w:rPr>
        <w:t xml:space="preserve"> dohodnúť </w:t>
      </w:r>
      <w:r w:rsidRPr="00834A40">
        <w:rPr>
          <w:bCs/>
        </w:rPr>
        <w:t>iba za podmienok  stanovených zákonom</w:t>
      </w:r>
      <w:r w:rsidR="00834A40" w:rsidRPr="00834A40">
        <w:rPr>
          <w:bCs/>
        </w:rPr>
        <w:t xml:space="preserve"> č. 343/2015 Z.z.</w:t>
      </w:r>
      <w:r w:rsidR="00834A40">
        <w:rPr>
          <w:bCs/>
        </w:rPr>
        <w:t xml:space="preserve"> o verejnom obstarávaní.</w:t>
      </w:r>
    </w:p>
    <w:p w:rsidR="00C97C94" w:rsidRPr="009225B1" w:rsidRDefault="00C97C94" w:rsidP="00A009CC">
      <w:pPr>
        <w:numPr>
          <w:ilvl w:val="3"/>
          <w:numId w:val="4"/>
        </w:numPr>
        <w:spacing w:before="120"/>
        <w:ind w:left="426" w:hanging="426"/>
        <w:contextualSpacing/>
        <w:jc w:val="both"/>
      </w:pPr>
      <w:r w:rsidRPr="009225B1">
        <w:t xml:space="preserve">Zhotoviteľ vyhlasuje, že činnosti, ku ktorým sa podľa tejto Zmluvy zaviazal, spadajú do jeho predmetu podnikania, pre túto prácu je plne kvalifikovaný, vykoná ju pod vlastným menom, na vlastnú zodpovednosť, disponuje zamestnancami v potrebnom počte a kvalifikačnej skladbe, a to nielen pri výkone prác, ale aj pri používaní pracovného zariadenia, používaní strojov a pod. Tým nie je dotknuté oprávnenie Zhotoviteľa použiť na vykonanie </w:t>
      </w:r>
      <w:r w:rsidR="00834A40">
        <w:t>d</w:t>
      </w:r>
      <w:r w:rsidRPr="009225B1">
        <w:t>iela alebo jeho časti subdodávateľov v súlade s osobitnými právnymi predpismi a v súlade s touto Zmluvou.</w:t>
      </w:r>
    </w:p>
    <w:p w:rsidR="00C97C94" w:rsidRPr="009225B1" w:rsidRDefault="00C97C94" w:rsidP="00A009CC">
      <w:pPr>
        <w:numPr>
          <w:ilvl w:val="3"/>
          <w:numId w:val="4"/>
        </w:numPr>
        <w:spacing w:before="120"/>
        <w:ind w:left="426" w:hanging="426"/>
        <w:contextualSpacing/>
        <w:jc w:val="both"/>
      </w:pPr>
      <w:r w:rsidRPr="00834A40">
        <w:t>Odovzdanie a prevzatie staveniska</w:t>
      </w:r>
      <w:r w:rsidRPr="009225B1">
        <w:t xml:space="preserve"> za účelom vykonávania diela zmluvné strany uskutočnia na výzvu Objednávateľa, pričom Objednávateľ je povinný písomne oznámiť Zhotoviteľovi termín odovzdania a prevzatia staveniska. O odovzdaní a prevzatí staveniska zmluvné strany spíšu písomný protokol v dvoch (2) vyhotoveniach, po jednom (1) vyhotovení pre každú zmluvnú stranu, v ktorom </w:t>
      </w:r>
      <w:r w:rsidR="006A5A7A">
        <w:t xml:space="preserve">sa </w:t>
      </w:r>
      <w:r w:rsidRPr="009225B1">
        <w:t>uved</w:t>
      </w:r>
      <w:r w:rsidR="006A5A7A">
        <w:t>ie</w:t>
      </w:r>
      <w:r w:rsidRPr="009225B1">
        <w:t xml:space="preserve"> najmä:</w:t>
      </w:r>
    </w:p>
    <w:p w:rsidR="00C97C94" w:rsidRPr="009225B1" w:rsidRDefault="00C97C94" w:rsidP="00A009CC">
      <w:pPr>
        <w:numPr>
          <w:ilvl w:val="0"/>
          <w:numId w:val="10"/>
        </w:numPr>
        <w:tabs>
          <w:tab w:val="left" w:pos="993"/>
        </w:tabs>
        <w:spacing w:before="60"/>
        <w:ind w:left="993" w:hanging="284"/>
        <w:contextualSpacing/>
        <w:jc w:val="both"/>
      </w:pPr>
      <w:r w:rsidRPr="009225B1">
        <w:t>stav, v akom sa stavenisko nachádza v deň odovzdania a prevzatia,</w:t>
      </w:r>
    </w:p>
    <w:p w:rsidR="00C97C94" w:rsidRPr="009225B1" w:rsidRDefault="00C97C94" w:rsidP="00A009CC">
      <w:pPr>
        <w:numPr>
          <w:ilvl w:val="0"/>
          <w:numId w:val="10"/>
        </w:numPr>
        <w:tabs>
          <w:tab w:val="left" w:pos="993"/>
        </w:tabs>
        <w:spacing w:before="60"/>
        <w:ind w:left="993" w:hanging="284"/>
        <w:contextualSpacing/>
        <w:jc w:val="both"/>
      </w:pPr>
      <w:r w:rsidRPr="009225B1">
        <w:t>zoznam zariadenia a jeho stav, ak sa v/na stavenisku nachádza,</w:t>
      </w:r>
    </w:p>
    <w:p w:rsidR="00C97C94" w:rsidRPr="009225B1" w:rsidRDefault="00C97C94" w:rsidP="00A009CC">
      <w:pPr>
        <w:numPr>
          <w:ilvl w:val="0"/>
          <w:numId w:val="10"/>
        </w:numPr>
        <w:tabs>
          <w:tab w:val="left" w:pos="993"/>
        </w:tabs>
        <w:spacing w:before="60"/>
        <w:ind w:left="993" w:hanging="284"/>
        <w:contextualSpacing/>
        <w:jc w:val="both"/>
      </w:pPr>
      <w:r w:rsidRPr="009225B1">
        <w:t>miesto a dátum spísania protokolu,</w:t>
      </w:r>
    </w:p>
    <w:p w:rsidR="00C97C94" w:rsidRPr="009225B1" w:rsidRDefault="00C97C94" w:rsidP="00A009CC">
      <w:pPr>
        <w:numPr>
          <w:ilvl w:val="0"/>
          <w:numId w:val="10"/>
        </w:numPr>
        <w:tabs>
          <w:tab w:val="left" w:pos="993"/>
        </w:tabs>
        <w:spacing w:before="60"/>
        <w:ind w:left="993" w:hanging="284"/>
        <w:contextualSpacing/>
        <w:jc w:val="both"/>
      </w:pPr>
      <w:r w:rsidRPr="009225B1">
        <w:t>podpisy zmluvných strán.</w:t>
      </w:r>
    </w:p>
    <w:p w:rsidR="00C97C94" w:rsidRPr="009225B1" w:rsidRDefault="00C97C94" w:rsidP="00A009CC">
      <w:pPr>
        <w:numPr>
          <w:ilvl w:val="3"/>
          <w:numId w:val="4"/>
        </w:numPr>
        <w:spacing w:before="120"/>
        <w:ind w:left="426" w:hanging="426"/>
        <w:contextualSpacing/>
        <w:jc w:val="both"/>
      </w:pPr>
      <w:r w:rsidRPr="006A5A7A">
        <w:lastRenderedPageBreak/>
        <w:t>Zhotoviteľ zabezpečí na vlastné náklady potrebné prevádzkové a sociálne zariadenie staveniska (vybudovanie, prevádzkovanie, ú</w:t>
      </w:r>
      <w:r w:rsidR="006A5A7A" w:rsidRPr="006A5A7A">
        <w:t>držbu, likvidáciu a vypratanie).</w:t>
      </w:r>
      <w:r w:rsidR="006A5A7A">
        <w:t xml:space="preserve"> </w:t>
      </w:r>
      <w:r w:rsidRPr="009225B1">
        <w:t>Zabratie verejného priestranstva na vlastné náklady zabezpečí Zhotoviteľ. Zhotoviteľ zodpovedá za ochranu priestoru staveniska, za jeho zabezpečenie proti krádežiam, za vhodné oplotenie, označenie výstražnými tabuľami a výstražnými páskami, ako aj za škody vzniknuté porušením svojich povinností podľa § 373 a nasl. Obchodného zákonníka.</w:t>
      </w:r>
    </w:p>
    <w:p w:rsidR="00C97C94" w:rsidRPr="009225B1" w:rsidRDefault="00C97C94" w:rsidP="00A009CC">
      <w:pPr>
        <w:numPr>
          <w:ilvl w:val="3"/>
          <w:numId w:val="4"/>
        </w:numPr>
        <w:spacing w:before="120"/>
        <w:ind w:left="426" w:hanging="426"/>
        <w:contextualSpacing/>
        <w:jc w:val="both"/>
      </w:pPr>
      <w:r w:rsidRPr="009225B1">
        <w:t>Zhotoviteľ bude vykonávať dielo tak, aby bol zaistený bezpečný prístup a vjazd ku všetkým dotknutým nehnuteľnostiam, aby svojou činnosťou nespôsobil škodu na cudzích nehnuteľnostiach, majetku, nezasahoval do práv a právom chránených záujmov vlastníkov susedných nehnuteľností hlavne nadmerným hlukom, prachom a zbytočnou prevádzkou stavebných strojov a mechanizmov, neohrozoval zdravie alebo život ľudí a životné prostredie</w:t>
      </w:r>
      <w:r w:rsidRPr="009225B1">
        <w:rPr>
          <w:bCs/>
        </w:rPr>
        <w:t>.</w:t>
      </w:r>
    </w:p>
    <w:p w:rsidR="00C97C94" w:rsidRPr="009225B1" w:rsidRDefault="00C97C94" w:rsidP="00A009CC">
      <w:pPr>
        <w:numPr>
          <w:ilvl w:val="3"/>
          <w:numId w:val="4"/>
        </w:numPr>
        <w:spacing w:before="120"/>
        <w:ind w:left="426" w:hanging="426"/>
        <w:contextualSpacing/>
        <w:jc w:val="both"/>
      </w:pPr>
      <w:r w:rsidRPr="009225B1">
        <w:t>Zhotoviteľ je oboznámený s prístupovými a dopravnými cestami na stavenisko a považuje ich za vhodné a dostatočné. Zhotoviteľ sa zaväzuje použiť všetky opatrenia, aby predišiel poškodeniu dopravných ciest. Toto opatrenie v sebe zahŕňa požiadavku na použitie vhodných vozidiel a trás. Zhotoviteľ zabezpečí všetky dopravno-inžinierske opatrenia, vrátane ich prerokovania a ich realizácie.</w:t>
      </w:r>
    </w:p>
    <w:p w:rsidR="00C97C94" w:rsidRPr="009225B1" w:rsidRDefault="00C97C94" w:rsidP="00A009CC">
      <w:pPr>
        <w:numPr>
          <w:ilvl w:val="3"/>
          <w:numId w:val="4"/>
        </w:numPr>
        <w:spacing w:before="120"/>
        <w:ind w:left="426" w:hanging="426"/>
        <w:contextualSpacing/>
        <w:jc w:val="both"/>
      </w:pPr>
      <w:r w:rsidRPr="009225B1">
        <w:rPr>
          <w:bCs/>
        </w:rPr>
        <w:t xml:space="preserve">Zhotoviteľ je povinný uhradiť všetky škody na cudzích objektoch, zariadeniach, majetku, zdraví alebo živote osôb, ktoré spôsobí pri vykonávaní diela alebo ako jeho dôsledok. Uvedené sa netýka prípadov, keď ku škode došlo na základe nevhodne vydaného príkazu zo strany Objednávateľa, pričom na jeho nevhodnosť bol Objednávateľ zo strany Zhotoviteľa </w:t>
      </w:r>
      <w:r w:rsidR="006A5A7A">
        <w:rPr>
          <w:bCs/>
        </w:rPr>
        <w:t xml:space="preserve">písomne </w:t>
      </w:r>
      <w:r w:rsidRPr="009225B1">
        <w:rPr>
          <w:bCs/>
        </w:rPr>
        <w:t>upozornený, ale tento i napriek tomu na jeho vykonaní trval.</w:t>
      </w:r>
    </w:p>
    <w:p w:rsidR="006A5A7A" w:rsidRDefault="00C97C94" w:rsidP="00A009CC">
      <w:pPr>
        <w:numPr>
          <w:ilvl w:val="3"/>
          <w:numId w:val="4"/>
        </w:numPr>
        <w:spacing w:before="120"/>
        <w:ind w:left="426" w:hanging="426"/>
        <w:contextualSpacing/>
        <w:jc w:val="both"/>
      </w:pPr>
      <w:r w:rsidRPr="00834A40">
        <w:t>Stavebný denník</w:t>
      </w:r>
      <w:r w:rsidRPr="009225B1">
        <w:t xml:space="preserve"> je povinný viesť Zhotoviteľ od prevzatia staveniska </w:t>
      </w:r>
      <w:r w:rsidRPr="009225B1">
        <w:rPr>
          <w:bCs/>
        </w:rPr>
        <w:t>v súlade so všeobecne záväznými právnymi predpismi</w:t>
      </w:r>
      <w:r w:rsidRPr="009225B1">
        <w:t xml:space="preserve">, do ktorého je povinný zapisovať všetky podstatné  a rozhodujúce skutočnosti pre naplnenie predmetu tejto zmluvy, najmä údaje o časovom a technologickom postupe vykonávania diela a jeho akosti, zdôvodnenie odchýlok vykonávaného diela od tejto zmluvy, inak zodpovedá za škodu tým Objednávateľovi spôsobenú. Objednávateľ je oprávnený kontrolovať obsah stavebného denníka a k zápisom v ňom  vykonaných pripájať svoje stanoviská, pripomienky a námietky (ďalej spoločne len „zápisy“). Zhotoviteľ je povinný umožniť Objednávateľovi kontrolovať obsah stavebného denníka a vykonávať v ňom zápisy; za tým účelom je Zhotoviteľ povinný zabezpečiť trvalý prístup Objednávateľa a orgánov verejnej správy k stavebnému denníku na stavenisku, v pracovnom čase, počas vykonávania diela. Vedenie stavebného denníka sa končí odovzdaním a prevzatím diela. Okrem stavbyvedúceho je oprávnený v stavebnom denníku vykonávať zápisy </w:t>
      </w:r>
      <w:r w:rsidR="006A5A7A">
        <w:t xml:space="preserve">aj technický dozor Objednávateľa. </w:t>
      </w:r>
      <w:r w:rsidRPr="009225B1">
        <w:t xml:space="preserve">Ak osoba, ktorá je oprávnená vykonávať zápisy do stavebného denníka, a ktorej je zápis určený, nesúhlasí s vykonaným zápisom, je oprávnená vyjadriť sa k nemu do troch (3) pracovných dní, inak platí, že s obsahom zápisu súhlasí. </w:t>
      </w:r>
      <w:r w:rsidRPr="009F5482">
        <w:t xml:space="preserve">Právo usmerňovať stavebné práce na diele prostredníctvom stavebného denníka má len technický dozor Objednávateľa. </w:t>
      </w:r>
    </w:p>
    <w:p w:rsidR="006A5A7A" w:rsidRDefault="004F4F8B" w:rsidP="00A009CC">
      <w:pPr>
        <w:numPr>
          <w:ilvl w:val="3"/>
          <w:numId w:val="4"/>
        </w:numPr>
        <w:spacing w:before="120"/>
        <w:ind w:left="426" w:hanging="426"/>
        <w:contextualSpacing/>
        <w:jc w:val="both"/>
      </w:pPr>
      <w:r w:rsidRPr="006A5A7A">
        <w:t>Objednávateľ sa zaväzuje oznámiť Zhotoviteľovi najneskôr do začatia stavebných prác, identifikačné údaje osoby, ktorú poveruje funkciou technického dozoru.</w:t>
      </w:r>
    </w:p>
    <w:p w:rsidR="004F4F8B" w:rsidRPr="006A5A7A" w:rsidRDefault="00D7165A" w:rsidP="00A009CC">
      <w:pPr>
        <w:numPr>
          <w:ilvl w:val="3"/>
          <w:numId w:val="4"/>
        </w:numPr>
        <w:spacing w:before="120"/>
        <w:ind w:left="426" w:hanging="426"/>
        <w:contextualSpacing/>
        <w:jc w:val="both"/>
      </w:pPr>
      <w:r w:rsidRPr="006A5A7A">
        <w:t>Dokumentáciu skutočnej realizácie stavby (DSRS) vypracuje Zhotoviteľ k odovzdávaciemu konaniu</w:t>
      </w:r>
      <w:r w:rsidR="00AF27DA" w:rsidRPr="006A5A7A">
        <w:t xml:space="preserve"> týkajúcemu sa tohto diela v súlade s príslušnými všeobecne záväznými právnymi predpismi. Z</w:t>
      </w:r>
      <w:r w:rsidR="0057763D" w:rsidRPr="006A5A7A">
        <w:rPr>
          <w:bCs/>
          <w:color w:val="000000"/>
        </w:rPr>
        <w:t>hotoviteľ je povinný O</w:t>
      </w:r>
      <w:r w:rsidR="00AF27DA" w:rsidRPr="006A5A7A">
        <w:rPr>
          <w:bCs/>
          <w:color w:val="000000"/>
        </w:rPr>
        <w:t>bjednávateľovi predložiť DSRS na schválenie v lehote do siedmych (7) dní od ukončenia jednotlivej časti diela. Objednávateľ dokumentáciu v lehote siedm</w:t>
      </w:r>
      <w:r w:rsidR="002D415C" w:rsidRPr="006A5A7A">
        <w:rPr>
          <w:bCs/>
          <w:color w:val="000000"/>
        </w:rPr>
        <w:t>y</w:t>
      </w:r>
      <w:r w:rsidR="00AF27DA" w:rsidRPr="006A5A7A">
        <w:rPr>
          <w:bCs/>
          <w:color w:val="000000"/>
        </w:rPr>
        <w:t>ch (7) dní od jej predloženia schváli, ak vyhovuje podmienkam určeným touto zmluvou a stanovených všeobecne záväznými právnymi predpismi a technickými normami, inak v tejto lehote dokumentáciu odmietne. V prípade odmietnutia doku</w:t>
      </w:r>
      <w:r w:rsidR="008A4CFC" w:rsidRPr="006A5A7A">
        <w:rPr>
          <w:bCs/>
          <w:color w:val="000000"/>
        </w:rPr>
        <w:t>mentácie je Z</w:t>
      </w:r>
      <w:r w:rsidR="00AF27DA" w:rsidRPr="006A5A7A">
        <w:rPr>
          <w:bCs/>
          <w:color w:val="000000"/>
        </w:rPr>
        <w:t>hotoviteľ povinný v lehote do siedm</w:t>
      </w:r>
      <w:r w:rsidR="002D415C" w:rsidRPr="006A5A7A">
        <w:rPr>
          <w:bCs/>
          <w:color w:val="000000"/>
        </w:rPr>
        <w:t>y</w:t>
      </w:r>
      <w:r w:rsidR="00AF27DA" w:rsidRPr="006A5A7A">
        <w:rPr>
          <w:bCs/>
          <w:color w:val="000000"/>
        </w:rPr>
        <w:t xml:space="preserve">ch (7) dní predložiť na schválenie prepracovanú dokumentáciu. Márnym </w:t>
      </w:r>
      <w:r w:rsidR="006A5A7A">
        <w:rPr>
          <w:bCs/>
          <w:color w:val="000000"/>
        </w:rPr>
        <w:t xml:space="preserve">uplynutím lehoty na schválenie </w:t>
      </w:r>
      <w:r w:rsidR="0057763D" w:rsidRPr="006A5A7A">
        <w:rPr>
          <w:bCs/>
          <w:color w:val="000000"/>
        </w:rPr>
        <w:t>sa má za to, že O</w:t>
      </w:r>
      <w:r w:rsidR="00AF27DA" w:rsidRPr="006A5A7A">
        <w:rPr>
          <w:bCs/>
          <w:color w:val="000000"/>
        </w:rPr>
        <w:t xml:space="preserve">bjednávateľ predloženú dokumentáciu schválil, pokiaľ táto vyhovuje minimálnym podmienkam stanoveným všeobecne záväznými právnymi </w:t>
      </w:r>
      <w:r w:rsidR="00AF27DA" w:rsidRPr="006A5A7A">
        <w:rPr>
          <w:bCs/>
          <w:color w:val="000000"/>
        </w:rPr>
        <w:lastRenderedPageBreak/>
        <w:t>predpismi a technickými normami. Akékoľvek náklady spojené s predkladaním DSRS vrátane jej odmietnu</w:t>
      </w:r>
      <w:r w:rsidR="006A5A7A">
        <w:rPr>
          <w:bCs/>
          <w:color w:val="000000"/>
        </w:rPr>
        <w:t xml:space="preserve">tia a opakovaného predkladania </w:t>
      </w:r>
      <w:r w:rsidR="008A4CFC" w:rsidRPr="006A5A7A">
        <w:rPr>
          <w:bCs/>
          <w:color w:val="000000"/>
        </w:rPr>
        <w:t>znáša Z</w:t>
      </w:r>
      <w:r w:rsidR="00AF27DA" w:rsidRPr="006A5A7A">
        <w:rPr>
          <w:bCs/>
          <w:color w:val="000000"/>
        </w:rPr>
        <w:t>hotoviteľ. Odsú</w:t>
      </w:r>
      <w:r w:rsidR="0057763D" w:rsidRPr="006A5A7A">
        <w:rPr>
          <w:bCs/>
          <w:color w:val="000000"/>
        </w:rPr>
        <w:t>hlasenie DSRS a jej odovzdanie O</w:t>
      </w:r>
      <w:r w:rsidR="00AF27DA" w:rsidRPr="006A5A7A">
        <w:rPr>
          <w:bCs/>
          <w:color w:val="000000"/>
        </w:rPr>
        <w:t>bjednávateľovi je podmienkou začatia preberacieho konania jednotlivých častí diela.</w:t>
      </w:r>
      <w:r w:rsidR="00AF27DA" w:rsidRPr="006A5A7A">
        <w:t xml:space="preserve"> Dokumentáciu skutočne</w:t>
      </w:r>
      <w:r w:rsidR="004517D3" w:rsidRPr="006A5A7A">
        <w:t>j</w:t>
      </w:r>
      <w:r w:rsidR="00AF27DA" w:rsidRPr="006A5A7A">
        <w:t xml:space="preserve"> </w:t>
      </w:r>
      <w:r w:rsidR="004517D3" w:rsidRPr="006A5A7A">
        <w:t>realizácie stavby vrátane dokladovej časti</w:t>
      </w:r>
      <w:r w:rsidR="00750F46" w:rsidRPr="006A5A7A">
        <w:t xml:space="preserve"> </w:t>
      </w:r>
      <w:r w:rsidR="00AF27DA" w:rsidRPr="006A5A7A">
        <w:t>vyhotoví</w:t>
      </w:r>
      <w:r w:rsidR="006A5A7A">
        <w:t xml:space="preserve"> Zhotoviteľ</w:t>
      </w:r>
      <w:r w:rsidR="00AF27DA" w:rsidRPr="006A5A7A">
        <w:t xml:space="preserve"> v</w:t>
      </w:r>
      <w:r w:rsidR="00CA034A" w:rsidRPr="006A5A7A">
        <w:t> </w:t>
      </w:r>
      <w:r w:rsidR="00AF27DA" w:rsidRPr="006A5A7A">
        <w:t>3</w:t>
      </w:r>
      <w:r w:rsidR="00CA034A" w:rsidRPr="006A5A7A">
        <w:t xml:space="preserve"> </w:t>
      </w:r>
      <w:r w:rsidR="00AF27DA" w:rsidRPr="006A5A7A">
        <w:t xml:space="preserve">vyhotoveniach  v listinnej forme a 1x v elektronickej forme </w:t>
      </w:r>
      <w:r w:rsidR="00AF27DA" w:rsidRPr="006A5A7A">
        <w:rPr>
          <w:bCs/>
        </w:rPr>
        <w:t>na CD, resp. DVD nosiči.</w:t>
      </w:r>
      <w:r w:rsidR="004517D3" w:rsidRPr="006A5A7A">
        <w:rPr>
          <w:color w:val="FF0000"/>
        </w:rPr>
        <w:t xml:space="preserve"> </w:t>
      </w:r>
      <w:r w:rsidR="004517D3" w:rsidRPr="006A5A7A">
        <w:t>DSRS bude obsahovať aj súhrnnú technickú správu pre celú stavbu s celkovou situáciou stavby</w:t>
      </w:r>
      <w:r w:rsidR="00BF3B9F" w:rsidRPr="006A5A7A">
        <w:t>.</w:t>
      </w:r>
      <w:r w:rsidR="004517D3" w:rsidRPr="006A5A7A">
        <w:t xml:space="preserve"> </w:t>
      </w:r>
    </w:p>
    <w:p w:rsidR="00834A40" w:rsidRDefault="004F4F8B" w:rsidP="00A009CC">
      <w:pPr>
        <w:numPr>
          <w:ilvl w:val="3"/>
          <w:numId w:val="4"/>
        </w:numPr>
        <w:spacing w:before="120"/>
        <w:ind w:left="426" w:hanging="426"/>
        <w:contextualSpacing/>
        <w:jc w:val="both"/>
      </w:pPr>
      <w:r w:rsidRPr="001E2240">
        <w:t>Akákoľvek dokumentácia vypracovaná Zhotoviteľom, resp. vydaná v súvislosti s vykonávaním diela podľa tejto zmluvy</w:t>
      </w:r>
      <w:r w:rsidR="00834A40">
        <w:t>:</w:t>
      </w:r>
    </w:p>
    <w:p w:rsidR="00C91E9C" w:rsidRDefault="00834A40" w:rsidP="00A009CC">
      <w:pPr>
        <w:pStyle w:val="Odsekzoznamu"/>
        <w:numPr>
          <w:ilvl w:val="4"/>
          <w:numId w:val="11"/>
        </w:numPr>
        <w:spacing w:before="120"/>
        <w:ind w:hanging="282"/>
        <w:contextualSpacing/>
        <w:jc w:val="both"/>
      </w:pPr>
      <w:r>
        <w:t xml:space="preserve">musí byť </w:t>
      </w:r>
      <w:r w:rsidR="004F4F8B" w:rsidRPr="001E2240">
        <w:t>vyhotovená v slovenskom jazyku, s výnimk</w:t>
      </w:r>
      <w:r>
        <w:t xml:space="preserve">ou dokumentácie v českom jazyku. </w:t>
      </w:r>
      <w:r w:rsidR="004F4F8B" w:rsidRPr="001E2240">
        <w:t>Elektronická forma dokumentácie vypracovanej Zhotoviteľom musí byť vo formátoch (*.doc, *.xls,</w:t>
      </w:r>
      <w:r w:rsidR="00C91E9C">
        <w:t xml:space="preserve"> </w:t>
      </w:r>
      <w:r w:rsidR="00C91E9C" w:rsidRPr="001E2240">
        <w:t>*</w:t>
      </w:r>
      <w:r w:rsidR="00C91E9C">
        <w:t xml:space="preserve">pdf – textová časť, </w:t>
      </w:r>
      <w:r w:rsidR="004F4F8B" w:rsidRPr="001E2240">
        <w:t xml:space="preserve"> *.dwg, *.dng</w:t>
      </w:r>
      <w:r w:rsidR="00C91E9C">
        <w:t xml:space="preserve">, </w:t>
      </w:r>
      <w:r w:rsidR="00C91E9C" w:rsidRPr="001E2240">
        <w:t>*</w:t>
      </w:r>
      <w:r w:rsidR="00C91E9C">
        <w:t>pdf – výkresová časť</w:t>
      </w:r>
      <w:r w:rsidR="004F4F8B" w:rsidRPr="001E2240">
        <w:t>) bez obmedzenia ich editovateľnosti</w:t>
      </w:r>
      <w:r w:rsidR="00C91E9C">
        <w:t>.</w:t>
      </w:r>
      <w:r w:rsidR="004F4F8B" w:rsidRPr="001E2240">
        <w:t xml:space="preserve"> Obsah elektronickej formy dokumentácie musí byť zhodný s obsahom dokumentácie v listinnej forme,</w:t>
      </w:r>
    </w:p>
    <w:p w:rsidR="004F4F8B" w:rsidRPr="00834A40" w:rsidRDefault="004F4F8B" w:rsidP="00A009CC">
      <w:pPr>
        <w:pStyle w:val="Odsekzoznamu"/>
        <w:numPr>
          <w:ilvl w:val="4"/>
          <w:numId w:val="11"/>
        </w:numPr>
        <w:spacing w:before="120"/>
        <w:ind w:hanging="282"/>
        <w:contextualSpacing/>
        <w:jc w:val="both"/>
      </w:pPr>
      <w:r w:rsidRPr="001E2240">
        <w:t>je vlastníctvom Objednávateľa, resp. Objednávateľ je majiteľom a/alebo oprávnený vykonávateľ majetkových práv a Zhotoviteľ ju nesmie použiť pre akúkoľvek tretiu osobu bez výslovného písomného súhlasu Objednávateľa. Rovnako Zhotoviteľ nie je oprávnený bez predchádzajúceho písomného súhlasu Objednávateľa zverejňovať akékoľvek informácie o prácach na diele alebo o ich postupe, o popisoch vykonávania prác, o výkazoch výmer, o nákladoch na vykonanie diela, o výkresoch a výpočtoch. Všetky zmluvné podklady, ktoré tvoria skutočnosti technickej povahy sú vo vlastníctve Objednávateľa. Zhotoviteľ je oprávnený podklady pre vykonanie diela použiť výhradne pre účely plnenia podľa tejto zmluvy.</w:t>
      </w:r>
    </w:p>
    <w:p w:rsidR="004F4F8B" w:rsidRPr="001E2240" w:rsidRDefault="004F4F8B" w:rsidP="00A009CC">
      <w:pPr>
        <w:numPr>
          <w:ilvl w:val="3"/>
          <w:numId w:val="4"/>
        </w:numPr>
        <w:spacing w:before="120"/>
        <w:ind w:left="426" w:hanging="426"/>
        <w:contextualSpacing/>
        <w:jc w:val="both"/>
      </w:pPr>
      <w:r w:rsidRPr="001E2240">
        <w:t>V prípade vykonávania diela prostredníctvom tretích osôb (subdodávateľov) zodpovedá Zhotoviteľ Objednávateľovi za splnenie záväzku vykonať dielo</w:t>
      </w:r>
      <w:r w:rsidR="00C91E9C">
        <w:t xml:space="preserve"> riadne a včas</w:t>
      </w:r>
      <w:r w:rsidRPr="001E2240">
        <w:t xml:space="preserve"> akoby dielo vykonával sám. </w:t>
      </w:r>
    </w:p>
    <w:p w:rsidR="004F4F8B" w:rsidRPr="001E2240" w:rsidRDefault="004F4F8B" w:rsidP="00A009CC">
      <w:pPr>
        <w:numPr>
          <w:ilvl w:val="3"/>
          <w:numId w:val="4"/>
        </w:numPr>
        <w:spacing w:before="120"/>
        <w:ind w:left="426" w:hanging="426"/>
        <w:contextualSpacing/>
        <w:jc w:val="both"/>
      </w:pPr>
      <w:r w:rsidRPr="001E2240">
        <w:t>Zhotoviteľ bude nakladať s odpadmi v súlade s platnou legislatívou. Zakazuje sa uložiť alebo ponechať odpad na inom mieste ako na mieste na to určenom, zneškodniť alebo zhodnotiť odpad inak ako v súlade so zákonom o odpadoch. Zhotoviteľ je povinný Objednávateľovi odovzdať doklad o spôsobe nakladania s odpadmi, ktoré vznikli v priebehu vykonávania diela.</w:t>
      </w:r>
    </w:p>
    <w:p w:rsidR="00E54685" w:rsidRPr="001E2240" w:rsidRDefault="00E54685" w:rsidP="00A009CC">
      <w:pPr>
        <w:numPr>
          <w:ilvl w:val="3"/>
          <w:numId w:val="4"/>
        </w:numPr>
        <w:spacing w:before="120"/>
        <w:ind w:left="426" w:hanging="426"/>
        <w:contextualSpacing/>
        <w:jc w:val="both"/>
      </w:pPr>
      <w:r w:rsidRPr="001E2240">
        <w:t>Zhotoviteľ zabezpečí komplexnú ochranu okolitej prírody a krajiny pred poškodením, bude rešpektovať okolité dreviny a krovité porasty tak, aby nedošlo k bezprostrednému alebo následnému zníženiu ekologických a estetických funkcií ich podzemných a nadzemných častí, resp. k ich odumretiu. V prípade použitia stavebných mechanizmov</w:t>
      </w:r>
      <w:r w:rsidR="008A4CFC" w:rsidRPr="001E2240">
        <w:t>, nástrojov a pomôcok musí Z</w:t>
      </w:r>
      <w:r w:rsidRPr="001E2240">
        <w:t>hotoviteľ dbať na minimalizáciu poškodenia predmetnej lokality aj po ukončení stavebných prác.</w:t>
      </w:r>
    </w:p>
    <w:p w:rsidR="00C45A94" w:rsidRPr="001E2240" w:rsidRDefault="00C45A94" w:rsidP="00A009CC">
      <w:pPr>
        <w:numPr>
          <w:ilvl w:val="3"/>
          <w:numId w:val="4"/>
        </w:numPr>
        <w:spacing w:before="120"/>
        <w:ind w:left="426" w:hanging="426"/>
        <w:contextualSpacing/>
        <w:jc w:val="both"/>
      </w:pPr>
      <w:r w:rsidRPr="001E2240">
        <w:t>Zhotoviteľ zodpovedá za bezpečnosť a ochranu zdravia vlastných pracovníkov a pracovníkov svojich subdodávateľov, za dodržiavanie bezpečnostných predpisov platných pre stavebnú činnosť, pre prácu so strojmi a na nich, za zabezpečenie a udržiavanie miesta plnenia v zmysle platných právnych predpisov vzťahujúcich sa na bezpečnosť a ochranu zdravia pri práci, bezpečnosť používaných technických a strojových zariadení, ochranu životného prostredia a zaistenie bezpečnosti cestnej premávky. Zhotoviteľ bude dodržiavať bezpečnostné a zdravotné zásady a požiadavky týkajúce sa staveniska a bezpečnosti počas vykonávania diela v zmysle platných technických noriem a DRS.</w:t>
      </w:r>
    </w:p>
    <w:p w:rsidR="00C45A94" w:rsidRPr="001E2240" w:rsidRDefault="008A4CFC" w:rsidP="00A009CC">
      <w:pPr>
        <w:numPr>
          <w:ilvl w:val="3"/>
          <w:numId w:val="4"/>
        </w:numPr>
        <w:spacing w:before="120"/>
        <w:ind w:left="426" w:hanging="426"/>
        <w:contextualSpacing/>
        <w:jc w:val="both"/>
      </w:pPr>
      <w:r w:rsidRPr="001E2240">
        <w:t>Pri vykonávaní diela môže Z</w:t>
      </w:r>
      <w:r w:rsidR="00C45A94" w:rsidRPr="001E2240">
        <w:t>hotoviteľ používať len strojové a technické zariadenia, ktoré svojou konštrukciou, zhotovením a technickým stavom zodpovedajú predpisom na zaistenie bezpečnosti práce a len na účely, na ktoré sú technicky spôsobilé v súlade s podmienkami určenými výrobcom a technickými normami.</w:t>
      </w:r>
    </w:p>
    <w:p w:rsidR="00E424A0" w:rsidRPr="00617101" w:rsidRDefault="00E424A0" w:rsidP="00A009CC">
      <w:pPr>
        <w:numPr>
          <w:ilvl w:val="3"/>
          <w:numId w:val="4"/>
        </w:numPr>
        <w:spacing w:before="120"/>
        <w:ind w:left="426" w:hanging="426"/>
        <w:contextualSpacing/>
        <w:jc w:val="both"/>
      </w:pPr>
      <w:r w:rsidRPr="001E2240">
        <w:rPr>
          <w:bCs/>
        </w:rPr>
        <w:lastRenderedPageBreak/>
        <w:t xml:space="preserve">Zhotoviteľ  je povinný bez požiadania Objednávateľa, bezodkladne po </w:t>
      </w:r>
      <w:r w:rsidR="00C91E9C">
        <w:rPr>
          <w:bCs/>
        </w:rPr>
        <w:t>nadobudnutí účinnosti zmluvy</w:t>
      </w:r>
      <w:r w:rsidRPr="001E2240">
        <w:rPr>
          <w:bCs/>
        </w:rPr>
        <w:t xml:space="preserve"> v zmysle §</w:t>
      </w:r>
      <w:r w:rsidR="00814549" w:rsidRPr="001E2240">
        <w:rPr>
          <w:bCs/>
        </w:rPr>
        <w:t xml:space="preserve"> </w:t>
      </w:r>
      <w:r w:rsidRPr="001E2240">
        <w:rPr>
          <w:bCs/>
        </w:rPr>
        <w:t xml:space="preserve">7b </w:t>
      </w:r>
      <w:r w:rsidR="00814549" w:rsidRPr="001E2240">
        <w:rPr>
          <w:bCs/>
        </w:rPr>
        <w:t xml:space="preserve">ods. </w:t>
      </w:r>
      <w:r w:rsidRPr="001E2240">
        <w:rPr>
          <w:bCs/>
        </w:rPr>
        <w:t>6 zákona č. 82/2005 Z.</w:t>
      </w:r>
      <w:r w:rsidR="00814549" w:rsidRPr="001E2240">
        <w:rPr>
          <w:bCs/>
        </w:rPr>
        <w:t> </w:t>
      </w:r>
      <w:r w:rsidRPr="001E2240">
        <w:rPr>
          <w:bCs/>
        </w:rPr>
        <w:t>z. </w:t>
      </w:r>
      <w:r w:rsidRPr="001E2240">
        <w:t xml:space="preserve">o nelegálnej práci a nelegálnom zamestnávaní a o zmene a doplnení niektorých zákonov </w:t>
      </w:r>
      <w:r w:rsidRPr="001E2240">
        <w:rPr>
          <w:bCs/>
        </w:rPr>
        <w:t xml:space="preserve">v nevyhnutnom rozsahu predložiť  doklady a osobné údaje fyzických (právnických) osôb, prostredníctvom ktorých dodáva prácu alebo poskytuje službu. Predložené doklady  musia preukazovať, že uvedené fyzické osoby majú s ním uzatvorený pracovnoprávny vzťah, prípadne, že vykonávajú pre neho práce (dodávajú služby) v subdodávke (SZČO, právnické </w:t>
      </w:r>
      <w:r w:rsidRPr="00617101">
        <w:rPr>
          <w:bCs/>
        </w:rPr>
        <w:t xml:space="preserve">osoby).  Uvedená povinnosť je platná počas celého obdobia plnenia predmetu zákazky, teda vždy, keď dôjde k nástupu novej fyzickej alebo právnickej osoby. </w:t>
      </w:r>
      <w:r w:rsidR="002A2916" w:rsidRPr="00617101">
        <w:rPr>
          <w:bCs/>
        </w:rPr>
        <w:t>Zhotoviteľ zodpovedá Objednávateľovi za škodu spôsobenú nelegálnym zamestnávaním</w:t>
      </w:r>
      <w:r w:rsidRPr="00617101">
        <w:rPr>
          <w:bCs/>
        </w:rPr>
        <w:t xml:space="preserve">. </w:t>
      </w:r>
      <w:r w:rsidR="002A2916" w:rsidRPr="00617101">
        <w:rPr>
          <w:bCs/>
        </w:rPr>
        <w:t>Zmluvné strany sa dohodli, že pri podpise Zmluvy</w:t>
      </w:r>
      <w:r w:rsidR="00C91E9C">
        <w:rPr>
          <w:bCs/>
        </w:rPr>
        <w:t xml:space="preserve"> </w:t>
      </w:r>
      <w:r w:rsidR="002A2916" w:rsidRPr="00617101">
        <w:rPr>
          <w:bCs/>
        </w:rPr>
        <w:t xml:space="preserve"> Zhotoviteľ </w:t>
      </w:r>
      <w:r w:rsidR="00FE6EF7" w:rsidRPr="00617101">
        <w:rPr>
          <w:bCs/>
        </w:rPr>
        <w:t>predlož</w:t>
      </w:r>
      <w:r w:rsidR="002A2916" w:rsidRPr="00617101">
        <w:rPr>
          <w:bCs/>
        </w:rPr>
        <w:t xml:space="preserve">í čestné vyhlásenie </w:t>
      </w:r>
      <w:r w:rsidR="00FE6EF7" w:rsidRPr="00617101">
        <w:rPr>
          <w:bCs/>
        </w:rPr>
        <w:t>Objednávateľovi, že zabezpečí dodržanie zákona č. 82/2005 Z.</w:t>
      </w:r>
      <w:r w:rsidR="00342F27" w:rsidRPr="00617101">
        <w:rPr>
          <w:bCs/>
        </w:rPr>
        <w:t> </w:t>
      </w:r>
      <w:r w:rsidR="00FE6EF7" w:rsidRPr="00617101">
        <w:rPr>
          <w:bCs/>
        </w:rPr>
        <w:t xml:space="preserve">z.. </w:t>
      </w:r>
      <w:r w:rsidRPr="00617101">
        <w:rPr>
          <w:bCs/>
        </w:rPr>
        <w:t>Nedodržanie tejto požiadavky sa považuje za podstatné porušenie Zmluvy.</w:t>
      </w:r>
    </w:p>
    <w:p w:rsidR="007631E4" w:rsidRDefault="007631E4" w:rsidP="007631E4">
      <w:pPr>
        <w:rPr>
          <w:b/>
        </w:rPr>
      </w:pPr>
    </w:p>
    <w:p w:rsidR="0019769A" w:rsidRPr="00617101" w:rsidRDefault="009F5482" w:rsidP="00A009CC">
      <w:pPr>
        <w:numPr>
          <w:ilvl w:val="0"/>
          <w:numId w:val="4"/>
        </w:numPr>
        <w:ind w:left="142" w:hanging="142"/>
        <w:jc w:val="center"/>
        <w:rPr>
          <w:b/>
        </w:rPr>
      </w:pPr>
      <w:r>
        <w:rPr>
          <w:b/>
        </w:rPr>
        <w:t>Odovzdanie a prevzatie diela</w:t>
      </w:r>
    </w:p>
    <w:p w:rsidR="0019769A" w:rsidRPr="00617101" w:rsidRDefault="0019769A" w:rsidP="00A009CC">
      <w:pPr>
        <w:pStyle w:val="Textkoncovejpoznmky1"/>
        <w:numPr>
          <w:ilvl w:val="0"/>
          <w:numId w:val="13"/>
        </w:numPr>
        <w:spacing w:after="0"/>
        <w:rPr>
          <w:sz w:val="24"/>
          <w:szCs w:val="24"/>
          <w:lang w:val="sk-SK"/>
        </w:rPr>
      </w:pPr>
      <w:r w:rsidRPr="00617101">
        <w:rPr>
          <w:sz w:val="24"/>
          <w:szCs w:val="24"/>
          <w:lang w:val="sk-SK"/>
        </w:rPr>
        <w:t xml:space="preserve">Zhotoviteľ najmenej päť dní pred odovzdaním a prevzatím </w:t>
      </w:r>
      <w:r w:rsidR="0057763D" w:rsidRPr="00617101">
        <w:rPr>
          <w:sz w:val="24"/>
          <w:szCs w:val="24"/>
          <w:lang w:val="sk-SK"/>
        </w:rPr>
        <w:t>diela vyzve O</w:t>
      </w:r>
      <w:r w:rsidRPr="00617101">
        <w:rPr>
          <w:sz w:val="24"/>
          <w:szCs w:val="24"/>
          <w:lang w:val="sk-SK"/>
        </w:rPr>
        <w:t>bjednávateľa na jeho prevzatie.</w:t>
      </w:r>
    </w:p>
    <w:p w:rsidR="0019769A" w:rsidRPr="00617101" w:rsidRDefault="0019769A" w:rsidP="00A009CC">
      <w:pPr>
        <w:pStyle w:val="Textkoncovejpoznmky1"/>
        <w:numPr>
          <w:ilvl w:val="0"/>
          <w:numId w:val="13"/>
        </w:numPr>
        <w:spacing w:after="0"/>
        <w:rPr>
          <w:sz w:val="24"/>
          <w:szCs w:val="24"/>
          <w:lang w:val="sk-SK"/>
        </w:rPr>
      </w:pPr>
      <w:r w:rsidRPr="00617101">
        <w:rPr>
          <w:bCs/>
          <w:sz w:val="24"/>
          <w:szCs w:val="24"/>
          <w:lang w:val="sk-SK"/>
        </w:rPr>
        <w:t>Zhotoviteľ je povinný najneskôr ku dňu odovzdania a prevzatia diela stavenisko úplne vypratať, odstrániť zvyšný materiál, odpady a pod. a uviesť všetky dotknuté plochy do </w:t>
      </w:r>
      <w:r w:rsidR="00697539" w:rsidRPr="00617101">
        <w:rPr>
          <w:bCs/>
          <w:sz w:val="24"/>
          <w:szCs w:val="24"/>
          <w:lang w:val="sk-SK"/>
        </w:rPr>
        <w:t xml:space="preserve">riadneho </w:t>
      </w:r>
      <w:r w:rsidRPr="00617101">
        <w:rPr>
          <w:bCs/>
          <w:sz w:val="24"/>
          <w:szCs w:val="24"/>
          <w:lang w:val="sk-SK"/>
        </w:rPr>
        <w:t xml:space="preserve"> stavu.</w:t>
      </w:r>
    </w:p>
    <w:p w:rsidR="00353F6D" w:rsidRPr="00617101" w:rsidRDefault="00353F6D" w:rsidP="00A009CC">
      <w:pPr>
        <w:pStyle w:val="Textkoncovejpoznmky1"/>
        <w:numPr>
          <w:ilvl w:val="0"/>
          <w:numId w:val="13"/>
        </w:numPr>
        <w:spacing w:after="0"/>
        <w:rPr>
          <w:sz w:val="24"/>
          <w:szCs w:val="24"/>
          <w:lang w:val="sk-SK"/>
        </w:rPr>
      </w:pPr>
      <w:r w:rsidRPr="00617101">
        <w:rPr>
          <w:bCs/>
          <w:sz w:val="24"/>
          <w:szCs w:val="24"/>
          <w:lang w:val="sk-SK"/>
        </w:rPr>
        <w:t xml:space="preserve">Zhotoviteľ zabezpečí vykonanie všetkých skúšok a meraní v zmysle platných technických noriem, predpisov a DRS, vrátane vyhotovenia príslušných písomných </w:t>
      </w:r>
      <w:r w:rsidRPr="00617101">
        <w:rPr>
          <w:sz w:val="24"/>
          <w:szCs w:val="24"/>
          <w:lang w:val="sk-SK"/>
        </w:rPr>
        <w:t xml:space="preserve">protokolov </w:t>
      </w:r>
      <w:r w:rsidRPr="00617101">
        <w:rPr>
          <w:bCs/>
          <w:sz w:val="24"/>
          <w:szCs w:val="24"/>
          <w:lang w:val="sk-SK"/>
        </w:rPr>
        <w:t>oprávnenými osobami/organizáciami. Podmienkou odovzdania a prevzatia diela je úspešné vykonanie všetkých skúšok a meraní dokladované protokolmi.</w:t>
      </w:r>
    </w:p>
    <w:p w:rsidR="0019769A" w:rsidRPr="001E2240" w:rsidRDefault="008A4CFC" w:rsidP="00A009CC">
      <w:pPr>
        <w:pStyle w:val="Textkoncovejpoznmky1"/>
        <w:numPr>
          <w:ilvl w:val="0"/>
          <w:numId w:val="13"/>
        </w:numPr>
        <w:spacing w:after="0"/>
        <w:rPr>
          <w:sz w:val="24"/>
          <w:szCs w:val="24"/>
          <w:lang w:val="sk-SK"/>
        </w:rPr>
      </w:pPr>
      <w:r w:rsidRPr="00617101">
        <w:rPr>
          <w:sz w:val="24"/>
          <w:szCs w:val="24"/>
          <w:lang w:val="sk-SK"/>
        </w:rPr>
        <w:t>Povinnosť Z</w:t>
      </w:r>
      <w:r w:rsidR="0019769A" w:rsidRPr="00617101">
        <w:rPr>
          <w:sz w:val="24"/>
          <w:szCs w:val="24"/>
          <w:lang w:val="sk-SK"/>
        </w:rPr>
        <w:t xml:space="preserve">hotoviteľa vykonať dielo bude splnená riadnym odovzdaním a prevzatím diela na základe odovzdávacieho a preberacieho protokolu, ktorý podpíšu poverení zástupcovia oboch zmluvných strán. Podmienkou prevzatia diela je úspešný výsledok </w:t>
      </w:r>
      <w:r w:rsidR="0057763D" w:rsidRPr="00617101">
        <w:rPr>
          <w:sz w:val="24"/>
          <w:szCs w:val="24"/>
          <w:lang w:val="sk-SK"/>
        </w:rPr>
        <w:t>preberacieho konania, v ktorom O</w:t>
      </w:r>
      <w:r w:rsidR="0019769A" w:rsidRPr="00617101">
        <w:rPr>
          <w:sz w:val="24"/>
          <w:szCs w:val="24"/>
          <w:lang w:val="sk-SK"/>
        </w:rPr>
        <w:t>bjednávateľ potvrdí vykonanie a prevzatie diela bez akýchkoľvek vád</w:t>
      </w:r>
      <w:r w:rsidR="0019769A" w:rsidRPr="001E2240">
        <w:rPr>
          <w:sz w:val="24"/>
          <w:szCs w:val="24"/>
          <w:lang w:val="sk-SK"/>
        </w:rPr>
        <w:t xml:space="preserve"> a </w:t>
      </w:r>
      <w:r w:rsidR="00750F46" w:rsidRPr="001E2240">
        <w:rPr>
          <w:sz w:val="24"/>
          <w:szCs w:val="24"/>
          <w:lang w:val="sk-SK"/>
        </w:rPr>
        <w:t>závad</w:t>
      </w:r>
      <w:r w:rsidR="0019769A" w:rsidRPr="001E2240">
        <w:rPr>
          <w:sz w:val="24"/>
          <w:szCs w:val="24"/>
          <w:lang w:val="sk-SK"/>
        </w:rPr>
        <w:t xml:space="preserve"> alebo s výhradou odstránenia vád a </w:t>
      </w:r>
      <w:r w:rsidR="00750F46" w:rsidRPr="001E2240">
        <w:rPr>
          <w:sz w:val="24"/>
          <w:szCs w:val="24"/>
          <w:lang w:val="sk-SK"/>
        </w:rPr>
        <w:t>závad</w:t>
      </w:r>
      <w:r w:rsidR="0019769A" w:rsidRPr="001E2240">
        <w:rPr>
          <w:sz w:val="24"/>
          <w:szCs w:val="24"/>
          <w:lang w:val="sk-SK"/>
        </w:rPr>
        <w:t>, ktoré samy o sebe ani v spojení s inými, nebránia riadnemu a bezpečnému užívaniu diela. Tieto vady a </w:t>
      </w:r>
      <w:r w:rsidR="00750F46" w:rsidRPr="001E2240">
        <w:rPr>
          <w:sz w:val="24"/>
          <w:szCs w:val="24"/>
          <w:lang w:val="sk-SK"/>
        </w:rPr>
        <w:t>závady</w:t>
      </w:r>
      <w:r w:rsidRPr="001E2240">
        <w:rPr>
          <w:sz w:val="24"/>
          <w:szCs w:val="24"/>
          <w:lang w:val="sk-SK"/>
        </w:rPr>
        <w:t xml:space="preserve"> je Z</w:t>
      </w:r>
      <w:r w:rsidR="0019769A" w:rsidRPr="001E2240">
        <w:rPr>
          <w:sz w:val="24"/>
          <w:szCs w:val="24"/>
          <w:lang w:val="sk-SK"/>
        </w:rPr>
        <w:t>hotoviteľ povinný odstrániť v dohodnutom termíne.</w:t>
      </w:r>
    </w:p>
    <w:p w:rsidR="0019769A" w:rsidRPr="001E2240" w:rsidRDefault="0019769A" w:rsidP="00A009CC">
      <w:pPr>
        <w:pStyle w:val="Textkoncovejpoznmky1"/>
        <w:numPr>
          <w:ilvl w:val="0"/>
          <w:numId w:val="13"/>
        </w:numPr>
        <w:spacing w:after="0"/>
        <w:rPr>
          <w:sz w:val="24"/>
          <w:szCs w:val="24"/>
          <w:lang w:val="sk-SK"/>
        </w:rPr>
      </w:pPr>
      <w:r w:rsidRPr="001E2240">
        <w:rPr>
          <w:sz w:val="24"/>
          <w:szCs w:val="24"/>
          <w:lang w:val="sk-SK"/>
        </w:rPr>
        <w:t xml:space="preserve">Objednávateľ nie je povinný prevziať dielo, ktoré má vady brániace riadnemu a bezpečnému užívaniu, ak bolo vykonané v rozpore s platnými technickými normami, predpismi, všeobecne záväznými právnymi predpismi a nariadeniami, v rozpore s DRS alebo dohodami zmluvných strán a </w:t>
      </w:r>
      <w:r w:rsidR="00C91E9C">
        <w:rPr>
          <w:sz w:val="24"/>
          <w:szCs w:val="24"/>
          <w:lang w:val="sk-SK"/>
        </w:rPr>
        <w:t>Z</w:t>
      </w:r>
      <w:r w:rsidRPr="001E2240">
        <w:rPr>
          <w:sz w:val="24"/>
          <w:szCs w:val="24"/>
          <w:lang w:val="sk-SK"/>
        </w:rPr>
        <w:t>mluvou.</w:t>
      </w:r>
    </w:p>
    <w:p w:rsidR="0019769A" w:rsidRPr="001E2240" w:rsidRDefault="0019769A" w:rsidP="00A009CC">
      <w:pPr>
        <w:pStyle w:val="Textkoncovejpoznmky1"/>
        <w:numPr>
          <w:ilvl w:val="0"/>
          <w:numId w:val="13"/>
        </w:numPr>
        <w:spacing w:after="0"/>
        <w:rPr>
          <w:bCs/>
          <w:sz w:val="24"/>
          <w:szCs w:val="24"/>
          <w:lang w:val="sk-SK"/>
        </w:rPr>
      </w:pPr>
      <w:r w:rsidRPr="001E2240">
        <w:rPr>
          <w:sz w:val="24"/>
          <w:szCs w:val="24"/>
          <w:lang w:val="sk-SK"/>
        </w:rPr>
        <w:t>Zhotoviteľ je povinný chrániť dielo počas jeho vykonávania a zabezpečiť hotové časti diela tak, aby nedošlo k ich zničeniu, poškodeniu alebo znehod</w:t>
      </w:r>
      <w:r w:rsidR="0057763D" w:rsidRPr="001E2240">
        <w:rPr>
          <w:sz w:val="24"/>
          <w:szCs w:val="24"/>
          <w:lang w:val="sk-SK"/>
        </w:rPr>
        <w:t>noteniu do doby ich odovzdania O</w:t>
      </w:r>
      <w:r w:rsidRPr="001E2240">
        <w:rPr>
          <w:sz w:val="24"/>
          <w:szCs w:val="24"/>
          <w:lang w:val="sk-SK"/>
        </w:rPr>
        <w:t>bjednávateľovi.</w:t>
      </w:r>
    </w:p>
    <w:p w:rsidR="0019769A" w:rsidRPr="00617101" w:rsidRDefault="0019769A" w:rsidP="00A009CC">
      <w:pPr>
        <w:pStyle w:val="Textkoncovejpoznmky1"/>
        <w:numPr>
          <w:ilvl w:val="0"/>
          <w:numId w:val="13"/>
        </w:numPr>
        <w:spacing w:after="0"/>
        <w:rPr>
          <w:sz w:val="24"/>
          <w:szCs w:val="24"/>
          <w:lang w:val="sk-SK"/>
        </w:rPr>
      </w:pPr>
      <w:r w:rsidRPr="001E2240">
        <w:rPr>
          <w:sz w:val="24"/>
          <w:szCs w:val="24"/>
          <w:lang w:val="sk-SK"/>
        </w:rPr>
        <w:t>Nebe</w:t>
      </w:r>
      <w:r w:rsidR="008A4CFC" w:rsidRPr="001E2240">
        <w:rPr>
          <w:sz w:val="24"/>
          <w:szCs w:val="24"/>
          <w:lang w:val="sk-SK"/>
        </w:rPr>
        <w:t>zpečenstvo škody k dielu znáša Z</w:t>
      </w:r>
      <w:r w:rsidRPr="001E2240">
        <w:rPr>
          <w:sz w:val="24"/>
          <w:szCs w:val="24"/>
          <w:lang w:val="sk-SK"/>
        </w:rPr>
        <w:t>hotoviteľ až do okami</w:t>
      </w:r>
      <w:r w:rsidR="0057763D" w:rsidRPr="001E2240">
        <w:rPr>
          <w:sz w:val="24"/>
          <w:szCs w:val="24"/>
          <w:lang w:val="sk-SK"/>
        </w:rPr>
        <w:t>hu jeho odovzdania a prevzatia O</w:t>
      </w:r>
      <w:r w:rsidRPr="001E2240">
        <w:rPr>
          <w:sz w:val="24"/>
          <w:szCs w:val="24"/>
          <w:lang w:val="sk-SK"/>
        </w:rPr>
        <w:t xml:space="preserve">bjednávateľom v zmysle ods. </w:t>
      </w:r>
      <w:r w:rsidR="000E1178" w:rsidRPr="001E2240">
        <w:rPr>
          <w:sz w:val="24"/>
          <w:szCs w:val="24"/>
          <w:lang w:val="sk-SK"/>
        </w:rPr>
        <w:t>4</w:t>
      </w:r>
      <w:r w:rsidR="000E1178" w:rsidRPr="001E2240">
        <w:rPr>
          <w:i/>
          <w:sz w:val="24"/>
          <w:szCs w:val="24"/>
          <w:lang w:val="sk-SK"/>
        </w:rPr>
        <w:t xml:space="preserve"> </w:t>
      </w:r>
      <w:r w:rsidRPr="001E2240">
        <w:rPr>
          <w:sz w:val="24"/>
          <w:szCs w:val="24"/>
          <w:lang w:val="sk-SK"/>
        </w:rPr>
        <w:t xml:space="preserve">tohto čl. </w:t>
      </w:r>
      <w:r w:rsidR="00C91E9C">
        <w:rPr>
          <w:sz w:val="24"/>
          <w:szCs w:val="24"/>
          <w:lang w:val="sk-SK"/>
        </w:rPr>
        <w:t>Z</w:t>
      </w:r>
      <w:r w:rsidRPr="001E2240">
        <w:rPr>
          <w:sz w:val="24"/>
          <w:szCs w:val="24"/>
          <w:lang w:val="sk-SK"/>
        </w:rPr>
        <w:t>mluvy, podpisom príslušného pre</w:t>
      </w:r>
      <w:r w:rsidR="0057763D" w:rsidRPr="001E2240">
        <w:rPr>
          <w:sz w:val="24"/>
          <w:szCs w:val="24"/>
          <w:lang w:val="sk-SK"/>
        </w:rPr>
        <w:t xml:space="preserve">beracieho </w:t>
      </w:r>
      <w:r w:rsidR="0057763D" w:rsidRPr="00617101">
        <w:rPr>
          <w:sz w:val="24"/>
          <w:szCs w:val="24"/>
          <w:lang w:val="sk-SK"/>
        </w:rPr>
        <w:t>protokolu</w:t>
      </w:r>
      <w:r w:rsidRPr="00617101">
        <w:rPr>
          <w:sz w:val="24"/>
          <w:szCs w:val="24"/>
          <w:lang w:val="sk-SK"/>
        </w:rPr>
        <w:t>.</w:t>
      </w:r>
    </w:p>
    <w:p w:rsidR="0019769A" w:rsidRPr="00617101" w:rsidRDefault="0019769A" w:rsidP="00A009CC">
      <w:pPr>
        <w:pStyle w:val="Textkoncovejpoznmky1"/>
        <w:numPr>
          <w:ilvl w:val="0"/>
          <w:numId w:val="13"/>
        </w:numPr>
        <w:spacing w:after="0"/>
        <w:rPr>
          <w:sz w:val="24"/>
          <w:szCs w:val="24"/>
          <w:lang w:val="sk-SK"/>
        </w:rPr>
      </w:pPr>
      <w:r w:rsidRPr="00617101">
        <w:rPr>
          <w:sz w:val="24"/>
          <w:szCs w:val="24"/>
          <w:lang w:val="sk-SK"/>
        </w:rPr>
        <w:t>Vlastnícke právo k die</w:t>
      </w:r>
      <w:r w:rsidR="0057763D" w:rsidRPr="00617101">
        <w:rPr>
          <w:sz w:val="24"/>
          <w:szCs w:val="24"/>
          <w:lang w:val="sk-SK"/>
        </w:rPr>
        <w:t>lu prechádza na O</w:t>
      </w:r>
      <w:r w:rsidRPr="00617101">
        <w:rPr>
          <w:sz w:val="24"/>
          <w:szCs w:val="24"/>
          <w:lang w:val="sk-SK"/>
        </w:rPr>
        <w:t>bjednáv</w:t>
      </w:r>
      <w:r w:rsidR="0057763D" w:rsidRPr="00617101">
        <w:rPr>
          <w:sz w:val="24"/>
          <w:szCs w:val="24"/>
          <w:lang w:val="sk-SK"/>
        </w:rPr>
        <w:t>ateľa v okamihu jeho prevzatia O</w:t>
      </w:r>
      <w:r w:rsidRPr="00617101">
        <w:rPr>
          <w:sz w:val="24"/>
          <w:szCs w:val="24"/>
          <w:lang w:val="sk-SK"/>
        </w:rPr>
        <w:t>bjednávateľom podpisom príslušného preberacieho protokolu.</w:t>
      </w:r>
    </w:p>
    <w:p w:rsidR="0019769A" w:rsidRPr="001E2240" w:rsidRDefault="0057763D" w:rsidP="00A009CC">
      <w:pPr>
        <w:pStyle w:val="Textkoncovejpoznmky1"/>
        <w:numPr>
          <w:ilvl w:val="0"/>
          <w:numId w:val="13"/>
        </w:numPr>
        <w:spacing w:after="0"/>
        <w:rPr>
          <w:sz w:val="24"/>
          <w:szCs w:val="24"/>
          <w:lang w:val="sk-SK"/>
        </w:rPr>
      </w:pPr>
      <w:r w:rsidRPr="00617101">
        <w:rPr>
          <w:sz w:val="24"/>
          <w:szCs w:val="24"/>
          <w:lang w:val="sk-SK"/>
        </w:rPr>
        <w:t>Zhotoviteľ je povinný odovzdať O</w:t>
      </w:r>
      <w:r w:rsidR="0019769A" w:rsidRPr="00617101">
        <w:rPr>
          <w:sz w:val="24"/>
          <w:szCs w:val="24"/>
          <w:lang w:val="sk-SK"/>
        </w:rPr>
        <w:t>bjednávateľovi v rámci odovzdávacieho a preberacieho konania diela nasledujúce doklady a dokumentáciu: protokol o odovzdaní a prevzatí diela, certifikáty/vyhlásenia o parametroch použitých stavebných výrobkov a materiálov,</w:t>
      </w:r>
      <w:r w:rsidR="0019769A" w:rsidRPr="001E2240">
        <w:rPr>
          <w:sz w:val="24"/>
          <w:szCs w:val="24"/>
          <w:lang w:val="sk-SK"/>
        </w:rPr>
        <w:t xml:space="preserve"> príslušné časti stavebného denníka, protokoly o vykonaných skúškach a meraniach, doklady o nakladaní s odpadmi súvisiacimi s vykonaním diela, dokumentáciu skutočného realizovania diela (DSRS) </w:t>
      </w:r>
      <w:r w:rsidR="0019769A" w:rsidRPr="001E2240">
        <w:rPr>
          <w:bCs/>
          <w:sz w:val="24"/>
          <w:szCs w:val="24"/>
          <w:lang w:val="sk-SK"/>
        </w:rPr>
        <w:t xml:space="preserve"> v tlačenej a v digitálnej forme v počte podľa </w:t>
      </w:r>
      <w:r w:rsidR="00BE02B9" w:rsidRPr="001E2240">
        <w:rPr>
          <w:bCs/>
          <w:sz w:val="24"/>
          <w:szCs w:val="24"/>
          <w:lang w:val="sk-SK"/>
        </w:rPr>
        <w:t>čl. III od</w:t>
      </w:r>
      <w:r w:rsidR="008959E0" w:rsidRPr="001E2240">
        <w:rPr>
          <w:bCs/>
          <w:sz w:val="24"/>
          <w:szCs w:val="24"/>
          <w:lang w:val="sk-SK"/>
        </w:rPr>
        <w:t xml:space="preserve">sek </w:t>
      </w:r>
      <w:r w:rsidR="009F5482">
        <w:rPr>
          <w:bCs/>
          <w:sz w:val="24"/>
          <w:szCs w:val="24"/>
          <w:lang w:val="sk-SK"/>
        </w:rPr>
        <w:t>1</w:t>
      </w:r>
      <w:r w:rsidR="0044345B">
        <w:rPr>
          <w:bCs/>
          <w:sz w:val="24"/>
          <w:szCs w:val="24"/>
          <w:lang w:val="sk-SK"/>
        </w:rPr>
        <w:t>7</w:t>
      </w:r>
      <w:r w:rsidR="00C224A4" w:rsidRPr="001E2240">
        <w:rPr>
          <w:bCs/>
          <w:sz w:val="24"/>
          <w:szCs w:val="24"/>
          <w:lang w:val="sk-SK"/>
        </w:rPr>
        <w:t xml:space="preserve"> </w:t>
      </w:r>
      <w:r w:rsidR="0044345B">
        <w:rPr>
          <w:bCs/>
          <w:sz w:val="24"/>
          <w:szCs w:val="24"/>
          <w:lang w:val="sk-SK"/>
        </w:rPr>
        <w:t>tejto Z</w:t>
      </w:r>
      <w:r w:rsidR="0051354D">
        <w:rPr>
          <w:bCs/>
          <w:sz w:val="24"/>
          <w:szCs w:val="24"/>
          <w:lang w:val="sk-SK"/>
        </w:rPr>
        <w:t xml:space="preserve">mluvy, prípadne iné </w:t>
      </w:r>
      <w:r w:rsidR="0019769A" w:rsidRPr="001E2240">
        <w:rPr>
          <w:bCs/>
          <w:sz w:val="24"/>
          <w:szCs w:val="24"/>
          <w:lang w:val="sk-SK"/>
        </w:rPr>
        <w:t xml:space="preserve"> požadované doklady a</w:t>
      </w:r>
      <w:r w:rsidR="0051354D">
        <w:rPr>
          <w:bCs/>
          <w:sz w:val="24"/>
          <w:szCs w:val="24"/>
          <w:lang w:val="sk-SK"/>
        </w:rPr>
        <w:t> </w:t>
      </w:r>
      <w:r w:rsidR="0019769A" w:rsidRPr="001E2240">
        <w:rPr>
          <w:bCs/>
          <w:sz w:val="24"/>
          <w:szCs w:val="24"/>
          <w:lang w:val="sk-SK"/>
        </w:rPr>
        <w:t>dokumentáciu</w:t>
      </w:r>
      <w:r w:rsidR="0051354D">
        <w:rPr>
          <w:bCs/>
          <w:sz w:val="24"/>
          <w:szCs w:val="24"/>
          <w:lang w:val="sk-SK"/>
        </w:rPr>
        <w:t xml:space="preserve"> podľa Z</w:t>
      </w:r>
      <w:r w:rsidR="0019769A" w:rsidRPr="001E2240">
        <w:rPr>
          <w:bCs/>
          <w:sz w:val="24"/>
          <w:szCs w:val="24"/>
          <w:lang w:val="sk-SK"/>
        </w:rPr>
        <w:t>mluvy.</w:t>
      </w:r>
    </w:p>
    <w:p w:rsidR="007631E4" w:rsidRDefault="007631E4" w:rsidP="0054470C">
      <w:pPr>
        <w:rPr>
          <w:b/>
          <w:bCs/>
        </w:rPr>
      </w:pPr>
    </w:p>
    <w:p w:rsidR="00324E50" w:rsidRPr="001E2240" w:rsidRDefault="00324E50" w:rsidP="0054470C">
      <w:pPr>
        <w:rPr>
          <w:b/>
          <w:bCs/>
        </w:rPr>
      </w:pPr>
    </w:p>
    <w:p w:rsidR="00B77B54" w:rsidRPr="001E2240" w:rsidRDefault="009F5482" w:rsidP="00A009CC">
      <w:pPr>
        <w:numPr>
          <w:ilvl w:val="0"/>
          <w:numId w:val="4"/>
        </w:numPr>
        <w:ind w:left="142" w:hanging="142"/>
        <w:jc w:val="center"/>
        <w:rPr>
          <w:b/>
          <w:bCs/>
        </w:rPr>
      </w:pPr>
      <w:r>
        <w:rPr>
          <w:b/>
          <w:bCs/>
        </w:rPr>
        <w:lastRenderedPageBreak/>
        <w:t>Doba plnenia</w:t>
      </w:r>
    </w:p>
    <w:p w:rsidR="00AE4014" w:rsidRPr="00617101" w:rsidRDefault="00AE4014" w:rsidP="00A009CC">
      <w:pPr>
        <w:pStyle w:val="Zkladntext"/>
        <w:numPr>
          <w:ilvl w:val="1"/>
          <w:numId w:val="4"/>
        </w:numPr>
        <w:spacing w:line="240" w:lineRule="auto"/>
        <w:rPr>
          <w:lang w:val="sk-SK"/>
        </w:rPr>
      </w:pPr>
      <w:r w:rsidRPr="00617101">
        <w:rPr>
          <w:lang w:val="sk-SK"/>
        </w:rPr>
        <w:t xml:space="preserve">Zhotoviteľ sa zaväzuje vykonať dielo za týchto podmienok: </w:t>
      </w:r>
    </w:p>
    <w:p w:rsidR="00B77B54" w:rsidRPr="00617101" w:rsidRDefault="00B77B54" w:rsidP="00A009CC">
      <w:pPr>
        <w:pStyle w:val="Zkladntext"/>
        <w:numPr>
          <w:ilvl w:val="1"/>
          <w:numId w:val="15"/>
        </w:numPr>
        <w:spacing w:line="240" w:lineRule="auto"/>
        <w:ind w:left="709" w:hanging="283"/>
        <w:rPr>
          <w:i/>
          <w:iCs/>
          <w:lang w:val="sk-SK"/>
        </w:rPr>
      </w:pPr>
      <w:r w:rsidRPr="00617101">
        <w:rPr>
          <w:lang w:val="sk-SK"/>
        </w:rPr>
        <w:t xml:space="preserve">začatie prác na diele do </w:t>
      </w:r>
      <w:r w:rsidR="00545457" w:rsidRPr="00617101">
        <w:rPr>
          <w:b/>
          <w:lang w:val="sk-SK"/>
        </w:rPr>
        <w:t>5</w:t>
      </w:r>
      <w:r w:rsidR="006E7562" w:rsidRPr="00617101">
        <w:rPr>
          <w:b/>
          <w:lang w:val="sk-SK"/>
        </w:rPr>
        <w:t xml:space="preserve"> pracovných</w:t>
      </w:r>
      <w:r w:rsidR="00B5244C" w:rsidRPr="00617101">
        <w:rPr>
          <w:b/>
          <w:lang w:val="sk-SK"/>
        </w:rPr>
        <w:t xml:space="preserve"> </w:t>
      </w:r>
      <w:r w:rsidRPr="00617101">
        <w:rPr>
          <w:b/>
          <w:lang w:val="sk-SK"/>
        </w:rPr>
        <w:t>dní</w:t>
      </w:r>
      <w:r w:rsidRPr="00617101">
        <w:rPr>
          <w:lang w:val="sk-SK"/>
        </w:rPr>
        <w:t xml:space="preserve"> odo dňa odovzdania a prevzatia staveniska;</w:t>
      </w:r>
      <w:r w:rsidR="009A7F6A" w:rsidRPr="00617101">
        <w:rPr>
          <w:lang w:val="sk-SK"/>
        </w:rPr>
        <w:t xml:space="preserve"> </w:t>
      </w:r>
    </w:p>
    <w:p w:rsidR="008D72A6" w:rsidRPr="00617101" w:rsidRDefault="00B77B54" w:rsidP="00A009CC">
      <w:pPr>
        <w:pStyle w:val="Zkladntext"/>
        <w:numPr>
          <w:ilvl w:val="1"/>
          <w:numId w:val="15"/>
        </w:numPr>
        <w:spacing w:line="240" w:lineRule="auto"/>
        <w:ind w:left="709" w:hanging="283"/>
        <w:rPr>
          <w:b/>
          <w:i/>
          <w:iCs/>
          <w:lang w:val="sk-SK"/>
        </w:rPr>
      </w:pPr>
      <w:r w:rsidRPr="00617101">
        <w:rPr>
          <w:lang w:val="sk-SK"/>
        </w:rPr>
        <w:t xml:space="preserve">dokončenie diela vrátane jeho odovzdania Objednávateľovi </w:t>
      </w:r>
      <w:r w:rsidR="00AC5057" w:rsidRPr="00617101">
        <w:rPr>
          <w:lang w:val="sk-SK"/>
        </w:rPr>
        <w:t xml:space="preserve">najneskôr </w:t>
      </w:r>
      <w:r w:rsidRPr="00617101">
        <w:rPr>
          <w:b/>
          <w:lang w:val="sk-SK"/>
        </w:rPr>
        <w:t>do</w:t>
      </w:r>
      <w:r w:rsidR="00EB453C" w:rsidRPr="00617101">
        <w:rPr>
          <w:b/>
          <w:lang w:val="sk-SK"/>
        </w:rPr>
        <w:t xml:space="preserve"> </w:t>
      </w:r>
      <w:r w:rsidR="009F5482">
        <w:rPr>
          <w:b/>
          <w:lang w:val="sk-SK"/>
        </w:rPr>
        <w:t>31.07.2019</w:t>
      </w:r>
      <w:r w:rsidR="009F5482">
        <w:rPr>
          <w:b/>
          <w:color w:val="FF0000"/>
          <w:lang w:val="sk-SK"/>
        </w:rPr>
        <w:t>.</w:t>
      </w:r>
    </w:p>
    <w:p w:rsidR="00522754" w:rsidRPr="00617101" w:rsidRDefault="00522754" w:rsidP="00A009CC">
      <w:pPr>
        <w:pStyle w:val="Zkladntext"/>
        <w:numPr>
          <w:ilvl w:val="1"/>
          <w:numId w:val="4"/>
        </w:numPr>
        <w:spacing w:line="240" w:lineRule="auto"/>
        <w:rPr>
          <w:lang w:val="sk-SK"/>
        </w:rPr>
      </w:pPr>
      <w:r w:rsidRPr="00617101">
        <w:rPr>
          <w:lang w:val="sk-SK"/>
        </w:rPr>
        <w:t>O</w:t>
      </w:r>
      <w:r w:rsidR="00B77B54" w:rsidRPr="00617101">
        <w:rPr>
          <w:lang w:val="sk-SK"/>
        </w:rPr>
        <w:t>bjednávateľ je oprávnený nariadiť Zhotoviteľo</w:t>
      </w:r>
      <w:r w:rsidR="00AC5057" w:rsidRPr="00617101">
        <w:rPr>
          <w:lang w:val="sk-SK"/>
        </w:rPr>
        <w:t>vi prerušenie vykonávania diela,</w:t>
      </w:r>
      <w:r w:rsidR="00B77B54" w:rsidRPr="00617101">
        <w:rPr>
          <w:lang w:val="sk-SK"/>
        </w:rPr>
        <w:t xml:space="preserve"> </w:t>
      </w:r>
      <w:r w:rsidR="00AC5057" w:rsidRPr="00617101">
        <w:rPr>
          <w:lang w:val="sk-SK"/>
        </w:rPr>
        <w:t>p</w:t>
      </w:r>
      <w:r w:rsidRPr="00617101">
        <w:rPr>
          <w:lang w:val="sk-SK"/>
        </w:rPr>
        <w:t xml:space="preserve">ri podstatnom porušení zmluvných povinností stanovených touto </w:t>
      </w:r>
      <w:r w:rsidR="0044345B">
        <w:rPr>
          <w:lang w:val="sk-SK"/>
        </w:rPr>
        <w:t>Z</w:t>
      </w:r>
      <w:r w:rsidR="00AC5057" w:rsidRPr="00617101">
        <w:rPr>
          <w:lang w:val="sk-SK"/>
        </w:rPr>
        <w:t>mluvou</w:t>
      </w:r>
      <w:r w:rsidR="00906849" w:rsidRPr="00617101">
        <w:rPr>
          <w:lang w:val="sk-SK"/>
        </w:rPr>
        <w:t>.</w:t>
      </w:r>
    </w:p>
    <w:p w:rsidR="00B77B54" w:rsidRPr="00617101" w:rsidRDefault="00B77B54" w:rsidP="00A009CC">
      <w:pPr>
        <w:pStyle w:val="Zkladntext"/>
        <w:numPr>
          <w:ilvl w:val="1"/>
          <w:numId w:val="4"/>
        </w:numPr>
        <w:spacing w:line="240" w:lineRule="auto"/>
        <w:rPr>
          <w:lang w:val="sk-SK"/>
        </w:rPr>
      </w:pPr>
      <w:r w:rsidRPr="00617101">
        <w:rPr>
          <w:lang w:val="sk-SK"/>
        </w:rPr>
        <w:t xml:space="preserve">Prerušenie prác z dôvodov na strane Zhotoviteľa nemá vplyv na konečný termín zhotovenia a odovzdania diela. </w:t>
      </w:r>
    </w:p>
    <w:p w:rsidR="00904378" w:rsidRPr="00617101" w:rsidRDefault="008A4CFC" w:rsidP="00A009CC">
      <w:pPr>
        <w:pStyle w:val="Zkladntext"/>
        <w:numPr>
          <w:ilvl w:val="1"/>
          <w:numId w:val="4"/>
        </w:numPr>
        <w:spacing w:line="240" w:lineRule="auto"/>
        <w:rPr>
          <w:lang w:val="sk-SK"/>
        </w:rPr>
      </w:pPr>
      <w:r w:rsidRPr="00617101">
        <w:rPr>
          <w:lang w:val="sk-SK"/>
        </w:rPr>
        <w:t>Ak Z</w:t>
      </w:r>
      <w:r w:rsidR="00904378" w:rsidRPr="00617101">
        <w:rPr>
          <w:lang w:val="sk-SK"/>
        </w:rPr>
        <w:t>hotoviteľ pripraví dielo na odovz</w:t>
      </w:r>
      <w:r w:rsidR="0057763D" w:rsidRPr="00617101">
        <w:rPr>
          <w:lang w:val="sk-SK"/>
        </w:rPr>
        <w:t>danie pred dohodnutou lehotou, O</w:t>
      </w:r>
      <w:r w:rsidR="00904378" w:rsidRPr="00617101">
        <w:rPr>
          <w:lang w:val="sk-SK"/>
        </w:rPr>
        <w:t>bjednávateľ toto dielo prevezme aj v skoršom ponúknutom termíne.</w:t>
      </w:r>
    </w:p>
    <w:p w:rsidR="000C5EA5" w:rsidRPr="00617101" w:rsidRDefault="000C5EA5" w:rsidP="00A009CC">
      <w:pPr>
        <w:pStyle w:val="Zkladntext"/>
        <w:numPr>
          <w:ilvl w:val="1"/>
          <w:numId w:val="4"/>
        </w:numPr>
        <w:spacing w:line="240" w:lineRule="auto"/>
        <w:rPr>
          <w:lang w:val="sk-SK"/>
        </w:rPr>
      </w:pPr>
      <w:r w:rsidRPr="00617101">
        <w:rPr>
          <w:lang w:val="sk-SK"/>
        </w:rPr>
        <w:t xml:space="preserve">Zhotoviteľ je povinný ihneď písomne oboznámiť </w:t>
      </w:r>
      <w:r w:rsidR="003B21F1" w:rsidRPr="00617101">
        <w:rPr>
          <w:lang w:val="sk-SK"/>
        </w:rPr>
        <w:t>O</w:t>
      </w:r>
      <w:r w:rsidRPr="00617101">
        <w:rPr>
          <w:lang w:val="sk-SK"/>
        </w:rPr>
        <w:t xml:space="preserve">bjednávateľa </w:t>
      </w:r>
      <w:r w:rsidR="007F7F4D" w:rsidRPr="00617101">
        <w:rPr>
          <w:lang w:val="sk-SK"/>
        </w:rPr>
        <w:t>o </w:t>
      </w:r>
      <w:r w:rsidRPr="00617101">
        <w:rPr>
          <w:lang w:val="sk-SK"/>
        </w:rPr>
        <w:t>vznik</w:t>
      </w:r>
      <w:r w:rsidR="007F7F4D" w:rsidRPr="00617101">
        <w:rPr>
          <w:lang w:val="sk-SK"/>
        </w:rPr>
        <w:t xml:space="preserve">u </w:t>
      </w:r>
      <w:r w:rsidRPr="00617101">
        <w:rPr>
          <w:lang w:val="sk-SK"/>
        </w:rPr>
        <w:t>akejkoľvek udalosti, ktorá bráni alebo sťažuje vykonanie diela s dôsledkom možného omeškania Zhotoviteľa so splnením záväzku vykonať diel</w:t>
      </w:r>
      <w:r w:rsidR="0012428B">
        <w:rPr>
          <w:lang w:val="sk-SK"/>
        </w:rPr>
        <w:t>o v lehotách podľa tejto zmluvy</w:t>
      </w:r>
      <w:r w:rsidR="00773B88" w:rsidRPr="00617101">
        <w:rPr>
          <w:lang w:val="sk-SK"/>
        </w:rPr>
        <w:t xml:space="preserve">. </w:t>
      </w:r>
    </w:p>
    <w:p w:rsidR="0077031D" w:rsidRDefault="00904378" w:rsidP="00A009CC">
      <w:pPr>
        <w:pStyle w:val="Zkladntext"/>
        <w:numPr>
          <w:ilvl w:val="1"/>
          <w:numId w:val="4"/>
        </w:numPr>
        <w:spacing w:line="240" w:lineRule="auto"/>
        <w:rPr>
          <w:lang w:val="sk-SK"/>
        </w:rPr>
      </w:pPr>
      <w:r w:rsidRPr="00617101">
        <w:rPr>
          <w:lang w:val="sk-SK"/>
        </w:rPr>
        <w:t>Dodržanie lehoty pre vykonanie diela bude závislé o</w:t>
      </w:r>
      <w:r w:rsidR="0057763D" w:rsidRPr="00617101">
        <w:rPr>
          <w:lang w:val="sk-SK"/>
        </w:rPr>
        <w:t>d riadnej a včasnej súčinnosti</w:t>
      </w:r>
      <w:r w:rsidR="0057763D" w:rsidRPr="001E2240">
        <w:rPr>
          <w:lang w:val="sk-SK"/>
        </w:rPr>
        <w:t xml:space="preserve"> O</w:t>
      </w:r>
      <w:r w:rsidRPr="001E2240">
        <w:rPr>
          <w:lang w:val="sk-SK"/>
        </w:rPr>
        <w:t>bjednávateľa dohodnutej v tejt</w:t>
      </w:r>
      <w:r w:rsidR="0057763D" w:rsidRPr="001E2240">
        <w:rPr>
          <w:lang w:val="sk-SK"/>
        </w:rPr>
        <w:t xml:space="preserve">o </w:t>
      </w:r>
      <w:r w:rsidR="00D14424">
        <w:rPr>
          <w:lang w:val="sk-SK"/>
        </w:rPr>
        <w:t>Z</w:t>
      </w:r>
      <w:r w:rsidR="0057763D" w:rsidRPr="001E2240">
        <w:rPr>
          <w:lang w:val="sk-SK"/>
        </w:rPr>
        <w:t>mluve. Po dobu omeškania O</w:t>
      </w:r>
      <w:r w:rsidRPr="001E2240">
        <w:rPr>
          <w:lang w:val="sk-SK"/>
        </w:rPr>
        <w:t>bjednávateľa s </w:t>
      </w:r>
      <w:r w:rsidR="008A4CFC" w:rsidRPr="001E2240">
        <w:rPr>
          <w:lang w:val="sk-SK"/>
        </w:rPr>
        <w:t>poskytnutím súčinnosti, nebude Z</w:t>
      </w:r>
      <w:r w:rsidRPr="001E2240">
        <w:rPr>
          <w:lang w:val="sk-SK"/>
        </w:rPr>
        <w:t>hotoviteľ v omeškaní so splnením záväzku.</w:t>
      </w:r>
    </w:p>
    <w:p w:rsidR="00FB0A37" w:rsidRDefault="00FB0A37" w:rsidP="00FB0A37">
      <w:pPr>
        <w:pStyle w:val="Zkladntext"/>
        <w:spacing w:line="240" w:lineRule="auto"/>
        <w:rPr>
          <w:lang w:val="sk-SK"/>
        </w:rPr>
      </w:pPr>
    </w:p>
    <w:p w:rsidR="00B77B54" w:rsidRPr="001E2240" w:rsidRDefault="0012428B" w:rsidP="00A009CC">
      <w:pPr>
        <w:numPr>
          <w:ilvl w:val="0"/>
          <w:numId w:val="4"/>
        </w:numPr>
        <w:ind w:left="142" w:hanging="142"/>
        <w:jc w:val="center"/>
        <w:rPr>
          <w:b/>
          <w:bCs/>
        </w:rPr>
      </w:pPr>
      <w:r>
        <w:rPr>
          <w:b/>
          <w:bCs/>
        </w:rPr>
        <w:t>Cena diela</w:t>
      </w:r>
    </w:p>
    <w:p w:rsidR="00B77B54" w:rsidRPr="001E2240" w:rsidRDefault="00B77B54" w:rsidP="00A009CC">
      <w:pPr>
        <w:pStyle w:val="Zkladntext"/>
        <w:numPr>
          <w:ilvl w:val="1"/>
          <w:numId w:val="2"/>
        </w:numPr>
        <w:tabs>
          <w:tab w:val="clear" w:pos="1065"/>
        </w:tabs>
        <w:spacing w:line="240" w:lineRule="auto"/>
        <w:ind w:left="426" w:hanging="422"/>
        <w:rPr>
          <w:i/>
          <w:iCs/>
          <w:lang w:val="sk-SK"/>
        </w:rPr>
      </w:pPr>
      <w:r w:rsidRPr="001E2240">
        <w:rPr>
          <w:lang w:val="sk-SK"/>
        </w:rPr>
        <w:t xml:space="preserve">Objednávateľ a Zhotoviteľ sa dohodli, že cena </w:t>
      </w:r>
      <w:r w:rsidR="00326B1C" w:rsidRPr="001E2240">
        <w:rPr>
          <w:lang w:val="sk-SK"/>
        </w:rPr>
        <w:t>d</w:t>
      </w:r>
      <w:r w:rsidRPr="001E2240">
        <w:rPr>
          <w:lang w:val="sk-SK"/>
        </w:rPr>
        <w:t>iela je dojednaná v súlade so zákonom 18/1996 Z.z. o cenách v znení neskorších zmien a</w:t>
      </w:r>
      <w:r w:rsidR="00326B1C" w:rsidRPr="001E2240">
        <w:rPr>
          <w:lang w:val="sk-SK"/>
        </w:rPr>
        <w:t> </w:t>
      </w:r>
      <w:r w:rsidR="00DD4568" w:rsidRPr="001E2240">
        <w:rPr>
          <w:lang w:val="sk-SK"/>
        </w:rPr>
        <w:t xml:space="preserve">vyhlášky MF SR č. 87/1996 Z. z., ktorou sa vykonáva zákon NR SR č. 18/1996 Z. z. o cenách v znení neskorších predpisov </w:t>
      </w:r>
      <w:r w:rsidRPr="001E2240">
        <w:rPr>
          <w:lang w:val="sk-SK"/>
        </w:rPr>
        <w:t>dodatkov</w:t>
      </w:r>
      <w:r w:rsidR="00326B1C" w:rsidRPr="001E2240">
        <w:rPr>
          <w:lang w:val="sk-SK"/>
        </w:rPr>
        <w:t>, a to v nasledovnej výške:</w:t>
      </w:r>
    </w:p>
    <w:p w:rsidR="00DD4568" w:rsidRPr="00572D6C" w:rsidRDefault="00066B6B" w:rsidP="006845D8">
      <w:pPr>
        <w:pStyle w:val="Textkoncovejpoznmky1"/>
        <w:tabs>
          <w:tab w:val="left" w:pos="426"/>
          <w:tab w:val="left" w:pos="3544"/>
          <w:tab w:val="left" w:pos="5387"/>
        </w:tabs>
        <w:spacing w:after="0"/>
        <w:ind w:left="720" w:hanging="294"/>
        <w:rPr>
          <w:sz w:val="24"/>
          <w:szCs w:val="24"/>
          <w:lang w:val="sk-SK"/>
        </w:rPr>
      </w:pPr>
      <w:r>
        <w:rPr>
          <w:sz w:val="24"/>
          <w:szCs w:val="24"/>
          <w:lang w:val="sk-SK"/>
        </w:rPr>
        <w:t xml:space="preserve">Cena </w:t>
      </w:r>
      <w:r w:rsidR="00DD4568" w:rsidRPr="00572D6C">
        <w:rPr>
          <w:sz w:val="24"/>
          <w:szCs w:val="24"/>
          <w:lang w:val="sk-SK"/>
        </w:rPr>
        <w:t>bez DPH:</w:t>
      </w:r>
      <w:r>
        <w:rPr>
          <w:sz w:val="24"/>
          <w:szCs w:val="24"/>
          <w:lang w:val="sk-SK"/>
        </w:rPr>
        <w:t xml:space="preserve"> </w:t>
      </w:r>
      <w:r w:rsidR="007713A3">
        <w:rPr>
          <w:sz w:val="24"/>
          <w:szCs w:val="24"/>
          <w:lang w:val="sk-SK"/>
        </w:rPr>
        <w:t>58 800,20</w:t>
      </w:r>
      <w:r w:rsidR="00DD4568" w:rsidRPr="00572D6C">
        <w:rPr>
          <w:sz w:val="24"/>
          <w:szCs w:val="24"/>
          <w:lang w:val="sk-SK"/>
        </w:rPr>
        <w:t xml:space="preserve"> </w:t>
      </w:r>
      <w:r>
        <w:rPr>
          <w:sz w:val="24"/>
          <w:szCs w:val="24"/>
          <w:lang w:val="sk-SK"/>
        </w:rPr>
        <w:t>E</w:t>
      </w:r>
      <w:r w:rsidR="00095F15">
        <w:rPr>
          <w:sz w:val="24"/>
          <w:szCs w:val="24"/>
          <w:lang w:val="sk-SK"/>
        </w:rPr>
        <w:t>ur</w:t>
      </w:r>
      <w:r w:rsidR="00531EE7" w:rsidRPr="00572D6C">
        <w:rPr>
          <w:sz w:val="24"/>
          <w:szCs w:val="24"/>
          <w:lang w:val="sk-SK"/>
        </w:rPr>
        <w:t xml:space="preserve"> </w:t>
      </w:r>
      <w:r>
        <w:rPr>
          <w:sz w:val="24"/>
          <w:szCs w:val="24"/>
          <w:lang w:val="sk-SK"/>
        </w:rPr>
        <w:t>(slovom päťdesiat</w:t>
      </w:r>
      <w:r w:rsidR="007713A3">
        <w:rPr>
          <w:sz w:val="24"/>
          <w:szCs w:val="24"/>
          <w:lang w:val="sk-SK"/>
        </w:rPr>
        <w:t>osemtisícosemsto</w:t>
      </w:r>
      <w:r>
        <w:rPr>
          <w:sz w:val="24"/>
          <w:szCs w:val="24"/>
          <w:lang w:val="sk-SK"/>
        </w:rPr>
        <w:t xml:space="preserve"> Eur </w:t>
      </w:r>
      <w:r w:rsidR="007713A3">
        <w:rPr>
          <w:sz w:val="24"/>
          <w:szCs w:val="24"/>
          <w:lang w:val="sk-SK"/>
        </w:rPr>
        <w:t>20</w:t>
      </w:r>
      <w:r>
        <w:rPr>
          <w:sz w:val="24"/>
          <w:szCs w:val="24"/>
          <w:lang w:val="sk-SK"/>
        </w:rPr>
        <w:t>/100</w:t>
      </w:r>
      <w:r w:rsidR="00095F15">
        <w:rPr>
          <w:sz w:val="24"/>
          <w:szCs w:val="24"/>
          <w:lang w:val="sk-SK"/>
        </w:rPr>
        <w:t>)</w:t>
      </w:r>
      <w:r w:rsidR="00DD4568" w:rsidRPr="00572D6C">
        <w:rPr>
          <w:sz w:val="24"/>
          <w:szCs w:val="24"/>
          <w:lang w:val="sk-SK"/>
        </w:rPr>
        <w:t xml:space="preserve">  </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DPH 20 %</w:t>
      </w:r>
      <w:r w:rsidR="00C030E7" w:rsidRPr="00572D6C">
        <w:rPr>
          <w:sz w:val="24"/>
          <w:szCs w:val="24"/>
          <w:lang w:val="sk-SK"/>
        </w:rPr>
        <w:t xml:space="preserve">: </w:t>
      </w:r>
      <w:r w:rsidR="007713A3">
        <w:rPr>
          <w:sz w:val="24"/>
          <w:szCs w:val="24"/>
          <w:lang w:val="sk-SK"/>
        </w:rPr>
        <w:t xml:space="preserve">      </w:t>
      </w:r>
      <w:r w:rsidR="009F1191">
        <w:rPr>
          <w:sz w:val="24"/>
          <w:szCs w:val="24"/>
          <w:lang w:val="sk-SK"/>
        </w:rPr>
        <w:t xml:space="preserve"> </w:t>
      </w:r>
      <w:r w:rsidR="007713A3">
        <w:rPr>
          <w:sz w:val="24"/>
          <w:szCs w:val="24"/>
          <w:lang w:val="sk-SK"/>
        </w:rPr>
        <w:t>11 760,</w:t>
      </w:r>
      <w:r w:rsidR="009F1191">
        <w:rPr>
          <w:sz w:val="24"/>
          <w:szCs w:val="24"/>
          <w:lang w:val="sk-SK"/>
        </w:rPr>
        <w:t>04</w:t>
      </w:r>
      <w:r w:rsidR="00095F15">
        <w:rPr>
          <w:sz w:val="24"/>
          <w:szCs w:val="24"/>
          <w:lang w:val="sk-SK"/>
        </w:rPr>
        <w:t xml:space="preserve"> E</w:t>
      </w:r>
      <w:r w:rsidRPr="00572D6C">
        <w:rPr>
          <w:sz w:val="24"/>
          <w:szCs w:val="24"/>
          <w:lang w:val="sk-SK"/>
        </w:rPr>
        <w:t>ur</w:t>
      </w:r>
      <w:r w:rsidR="00095F15">
        <w:rPr>
          <w:sz w:val="24"/>
          <w:szCs w:val="24"/>
          <w:lang w:val="sk-SK"/>
        </w:rPr>
        <w:t xml:space="preserve"> (slovom jedenásťtisíc</w:t>
      </w:r>
      <w:r w:rsidR="009F1191">
        <w:rPr>
          <w:sz w:val="24"/>
          <w:szCs w:val="24"/>
          <w:lang w:val="sk-SK"/>
        </w:rPr>
        <w:t>sedemstošesťdesiat</w:t>
      </w:r>
      <w:r w:rsidR="006845D8" w:rsidRPr="00572D6C">
        <w:rPr>
          <w:sz w:val="24"/>
          <w:szCs w:val="24"/>
          <w:lang w:val="sk-SK"/>
        </w:rPr>
        <w:t xml:space="preserve"> </w:t>
      </w:r>
      <w:r w:rsidR="009F1191">
        <w:rPr>
          <w:sz w:val="24"/>
          <w:szCs w:val="24"/>
          <w:lang w:val="sk-SK"/>
        </w:rPr>
        <w:t>Eur 04</w:t>
      </w:r>
      <w:r w:rsidR="00095F15">
        <w:rPr>
          <w:sz w:val="24"/>
          <w:szCs w:val="24"/>
          <w:lang w:val="sk-SK"/>
        </w:rPr>
        <w:t>/100</w:t>
      </w:r>
      <w:r w:rsidRPr="00572D6C">
        <w:rPr>
          <w:sz w:val="24"/>
          <w:szCs w:val="24"/>
          <w:lang w:val="sk-SK"/>
        </w:rPr>
        <w:t>),</w:t>
      </w:r>
    </w:p>
    <w:p w:rsidR="00DD4568" w:rsidRPr="00572D6C" w:rsidRDefault="00DD4568" w:rsidP="00DD4568">
      <w:pPr>
        <w:pStyle w:val="Textkoncovejpoznmky1"/>
        <w:tabs>
          <w:tab w:val="left" w:pos="426"/>
        </w:tabs>
        <w:spacing w:after="0"/>
        <w:ind w:left="720" w:hanging="294"/>
        <w:rPr>
          <w:sz w:val="24"/>
          <w:szCs w:val="24"/>
          <w:lang w:val="sk-SK"/>
        </w:rPr>
      </w:pPr>
      <w:r w:rsidRPr="00572D6C">
        <w:rPr>
          <w:sz w:val="24"/>
          <w:szCs w:val="24"/>
          <w:lang w:val="sk-SK"/>
        </w:rPr>
        <w:t>Cena</w:t>
      </w:r>
      <w:r w:rsidR="00F13357">
        <w:rPr>
          <w:sz w:val="24"/>
          <w:szCs w:val="24"/>
          <w:lang w:val="sk-SK"/>
        </w:rPr>
        <w:t xml:space="preserve"> </w:t>
      </w:r>
      <w:r w:rsidR="00A4164D">
        <w:rPr>
          <w:sz w:val="24"/>
          <w:szCs w:val="24"/>
          <w:lang w:val="sk-SK"/>
        </w:rPr>
        <w:t>s</w:t>
      </w:r>
      <w:r w:rsidRPr="00572D6C">
        <w:rPr>
          <w:sz w:val="24"/>
          <w:szCs w:val="24"/>
          <w:lang w:val="sk-SK"/>
        </w:rPr>
        <w:t xml:space="preserve"> DPH:</w:t>
      </w:r>
      <w:r w:rsidR="00F13357">
        <w:rPr>
          <w:sz w:val="24"/>
          <w:szCs w:val="24"/>
          <w:lang w:val="sk-SK"/>
        </w:rPr>
        <w:t xml:space="preserve">    </w:t>
      </w:r>
      <w:r w:rsidRPr="00572D6C">
        <w:rPr>
          <w:sz w:val="24"/>
          <w:szCs w:val="24"/>
          <w:lang w:val="sk-SK"/>
        </w:rPr>
        <w:t xml:space="preserve"> </w:t>
      </w:r>
      <w:r w:rsidR="009F1191">
        <w:rPr>
          <w:sz w:val="24"/>
          <w:szCs w:val="24"/>
          <w:lang w:val="sk-SK"/>
        </w:rPr>
        <w:t>70 560,24</w:t>
      </w:r>
      <w:r w:rsidR="00F13357">
        <w:rPr>
          <w:sz w:val="24"/>
          <w:szCs w:val="24"/>
          <w:lang w:val="sk-SK"/>
        </w:rPr>
        <w:t xml:space="preserve"> E</w:t>
      </w:r>
      <w:r w:rsidRPr="00572D6C">
        <w:rPr>
          <w:sz w:val="24"/>
          <w:szCs w:val="24"/>
          <w:lang w:val="sk-SK"/>
        </w:rPr>
        <w:t xml:space="preserve">ur </w:t>
      </w:r>
      <w:r w:rsidR="006845D8" w:rsidRPr="00572D6C">
        <w:rPr>
          <w:sz w:val="24"/>
          <w:szCs w:val="24"/>
          <w:lang w:val="sk-SK"/>
        </w:rPr>
        <w:t xml:space="preserve"> </w:t>
      </w:r>
      <w:r w:rsidR="00F13357">
        <w:rPr>
          <w:sz w:val="24"/>
          <w:szCs w:val="24"/>
          <w:lang w:val="sk-SK"/>
        </w:rPr>
        <w:t xml:space="preserve">(slovom </w:t>
      </w:r>
      <w:r w:rsidR="009F1191">
        <w:rPr>
          <w:sz w:val="24"/>
          <w:szCs w:val="24"/>
          <w:lang w:val="sk-SK"/>
        </w:rPr>
        <w:t>sedemdesiattisícpäťstošesťdesiat Eur 24</w:t>
      </w:r>
      <w:r w:rsidR="00F13357">
        <w:rPr>
          <w:sz w:val="24"/>
          <w:szCs w:val="24"/>
          <w:lang w:val="sk-SK"/>
        </w:rPr>
        <w:t>/100</w:t>
      </w:r>
      <w:r w:rsidRPr="00572D6C">
        <w:rPr>
          <w:sz w:val="24"/>
          <w:szCs w:val="24"/>
          <w:lang w:val="sk-SK"/>
        </w:rPr>
        <w:t>)</w:t>
      </w:r>
      <w:r w:rsidR="00531EE7" w:rsidRPr="00572D6C">
        <w:rPr>
          <w:sz w:val="24"/>
          <w:szCs w:val="24"/>
          <w:lang w:val="sk-SK"/>
        </w:rPr>
        <w:t>.</w:t>
      </w:r>
    </w:p>
    <w:p w:rsidR="00531EE7" w:rsidRDefault="00630D6D" w:rsidP="00DD4568">
      <w:pPr>
        <w:pStyle w:val="Textkoncovejpoznmky1"/>
        <w:tabs>
          <w:tab w:val="left" w:pos="426"/>
        </w:tabs>
        <w:spacing w:after="0"/>
        <w:ind w:left="720" w:hanging="294"/>
        <w:rPr>
          <w:b/>
          <w:sz w:val="24"/>
          <w:szCs w:val="24"/>
          <w:lang w:val="sk-SK"/>
        </w:rPr>
      </w:pPr>
      <w:r w:rsidRPr="00572D6C">
        <w:rPr>
          <w:b/>
          <w:sz w:val="24"/>
          <w:szCs w:val="24"/>
          <w:lang w:val="sk-SK"/>
        </w:rPr>
        <w:t>Zhotoviteľ</w:t>
      </w:r>
      <w:r w:rsidR="00531EE7" w:rsidRPr="00572D6C">
        <w:rPr>
          <w:b/>
          <w:sz w:val="24"/>
          <w:szCs w:val="24"/>
          <w:lang w:val="sk-SK"/>
        </w:rPr>
        <w:t xml:space="preserve"> je / </w:t>
      </w:r>
      <w:r w:rsidR="00531EE7" w:rsidRPr="00F13357">
        <w:rPr>
          <w:b/>
          <w:strike/>
          <w:sz w:val="24"/>
          <w:szCs w:val="24"/>
          <w:lang w:val="sk-SK"/>
        </w:rPr>
        <w:t>nie je</w:t>
      </w:r>
      <w:r w:rsidR="00531EE7" w:rsidRPr="00572D6C">
        <w:rPr>
          <w:b/>
          <w:sz w:val="24"/>
          <w:szCs w:val="24"/>
          <w:lang w:val="sk-SK"/>
        </w:rPr>
        <w:t xml:space="preserve"> platca DPH.</w:t>
      </w:r>
      <w:r w:rsidR="00531EE7" w:rsidRPr="00572D6C">
        <w:rPr>
          <w:b/>
          <w:sz w:val="24"/>
          <w:szCs w:val="24"/>
          <w:vertAlign w:val="superscript"/>
          <w:lang w:val="sk-SK"/>
        </w:rPr>
        <w:footnoteReference w:id="1"/>
      </w:r>
      <w:r w:rsidR="00531EE7" w:rsidRPr="00572D6C">
        <w:rPr>
          <w:b/>
          <w:sz w:val="24"/>
          <w:szCs w:val="24"/>
          <w:vertAlign w:val="superscript"/>
          <w:lang w:val="sk-SK"/>
        </w:rPr>
        <w:t>)</w:t>
      </w:r>
    </w:p>
    <w:p w:rsidR="00BE0480" w:rsidRPr="00BE0480" w:rsidRDefault="00BE0480" w:rsidP="00DD4568">
      <w:pPr>
        <w:pStyle w:val="Textkoncovejpoznmky1"/>
        <w:tabs>
          <w:tab w:val="left" w:pos="426"/>
        </w:tabs>
        <w:spacing w:after="0"/>
        <w:ind w:left="720" w:hanging="294"/>
        <w:rPr>
          <w:b/>
          <w:sz w:val="24"/>
          <w:szCs w:val="24"/>
          <w:lang w:val="sk-SK"/>
        </w:rPr>
      </w:pPr>
    </w:p>
    <w:p w:rsidR="00B77B54" w:rsidRPr="001E2240" w:rsidRDefault="009A7F6A" w:rsidP="00DD4568">
      <w:pPr>
        <w:pStyle w:val="Zkladntext"/>
        <w:spacing w:line="240" w:lineRule="auto"/>
        <w:rPr>
          <w:color w:val="FF0000"/>
          <w:lang w:val="sk-SK"/>
        </w:rPr>
      </w:pPr>
      <w:r w:rsidRPr="001E2240">
        <w:rPr>
          <w:lang w:val="sk-SK"/>
        </w:rPr>
        <w:t xml:space="preserve">      </w:t>
      </w:r>
      <w:r w:rsidR="00531EE7" w:rsidRPr="001E2240">
        <w:rPr>
          <w:lang w:val="sk-SK"/>
        </w:rPr>
        <w:t xml:space="preserve"> </w:t>
      </w:r>
      <w:r w:rsidR="00B77B54" w:rsidRPr="001E2240">
        <w:rPr>
          <w:lang w:val="sk-SK"/>
        </w:rPr>
        <w:t xml:space="preserve">Cena </w:t>
      </w:r>
      <w:r w:rsidR="0050198B" w:rsidRPr="001E2240">
        <w:rPr>
          <w:lang w:val="sk-SK"/>
        </w:rPr>
        <w:t xml:space="preserve">na dohodnutý rozsah </w:t>
      </w:r>
      <w:r w:rsidR="00C005DB">
        <w:rPr>
          <w:lang w:val="sk-SK"/>
        </w:rPr>
        <w:t xml:space="preserve">stavby </w:t>
      </w:r>
      <w:r w:rsidR="00B77B54" w:rsidRPr="001E2240">
        <w:rPr>
          <w:lang w:val="sk-SK"/>
        </w:rPr>
        <w:t xml:space="preserve">je stanovená ako pevná a konečná. </w:t>
      </w:r>
    </w:p>
    <w:p w:rsidR="009F5379" w:rsidRPr="001E2240" w:rsidRDefault="008A4CFC" w:rsidP="0074326B">
      <w:pPr>
        <w:pStyle w:val="Zkladntext"/>
        <w:spacing w:line="240" w:lineRule="auto"/>
        <w:ind w:left="426"/>
        <w:rPr>
          <w:lang w:val="sk-SK"/>
        </w:rPr>
      </w:pPr>
      <w:r w:rsidRPr="001E2240">
        <w:rPr>
          <w:lang w:val="sk-SK"/>
        </w:rPr>
        <w:t>V prípade, ak Z</w:t>
      </w:r>
      <w:r w:rsidR="0020480A" w:rsidRPr="001E2240">
        <w:rPr>
          <w:lang w:val="sk-SK"/>
        </w:rPr>
        <w:t xml:space="preserve">hotoviteľ nie je platcom DPH, a v priebehu realizácie predmetu zmluvy sa stane platcom DPH, zaväzuje sa, že dohodnutú cenu neprekročí. Zhotoviteľ je povinný dovtedy nevyfakturovanú časť ceny znížiť o výšku DPH. </w:t>
      </w:r>
    </w:p>
    <w:p w:rsidR="00B77B54" w:rsidRPr="0051354D" w:rsidRDefault="00B77B54" w:rsidP="00A009CC">
      <w:pPr>
        <w:pStyle w:val="Zkladntext"/>
        <w:numPr>
          <w:ilvl w:val="1"/>
          <w:numId w:val="2"/>
        </w:numPr>
        <w:tabs>
          <w:tab w:val="clear" w:pos="1065"/>
        </w:tabs>
        <w:spacing w:line="240" w:lineRule="auto"/>
        <w:ind w:left="426" w:hanging="422"/>
        <w:rPr>
          <w:i/>
          <w:iCs/>
          <w:lang w:val="sk-SK"/>
        </w:rPr>
      </w:pPr>
      <w:r w:rsidRPr="001E2240">
        <w:rPr>
          <w:lang w:val="sk-SK"/>
        </w:rPr>
        <w:t xml:space="preserve">Rozpočet ceny je uvedený v Ponuke Zhotoviteľa </w:t>
      </w:r>
      <w:r w:rsidRPr="00E326BE">
        <w:rPr>
          <w:lang w:val="sk-SK"/>
        </w:rPr>
        <w:t xml:space="preserve">zo dňa </w:t>
      </w:r>
      <w:r w:rsidR="008F7981">
        <w:rPr>
          <w:lang w:val="sk-SK"/>
        </w:rPr>
        <w:t>24.05.2019</w:t>
      </w:r>
      <w:r w:rsidRPr="00E326BE">
        <w:rPr>
          <w:lang w:val="sk-SK"/>
        </w:rPr>
        <w:t>,</w:t>
      </w:r>
      <w:r w:rsidRPr="001E2240">
        <w:rPr>
          <w:lang w:val="sk-SK"/>
        </w:rPr>
        <w:t xml:space="preserve"> ktor</w:t>
      </w:r>
      <w:r w:rsidR="00630D6D" w:rsidRPr="001E2240">
        <w:rPr>
          <w:lang w:val="sk-SK"/>
        </w:rPr>
        <w:t>ý</w:t>
      </w:r>
      <w:r w:rsidRPr="001E2240">
        <w:rPr>
          <w:lang w:val="sk-SK"/>
        </w:rPr>
        <w:t xml:space="preserve"> je neoddeliteľnou súčasťou tejto Zmluvy. Tento rozpočet ceny slúži pre účely fakturácie</w:t>
      </w:r>
      <w:r w:rsidR="00F72BA4" w:rsidRPr="001E2240">
        <w:rPr>
          <w:lang w:val="sk-SK"/>
        </w:rPr>
        <w:t xml:space="preserve">. </w:t>
      </w:r>
      <w:r w:rsidRPr="001E2240">
        <w:rPr>
          <w:lang w:val="sk-SK"/>
        </w:rPr>
        <w:t>Zhotoviteľ sa zaväzuje realizovať dielo tak, aby dohodnutá cena nebola prekročená.</w:t>
      </w:r>
    </w:p>
    <w:p w:rsidR="00653A8A" w:rsidRPr="001E2240" w:rsidRDefault="00BF7C00" w:rsidP="00A009CC">
      <w:pPr>
        <w:pStyle w:val="Zkladntext"/>
        <w:numPr>
          <w:ilvl w:val="1"/>
          <w:numId w:val="2"/>
        </w:numPr>
        <w:tabs>
          <w:tab w:val="clear" w:pos="1065"/>
        </w:tabs>
        <w:spacing w:line="240" w:lineRule="auto"/>
        <w:ind w:left="426" w:hanging="422"/>
        <w:rPr>
          <w:i/>
          <w:iCs/>
          <w:lang w:val="sk-SK"/>
        </w:rPr>
      </w:pPr>
      <w:r w:rsidRPr="001E2240">
        <w:rPr>
          <w:lang w:val="sk-SK"/>
        </w:rPr>
        <w:t>V cene sú zahrnuté všetky náklady alebo výdavky spojené s úplným, vecný</w:t>
      </w:r>
      <w:r w:rsidR="008A4CFC" w:rsidRPr="001E2240">
        <w:rPr>
          <w:lang w:val="sk-SK"/>
        </w:rPr>
        <w:t>m a odborným splnením záväzkov Z</w:t>
      </w:r>
      <w:r w:rsidRPr="001E2240">
        <w:rPr>
          <w:lang w:val="sk-SK"/>
        </w:rPr>
        <w:t xml:space="preserve">hotoviteľa vyplývajúcich z tejto </w:t>
      </w:r>
      <w:r w:rsidR="00D14424">
        <w:rPr>
          <w:lang w:val="sk-SK"/>
        </w:rPr>
        <w:t>Z</w:t>
      </w:r>
      <w:r w:rsidRPr="001E2240">
        <w:rPr>
          <w:lang w:val="sk-SK"/>
        </w:rPr>
        <w:t>mluvy a jej príloh vrátane nákladov a výdavkov na všetky a akékoľvek vedľajšie, pomocné a iné činnost</w:t>
      </w:r>
      <w:r w:rsidR="0012428B">
        <w:rPr>
          <w:lang w:val="sk-SK"/>
        </w:rPr>
        <w:t xml:space="preserve">i nevyhnutné na splnenie </w:t>
      </w:r>
      <w:r w:rsidR="00D14424">
        <w:rPr>
          <w:lang w:val="sk-SK"/>
        </w:rPr>
        <w:t>Z</w:t>
      </w:r>
      <w:r w:rsidR="0012428B">
        <w:rPr>
          <w:lang w:val="sk-SK"/>
        </w:rPr>
        <w:t>mluvy,</w:t>
      </w:r>
      <w:r w:rsidR="0019143D" w:rsidRPr="001E2240">
        <w:rPr>
          <w:lang w:val="sk-SK"/>
        </w:rPr>
        <w:t xml:space="preserve"> </w:t>
      </w:r>
      <w:r w:rsidRPr="001E2240">
        <w:rPr>
          <w:lang w:val="sk-SK"/>
        </w:rPr>
        <w:t>súvisiace s vykonaním diela.</w:t>
      </w:r>
      <w:r w:rsidRPr="001E2240">
        <w:rPr>
          <w:i/>
          <w:iCs/>
          <w:lang w:val="sk-SK"/>
        </w:rPr>
        <w:t xml:space="preserve"> </w:t>
      </w:r>
    </w:p>
    <w:p w:rsidR="00B77B54" w:rsidRPr="001E2240" w:rsidRDefault="00B77B54" w:rsidP="00A009CC">
      <w:pPr>
        <w:pStyle w:val="Zkladntext"/>
        <w:numPr>
          <w:ilvl w:val="1"/>
          <w:numId w:val="2"/>
        </w:numPr>
        <w:tabs>
          <w:tab w:val="clear" w:pos="1065"/>
        </w:tabs>
        <w:spacing w:line="240" w:lineRule="auto"/>
        <w:ind w:left="426" w:hanging="422"/>
        <w:rPr>
          <w:i/>
          <w:iCs/>
          <w:lang w:val="sk-SK"/>
        </w:rPr>
      </w:pPr>
      <w:r w:rsidRPr="001E2240">
        <w:rPr>
          <w:lang w:val="sk-SK"/>
        </w:rPr>
        <w:t>Cena menej prác</w:t>
      </w:r>
      <w:r w:rsidR="00AC5057" w:rsidRPr="001E2240">
        <w:rPr>
          <w:lang w:val="sk-SK"/>
        </w:rPr>
        <w:t xml:space="preserve"> a dodávok</w:t>
      </w:r>
      <w:r w:rsidRPr="001E2240">
        <w:rPr>
          <w:lang w:val="sk-SK"/>
        </w:rPr>
        <w:t>, ktoré neboli vykonané</w:t>
      </w:r>
      <w:r w:rsidR="00AC5057" w:rsidRPr="001E2240">
        <w:rPr>
          <w:lang w:val="sk-SK"/>
        </w:rPr>
        <w:t xml:space="preserve"> a dodané</w:t>
      </w:r>
      <w:r w:rsidRPr="001E2240">
        <w:rPr>
          <w:lang w:val="sk-SK"/>
        </w:rPr>
        <w:t>, bude z dohodnutej ceny diela podľa tohto článku odpočítaná.</w:t>
      </w:r>
    </w:p>
    <w:p w:rsidR="007631E4" w:rsidRPr="002D0C12" w:rsidRDefault="00383809" w:rsidP="00A009CC">
      <w:pPr>
        <w:pStyle w:val="Zkladntext"/>
        <w:numPr>
          <w:ilvl w:val="1"/>
          <w:numId w:val="2"/>
        </w:numPr>
        <w:tabs>
          <w:tab w:val="clear" w:pos="1065"/>
        </w:tabs>
        <w:spacing w:line="240" w:lineRule="auto"/>
        <w:ind w:left="426" w:hanging="422"/>
        <w:rPr>
          <w:lang w:val="sk-SK"/>
        </w:rPr>
      </w:pPr>
      <w:r w:rsidRPr="002D0C12">
        <w:rPr>
          <w:lang w:val="sk-SK"/>
        </w:rPr>
        <w:t xml:space="preserve">Zhotoviteľ berie na vedomie a súhlasí s tým, že vzhľadom na financovanie </w:t>
      </w:r>
      <w:r w:rsidR="008F3F79" w:rsidRPr="002D0C12">
        <w:rPr>
          <w:lang w:val="sk-SK"/>
        </w:rPr>
        <w:t>diela</w:t>
      </w:r>
      <w:r w:rsidRPr="002D0C12">
        <w:rPr>
          <w:lang w:val="sk-SK"/>
        </w:rPr>
        <w:t xml:space="preserve"> aj z finančných prostriedkov verejných rozpočtov, mu nevznikne nárok na platenie úrokov z omeškania za obdobie od uplynutia splatnosti jednotlivej časti ceny za dielo vyúčtovanej </w:t>
      </w:r>
      <w:r w:rsidR="00D14424">
        <w:rPr>
          <w:lang w:val="sk-SK"/>
        </w:rPr>
        <w:t>príslušnou</w:t>
      </w:r>
      <w:r w:rsidRPr="002D0C12">
        <w:rPr>
          <w:lang w:val="sk-SK"/>
        </w:rPr>
        <w:t xml:space="preserve"> faktúrou až do zaplatenia takejto jednotlivej časti ceny za dielo, ak </w:t>
      </w:r>
      <w:r w:rsidR="00D14424">
        <w:rPr>
          <w:lang w:val="sk-SK"/>
        </w:rPr>
        <w:t>O</w:t>
      </w:r>
      <w:r w:rsidRPr="002D0C12">
        <w:rPr>
          <w:lang w:val="sk-SK"/>
        </w:rPr>
        <w:t xml:space="preserve">bjednávateľ jednotlivú časť ceny za dielo zaplatí </w:t>
      </w:r>
      <w:r w:rsidR="00D14424">
        <w:rPr>
          <w:lang w:val="sk-SK"/>
        </w:rPr>
        <w:t>Z</w:t>
      </w:r>
      <w:r w:rsidRPr="002D0C12">
        <w:rPr>
          <w:lang w:val="sk-SK"/>
        </w:rPr>
        <w:t xml:space="preserve">hotoviteľovi v lehote do troch (3) dní od pripísania súvisiacich peňažných prostriedkov z verejných rozpočtov na bankový účet </w:t>
      </w:r>
      <w:r w:rsidR="00D14424">
        <w:rPr>
          <w:lang w:val="sk-SK"/>
        </w:rPr>
        <w:t>O</w:t>
      </w:r>
      <w:r w:rsidRPr="002D0C12">
        <w:rPr>
          <w:lang w:val="sk-SK"/>
        </w:rPr>
        <w:t>bjednávateľa.</w:t>
      </w:r>
    </w:p>
    <w:p w:rsidR="007631E4" w:rsidRDefault="007631E4" w:rsidP="007631E4">
      <w:pPr>
        <w:pStyle w:val="Zkladntext"/>
        <w:spacing w:line="240" w:lineRule="auto"/>
        <w:ind w:left="4"/>
        <w:rPr>
          <w:b/>
          <w:bCs/>
          <w:lang w:val="sk-SK"/>
        </w:rPr>
      </w:pPr>
    </w:p>
    <w:p w:rsidR="0051354D" w:rsidRDefault="0051354D" w:rsidP="007631E4">
      <w:pPr>
        <w:pStyle w:val="Zkladntext"/>
        <w:spacing w:line="240" w:lineRule="auto"/>
        <w:ind w:left="4"/>
        <w:rPr>
          <w:b/>
          <w:bCs/>
          <w:lang w:val="sk-SK"/>
        </w:rPr>
      </w:pPr>
    </w:p>
    <w:p w:rsidR="00834C00" w:rsidRDefault="00834C00" w:rsidP="007631E4">
      <w:pPr>
        <w:pStyle w:val="Zkladntext"/>
        <w:spacing w:line="240" w:lineRule="auto"/>
        <w:ind w:left="4"/>
        <w:rPr>
          <w:b/>
          <w:bCs/>
          <w:lang w:val="sk-SK"/>
        </w:rPr>
      </w:pPr>
    </w:p>
    <w:p w:rsidR="00C31CAB" w:rsidRPr="001E2240" w:rsidRDefault="0012428B" w:rsidP="00A009CC">
      <w:pPr>
        <w:pStyle w:val="Zkladntext"/>
        <w:numPr>
          <w:ilvl w:val="0"/>
          <w:numId w:val="4"/>
        </w:numPr>
        <w:spacing w:line="240" w:lineRule="auto"/>
        <w:ind w:left="142" w:hanging="142"/>
        <w:jc w:val="center"/>
        <w:rPr>
          <w:lang w:val="sk-SK"/>
        </w:rPr>
      </w:pPr>
      <w:r>
        <w:rPr>
          <w:b/>
          <w:bCs/>
          <w:lang w:val="sk-SK"/>
        </w:rPr>
        <w:lastRenderedPageBreak/>
        <w:t>Fakturačné a platobné podmienky</w:t>
      </w:r>
    </w:p>
    <w:p w:rsidR="008355E2" w:rsidRPr="001E2240" w:rsidRDefault="00C030E7" w:rsidP="00C030E7">
      <w:pPr>
        <w:pStyle w:val="Zkladntext"/>
        <w:spacing w:line="240" w:lineRule="auto"/>
        <w:rPr>
          <w:i/>
          <w:iCs/>
          <w:lang w:val="sk-SK"/>
        </w:rPr>
      </w:pPr>
      <w:r w:rsidRPr="001E2240">
        <w:rPr>
          <w:lang w:val="sk-SK"/>
        </w:rPr>
        <w:t xml:space="preserve">1. </w:t>
      </w:r>
      <w:r w:rsidR="00AB4915" w:rsidRPr="001E2240">
        <w:rPr>
          <w:lang w:val="sk-SK"/>
        </w:rPr>
        <w:t>Na zhotovenie diela nebude poskytnutý preddavok ani záloha.</w:t>
      </w:r>
    </w:p>
    <w:p w:rsidR="00C31CAB" w:rsidRPr="001E2240" w:rsidRDefault="00C030E7" w:rsidP="00C030E7">
      <w:pPr>
        <w:pStyle w:val="Zkladntext"/>
        <w:spacing w:line="240" w:lineRule="auto"/>
        <w:rPr>
          <w:i/>
          <w:iCs/>
          <w:lang w:val="sk-SK"/>
        </w:rPr>
      </w:pPr>
      <w:r w:rsidRPr="001E2240">
        <w:rPr>
          <w:lang w:val="sk-SK"/>
        </w:rPr>
        <w:t xml:space="preserve">2. </w:t>
      </w:r>
      <w:r w:rsidR="00C31CAB" w:rsidRPr="001E2240">
        <w:rPr>
          <w:lang w:val="sk-SK"/>
        </w:rPr>
        <w:t>Zmluvné strany sa dohodli na tom, že cena diela bude uhradená takto:</w:t>
      </w:r>
    </w:p>
    <w:p w:rsidR="0051354D" w:rsidRPr="0051354D" w:rsidRDefault="00C31CAB" w:rsidP="00A009CC">
      <w:pPr>
        <w:pStyle w:val="Textkoncovejpoznmky1"/>
        <w:numPr>
          <w:ilvl w:val="2"/>
          <w:numId w:val="4"/>
        </w:numPr>
        <w:spacing w:after="0"/>
        <w:ind w:left="709" w:hanging="425"/>
        <w:rPr>
          <w:sz w:val="24"/>
          <w:szCs w:val="24"/>
          <w:lang w:val="sk-SK"/>
        </w:rPr>
      </w:pPr>
      <w:r w:rsidRPr="001E2240">
        <w:rPr>
          <w:sz w:val="24"/>
          <w:szCs w:val="24"/>
          <w:lang w:val="sk-SK"/>
        </w:rPr>
        <w:t>Cena diela bude uhr</w:t>
      </w:r>
      <w:r w:rsidR="00752DE6" w:rsidRPr="001E2240">
        <w:rPr>
          <w:sz w:val="24"/>
          <w:szCs w:val="24"/>
          <w:lang w:val="sk-SK"/>
        </w:rPr>
        <w:t>a</w:t>
      </w:r>
      <w:r w:rsidRPr="001E2240">
        <w:rPr>
          <w:sz w:val="24"/>
          <w:szCs w:val="24"/>
          <w:lang w:val="sk-SK"/>
        </w:rPr>
        <w:t>d</w:t>
      </w:r>
      <w:r w:rsidR="00752DE6" w:rsidRPr="001E2240">
        <w:rPr>
          <w:sz w:val="24"/>
          <w:szCs w:val="24"/>
          <w:lang w:val="sk-SK"/>
        </w:rPr>
        <w:t>ená</w:t>
      </w:r>
      <w:r w:rsidRPr="001E2240">
        <w:rPr>
          <w:sz w:val="24"/>
          <w:szCs w:val="24"/>
          <w:lang w:val="sk-SK"/>
        </w:rPr>
        <w:t xml:space="preserve"> na základe daňov</w:t>
      </w:r>
      <w:r w:rsidR="00752DE6" w:rsidRPr="001E2240">
        <w:rPr>
          <w:sz w:val="24"/>
          <w:szCs w:val="24"/>
          <w:lang w:val="sk-SK"/>
        </w:rPr>
        <w:t>ého</w:t>
      </w:r>
      <w:r w:rsidRPr="001E2240">
        <w:rPr>
          <w:sz w:val="24"/>
          <w:szCs w:val="24"/>
          <w:lang w:val="sk-SK"/>
        </w:rPr>
        <w:t xml:space="preserve"> doklad</w:t>
      </w:r>
      <w:r w:rsidR="00752DE6" w:rsidRPr="001E2240">
        <w:rPr>
          <w:sz w:val="24"/>
          <w:szCs w:val="24"/>
          <w:lang w:val="sk-SK"/>
        </w:rPr>
        <w:t xml:space="preserve">u </w:t>
      </w:r>
      <w:r w:rsidRPr="001E2240">
        <w:rPr>
          <w:sz w:val="24"/>
          <w:szCs w:val="24"/>
          <w:lang w:val="sk-SK"/>
        </w:rPr>
        <w:t>– faktúr</w:t>
      </w:r>
      <w:r w:rsidR="00752DE6" w:rsidRPr="001E2240">
        <w:rPr>
          <w:sz w:val="24"/>
          <w:szCs w:val="24"/>
          <w:lang w:val="sk-SK"/>
        </w:rPr>
        <w:t>y</w:t>
      </w:r>
      <w:r w:rsidR="00E20105" w:rsidRPr="001E2240">
        <w:rPr>
          <w:sz w:val="24"/>
          <w:szCs w:val="24"/>
          <w:lang w:val="sk-SK"/>
        </w:rPr>
        <w:t>,</w:t>
      </w:r>
      <w:r w:rsidR="00750F46" w:rsidRPr="001E2240">
        <w:rPr>
          <w:sz w:val="24"/>
          <w:szCs w:val="24"/>
          <w:lang w:val="sk-SK"/>
        </w:rPr>
        <w:t xml:space="preserve"> ktorá</w:t>
      </w:r>
      <w:r w:rsidR="00E20105" w:rsidRPr="001E2240">
        <w:rPr>
          <w:sz w:val="24"/>
          <w:szCs w:val="24"/>
          <w:lang w:val="sk-SK"/>
        </w:rPr>
        <w:t xml:space="preserve"> bude obsahovať náležitosti podľa § 74 zákona č. 222/2004 Z. z. o dani z pridanej hodnoty v znení neskorších predpisov a aj tieto náležitosti: číslo zmluvy, označenie (názov) diela predmet fakturácie, deň odoslania a deň splatnosti faktúry, označenie peňažného ústavu a číslo účtu, na ktorý sa má platiť, kód klasifikácie CPA uskutočnených prác v zmysle §</w:t>
      </w:r>
      <w:r w:rsidR="0085305B">
        <w:rPr>
          <w:sz w:val="24"/>
          <w:szCs w:val="24"/>
          <w:lang w:val="sk-SK"/>
        </w:rPr>
        <w:t xml:space="preserve"> </w:t>
      </w:r>
      <w:r w:rsidR="00E20105" w:rsidRPr="001E2240">
        <w:rPr>
          <w:sz w:val="24"/>
          <w:szCs w:val="24"/>
          <w:lang w:val="sk-SK"/>
        </w:rPr>
        <w:t xml:space="preserve">69 zákona č. 222/2004 Z.z. o dani z pridanej hodnoty v znení neskorších predpisov, fakturovanú sumu a rozpis už fakturovaných čiastok, dátum splatnosti, odtlačok pečiatky a podpis oprávnenej osoby. </w:t>
      </w:r>
      <w:r w:rsidR="00FF12B8" w:rsidRPr="001E2240">
        <w:rPr>
          <w:sz w:val="24"/>
          <w:szCs w:val="24"/>
          <w:lang w:val="sk-SK"/>
        </w:rPr>
        <w:t>Prílohou faktúr</w:t>
      </w:r>
      <w:r w:rsidR="00752DE6" w:rsidRPr="001E2240">
        <w:rPr>
          <w:sz w:val="24"/>
          <w:szCs w:val="24"/>
          <w:lang w:val="sk-SK"/>
        </w:rPr>
        <w:t>y</w:t>
      </w:r>
      <w:r w:rsidR="00FF12B8" w:rsidRPr="001E2240">
        <w:rPr>
          <w:sz w:val="24"/>
          <w:szCs w:val="24"/>
          <w:lang w:val="sk-SK"/>
        </w:rPr>
        <w:t xml:space="preserve"> bud</w:t>
      </w:r>
      <w:r w:rsidR="00752DE6" w:rsidRPr="001E2240">
        <w:rPr>
          <w:sz w:val="24"/>
          <w:szCs w:val="24"/>
          <w:lang w:val="sk-SK"/>
        </w:rPr>
        <w:t>e</w:t>
      </w:r>
      <w:r w:rsidR="00FF12B8" w:rsidRPr="001E2240">
        <w:rPr>
          <w:sz w:val="24"/>
          <w:szCs w:val="24"/>
          <w:lang w:val="sk-SK"/>
        </w:rPr>
        <w:t xml:space="preserve"> súpis vykonaných prác a dodávok za fakturované obdobie</w:t>
      </w:r>
      <w:r w:rsidR="004752EC" w:rsidRPr="001E2240">
        <w:rPr>
          <w:sz w:val="24"/>
          <w:szCs w:val="24"/>
          <w:lang w:val="sk-SK"/>
        </w:rPr>
        <w:t xml:space="preserve">, ktorý bude obsahovať aj všetky súpisy prác a dodávok z predchádzajúcich fakturovaných období. </w:t>
      </w:r>
      <w:r w:rsidRPr="001E2240">
        <w:rPr>
          <w:sz w:val="24"/>
          <w:szCs w:val="24"/>
          <w:lang w:val="sk-SK"/>
        </w:rPr>
        <w:t>Súpis</w:t>
      </w:r>
      <w:r w:rsidR="004752EC" w:rsidRPr="001E2240">
        <w:rPr>
          <w:sz w:val="24"/>
          <w:szCs w:val="24"/>
          <w:lang w:val="sk-SK"/>
        </w:rPr>
        <w:t>y</w:t>
      </w:r>
      <w:r w:rsidRPr="001E2240">
        <w:rPr>
          <w:sz w:val="24"/>
          <w:szCs w:val="24"/>
          <w:lang w:val="sk-SK"/>
        </w:rPr>
        <w:t xml:space="preserve"> vykonaných prác a dodávok budú na každej strane potvrdené oprávneným zástupcom Objednávateľa a Zhotoviteľa. </w:t>
      </w:r>
      <w:r w:rsidR="004752EC" w:rsidRPr="001E2240">
        <w:rPr>
          <w:sz w:val="24"/>
          <w:szCs w:val="24"/>
          <w:lang w:val="sk-SK"/>
        </w:rPr>
        <w:t>Zhotoviteľ je oprávnený vystavovať faktúry na jednotlivé časti ceny za dielo po splnení záväzku vykonať jednotlivé časti diela</w:t>
      </w:r>
      <w:r w:rsidR="007A6D15" w:rsidRPr="001E2240">
        <w:rPr>
          <w:sz w:val="24"/>
          <w:szCs w:val="24"/>
          <w:lang w:val="sk-SK"/>
        </w:rPr>
        <w:t>,</w:t>
      </w:r>
      <w:r w:rsidR="004752EC" w:rsidRPr="001E2240">
        <w:rPr>
          <w:sz w:val="24"/>
          <w:szCs w:val="24"/>
          <w:lang w:val="sk-SK"/>
        </w:rPr>
        <w:t xml:space="preserve"> </w:t>
      </w:r>
      <w:r w:rsidR="007A6D15" w:rsidRPr="001E2240">
        <w:rPr>
          <w:sz w:val="24"/>
          <w:szCs w:val="24"/>
          <w:lang w:val="sk-SK"/>
        </w:rPr>
        <w:t>po odsúhlasení Objednávateľom</w:t>
      </w:r>
      <w:r w:rsidR="004752EC" w:rsidRPr="001E2240">
        <w:rPr>
          <w:sz w:val="24"/>
          <w:szCs w:val="24"/>
          <w:lang w:val="sk-SK"/>
        </w:rPr>
        <w:t xml:space="preserve">. Okrem poslednej faktúry bude každá vystavená faktúra vo výške minimálne </w:t>
      </w:r>
      <w:r w:rsidR="00956549" w:rsidRPr="001E2240">
        <w:rPr>
          <w:sz w:val="24"/>
          <w:szCs w:val="24"/>
          <w:lang w:val="sk-SK"/>
        </w:rPr>
        <w:t xml:space="preserve">20 </w:t>
      </w:r>
      <w:r w:rsidR="004752EC" w:rsidRPr="001E2240">
        <w:rPr>
          <w:sz w:val="24"/>
          <w:szCs w:val="24"/>
          <w:lang w:val="sk-SK"/>
        </w:rPr>
        <w:t>% z ceny diela.</w:t>
      </w:r>
      <w:r w:rsidR="004752EC" w:rsidRPr="001E2240">
        <w:rPr>
          <w:sz w:val="22"/>
          <w:szCs w:val="22"/>
          <w:lang w:val="sk-SK"/>
        </w:rPr>
        <w:t xml:space="preserve"> </w:t>
      </w:r>
    </w:p>
    <w:p w:rsidR="00C31CAB" w:rsidRPr="001E2240" w:rsidRDefault="00C31CAB" w:rsidP="00A009CC">
      <w:pPr>
        <w:pStyle w:val="Textkoncovejpoznmky1"/>
        <w:numPr>
          <w:ilvl w:val="2"/>
          <w:numId w:val="4"/>
        </w:numPr>
        <w:spacing w:after="0"/>
        <w:ind w:left="709" w:hanging="425"/>
        <w:rPr>
          <w:sz w:val="24"/>
          <w:szCs w:val="24"/>
          <w:lang w:val="sk-SK"/>
        </w:rPr>
      </w:pPr>
      <w:r w:rsidRPr="001E2240">
        <w:rPr>
          <w:sz w:val="24"/>
          <w:szCs w:val="24"/>
          <w:lang w:val="sk-SK"/>
        </w:rPr>
        <w:t xml:space="preserve">Faktúra bude vystavená so </w:t>
      </w:r>
      <w:r w:rsidRPr="001E2240">
        <w:rPr>
          <w:b/>
          <w:sz w:val="24"/>
          <w:szCs w:val="24"/>
          <w:lang w:val="sk-SK"/>
        </w:rPr>
        <w:t>splatnosťou 60 dní</w:t>
      </w:r>
      <w:r w:rsidRPr="001E2240">
        <w:rPr>
          <w:sz w:val="24"/>
          <w:szCs w:val="24"/>
          <w:lang w:val="sk-SK"/>
        </w:rPr>
        <w:t xml:space="preserve"> odo dňa jej doručenia Objednávateľovi</w:t>
      </w:r>
      <w:r w:rsidR="0019143D" w:rsidRPr="001E2240">
        <w:rPr>
          <w:sz w:val="24"/>
          <w:szCs w:val="24"/>
          <w:lang w:val="sk-SK"/>
        </w:rPr>
        <w:t>.</w:t>
      </w:r>
      <w:r w:rsidR="00C224A4" w:rsidRPr="001E2240">
        <w:rPr>
          <w:sz w:val="24"/>
          <w:szCs w:val="24"/>
          <w:lang w:val="sk-SK"/>
        </w:rPr>
        <w:t xml:space="preserve"> Zhotoviteľ záväzne vyhlasuje, </w:t>
      </w:r>
      <w:r w:rsidR="00BC3DE3" w:rsidRPr="001E2240">
        <w:rPr>
          <w:sz w:val="24"/>
          <w:szCs w:val="24"/>
          <w:lang w:val="sk-SK"/>
        </w:rPr>
        <w:t xml:space="preserve">že </w:t>
      </w:r>
      <w:r w:rsidR="00C224A4" w:rsidRPr="001E2240">
        <w:rPr>
          <w:sz w:val="24"/>
          <w:szCs w:val="24"/>
          <w:lang w:val="sk-SK"/>
        </w:rPr>
        <w:t>dohoda o dobe splatnosti faktúry nie je hrubom nepomere k jeho právam a povinnostiam vyplývajúcim z tejto Zmluvy</w:t>
      </w:r>
      <w:r w:rsidRPr="001E2240">
        <w:rPr>
          <w:sz w:val="24"/>
          <w:szCs w:val="24"/>
          <w:lang w:val="sk-SK"/>
        </w:rPr>
        <w:t xml:space="preserve">. </w:t>
      </w:r>
      <w:r w:rsidR="00C0405A" w:rsidRPr="001E2240">
        <w:rPr>
          <w:sz w:val="22"/>
          <w:szCs w:val="22"/>
          <w:lang w:val="sk-SK"/>
        </w:rPr>
        <w:t>N</w:t>
      </w:r>
      <w:r w:rsidRPr="001E2240">
        <w:rPr>
          <w:sz w:val="24"/>
          <w:szCs w:val="24"/>
          <w:lang w:val="sk-SK"/>
        </w:rPr>
        <w:t>ávrh súpisu vykonaných prác odovzdá Zhotoviteľ zástupcovi Objednávateľa na kontrolu</w:t>
      </w:r>
      <w:r w:rsidR="00752DE6" w:rsidRPr="001E2240">
        <w:rPr>
          <w:sz w:val="24"/>
          <w:szCs w:val="24"/>
          <w:lang w:val="sk-SK"/>
        </w:rPr>
        <w:t>.</w:t>
      </w:r>
      <w:r w:rsidRPr="001E2240">
        <w:rPr>
          <w:sz w:val="24"/>
          <w:szCs w:val="24"/>
          <w:lang w:val="sk-SK"/>
        </w:rPr>
        <w:t xml:space="preserve"> V prípade jeho neodsúhlasenia vráti Objednávateľ Zhotoviteľovi predložený návrh na prepracovanie s uvedením jeho dôvodu najneskôr do 5 pracovných dní od jeho predloženia Zhotoviteľom. Súpis vykonaných prác, potvrdený oprávneným zástupcom Objednávateľa, bude Zhotoviteľovi k dispozícii (k vyzdvihnutiu) najneskôr do 5 pracovných dní odo dňa doručenia návrhu súpisu vykonaných prác Objednávateľovi. Do stavebného denníka sa potvrdí odovzdanie a prevzatie súpisu vykonaných prác. </w:t>
      </w:r>
    </w:p>
    <w:p w:rsidR="00C31CAB" w:rsidRPr="0051354D" w:rsidRDefault="00752DE6" w:rsidP="00A009CC">
      <w:pPr>
        <w:pStyle w:val="Zkladntext"/>
        <w:numPr>
          <w:ilvl w:val="2"/>
          <w:numId w:val="4"/>
        </w:numPr>
        <w:spacing w:line="240" w:lineRule="auto"/>
        <w:ind w:left="709" w:hanging="283"/>
        <w:rPr>
          <w:i/>
          <w:iCs/>
          <w:lang w:val="sk-SK"/>
        </w:rPr>
      </w:pPr>
      <w:r w:rsidRPr="001E2240">
        <w:rPr>
          <w:lang w:val="sk-SK"/>
        </w:rPr>
        <w:t>P</w:t>
      </w:r>
      <w:r w:rsidR="00C31CAB" w:rsidRPr="001E2240">
        <w:rPr>
          <w:lang w:val="sk-SK"/>
        </w:rPr>
        <w:t>rílohou</w:t>
      </w:r>
      <w:r w:rsidRPr="001E2240">
        <w:rPr>
          <w:lang w:val="sk-SK"/>
        </w:rPr>
        <w:t xml:space="preserve"> </w:t>
      </w:r>
      <w:r w:rsidR="00D14424">
        <w:rPr>
          <w:lang w:val="sk-SK"/>
        </w:rPr>
        <w:t xml:space="preserve">poslednej </w:t>
      </w:r>
      <w:r w:rsidRPr="001E2240">
        <w:rPr>
          <w:lang w:val="sk-SK"/>
        </w:rPr>
        <w:t>faktúry bude</w:t>
      </w:r>
      <w:r w:rsidR="00C31CAB" w:rsidRPr="001E2240">
        <w:rPr>
          <w:lang w:val="sk-SK"/>
        </w:rPr>
        <w:t xml:space="preserve"> aj protokol o odovzdaní a prevzatí diela potvrdený oprávneným zástupcom Objednávateľa a Zhotoviteľa.</w:t>
      </w:r>
    </w:p>
    <w:p w:rsidR="0051354D" w:rsidRPr="001E2240" w:rsidRDefault="0051354D" w:rsidP="00D14424">
      <w:pPr>
        <w:pStyle w:val="Zkladntext"/>
        <w:spacing w:line="240" w:lineRule="auto"/>
        <w:rPr>
          <w:i/>
          <w:iCs/>
          <w:lang w:val="sk-SK"/>
        </w:rPr>
      </w:pPr>
    </w:p>
    <w:p w:rsidR="00E20105" w:rsidRPr="001E2240" w:rsidRDefault="00C030E7" w:rsidP="00C030E7">
      <w:pPr>
        <w:ind w:left="284" w:hanging="284"/>
        <w:jc w:val="both"/>
        <w:rPr>
          <w:b/>
          <w:bCs/>
        </w:rPr>
      </w:pPr>
      <w:r w:rsidRPr="001E2240">
        <w:t xml:space="preserve">3. </w:t>
      </w:r>
      <w:r w:rsidR="00E20105" w:rsidRPr="001E2240">
        <w:t xml:space="preserve">Objednávateľ je oprávnený namietať vecnú a formálnu správnosť a úplnosť faktúry či jej povinných príloh najneskôr do </w:t>
      </w:r>
      <w:r w:rsidR="0019143D" w:rsidRPr="001E2240">
        <w:t>3</w:t>
      </w:r>
      <w:r w:rsidR="00E20105" w:rsidRPr="001E2240">
        <w:t xml:space="preserve"> dní odo dňa doručenia predmetnej faktúry</w:t>
      </w:r>
      <w:r w:rsidR="00CF63C2">
        <w:t xml:space="preserve">, a to </w:t>
      </w:r>
      <w:r w:rsidR="00E20105" w:rsidRPr="001E2240">
        <w:t>vrátením faktúry s uvedením konkrétnyc</w:t>
      </w:r>
      <w:r w:rsidR="0057763D" w:rsidRPr="001E2240">
        <w:t>h formálnych či vecných výhrad O</w:t>
      </w:r>
      <w:r w:rsidR="00E20105" w:rsidRPr="001E2240">
        <w:t>bjednávateľa voči predmetnej faktúre. V takomto prípade sa preruší plynutie lehoty splatnosti faktúry a nová lehota splatnosti faktúry začne plyn</w:t>
      </w:r>
      <w:r w:rsidR="0057763D" w:rsidRPr="001E2240">
        <w:t>úť doručením opravenej faktúry O</w:t>
      </w:r>
      <w:r w:rsidR="00E20105" w:rsidRPr="001E2240">
        <w:t>bjednávateľovi.</w:t>
      </w:r>
    </w:p>
    <w:p w:rsidR="007631E4" w:rsidRDefault="007631E4" w:rsidP="00E30A3E"/>
    <w:p w:rsidR="007B19E2" w:rsidRPr="001E2240" w:rsidRDefault="007B19E2" w:rsidP="00E30A3E"/>
    <w:p w:rsidR="001666AE" w:rsidRPr="001E2240" w:rsidRDefault="00FB0A37" w:rsidP="00A009CC">
      <w:pPr>
        <w:numPr>
          <w:ilvl w:val="0"/>
          <w:numId w:val="4"/>
        </w:numPr>
        <w:ind w:left="142" w:hanging="142"/>
        <w:jc w:val="center"/>
        <w:rPr>
          <w:b/>
          <w:bCs/>
        </w:rPr>
      </w:pPr>
      <w:r>
        <w:rPr>
          <w:b/>
        </w:rPr>
        <w:t>Zodpovednosť za vady</w:t>
      </w:r>
    </w:p>
    <w:p w:rsidR="00E23E60" w:rsidRPr="00701973" w:rsidRDefault="00BD0FF6" w:rsidP="00A009CC">
      <w:pPr>
        <w:numPr>
          <w:ilvl w:val="0"/>
          <w:numId w:val="14"/>
        </w:numPr>
        <w:ind w:left="426" w:hanging="426"/>
        <w:jc w:val="both"/>
        <w:rPr>
          <w:b/>
          <w:bCs/>
        </w:rPr>
      </w:pPr>
      <w:r w:rsidRPr="00701973">
        <w:rPr>
          <w:color w:val="000000"/>
        </w:rPr>
        <w:t xml:space="preserve">Zmluvné strany dojednávajú pre </w:t>
      </w:r>
      <w:r w:rsidRPr="00701973">
        <w:t xml:space="preserve">dielo záručnú dobu </w:t>
      </w:r>
      <w:r w:rsidRPr="00701973">
        <w:rPr>
          <w:color w:val="000000"/>
        </w:rPr>
        <w:t xml:space="preserve">v trvaní </w:t>
      </w:r>
      <w:r w:rsidRPr="00CF63C2">
        <w:rPr>
          <w:b/>
          <w:color w:val="000000"/>
        </w:rPr>
        <w:t>šesťdesiat (60) mesiacov</w:t>
      </w:r>
      <w:r w:rsidRPr="00701973">
        <w:rPr>
          <w:color w:val="000000"/>
        </w:rPr>
        <w:t xml:space="preserve"> na vykonané dielo</w:t>
      </w:r>
      <w:r w:rsidRPr="00701973">
        <w:t xml:space="preserve"> </w:t>
      </w:r>
      <w:r w:rsidRPr="00701973">
        <w:rPr>
          <w:color w:val="000000"/>
        </w:rPr>
        <w:t xml:space="preserve">podľa tejto </w:t>
      </w:r>
      <w:r w:rsidR="0051354D">
        <w:rPr>
          <w:color w:val="000000"/>
        </w:rPr>
        <w:t>Z</w:t>
      </w:r>
      <w:r w:rsidRPr="00701973">
        <w:rPr>
          <w:color w:val="000000"/>
        </w:rPr>
        <w:t xml:space="preserve">mluvy, ktorá začína plynúť dňom </w:t>
      </w:r>
      <w:r w:rsidR="00CF63C2" w:rsidRPr="00701973">
        <w:rPr>
          <w:color w:val="000000"/>
        </w:rPr>
        <w:t>podpísan</w:t>
      </w:r>
      <w:r w:rsidR="00CF63C2">
        <w:rPr>
          <w:color w:val="000000"/>
        </w:rPr>
        <w:t>ia</w:t>
      </w:r>
      <w:r w:rsidR="00CF63C2" w:rsidRPr="00701973">
        <w:rPr>
          <w:color w:val="000000"/>
        </w:rPr>
        <w:t xml:space="preserve"> protokolu o</w:t>
      </w:r>
      <w:r w:rsidR="00CF63C2">
        <w:rPr>
          <w:color w:val="000000"/>
        </w:rPr>
        <w:t> odovzdaní a prevzatí diela resp. dňom</w:t>
      </w:r>
      <w:r w:rsidR="00CF63C2" w:rsidRPr="00701973">
        <w:rPr>
          <w:color w:val="000000"/>
        </w:rPr>
        <w:t xml:space="preserve"> </w:t>
      </w:r>
      <w:r w:rsidRPr="00701973">
        <w:rPr>
          <w:color w:val="000000"/>
        </w:rPr>
        <w:t>riadneho odstránenia vád a </w:t>
      </w:r>
      <w:r w:rsidR="00490E6E" w:rsidRPr="00701973">
        <w:rPr>
          <w:color w:val="000000"/>
        </w:rPr>
        <w:t>závad</w:t>
      </w:r>
      <w:r w:rsidRPr="00701973">
        <w:rPr>
          <w:color w:val="000000"/>
        </w:rPr>
        <w:t xml:space="preserve"> </w:t>
      </w:r>
      <w:r w:rsidRPr="00701973">
        <w:t>diela</w:t>
      </w:r>
      <w:r w:rsidRPr="00701973">
        <w:rPr>
          <w:color w:val="000000"/>
        </w:rPr>
        <w:t xml:space="preserve">, na odstránení ktorých sa zmluvné strany dohodli pri odovzdaní a prevzatí </w:t>
      </w:r>
      <w:r w:rsidRPr="00701973">
        <w:t>diela</w:t>
      </w:r>
      <w:r w:rsidR="00CF63C2">
        <w:rPr>
          <w:color w:val="000000"/>
        </w:rPr>
        <w:t>.</w:t>
      </w:r>
      <w:r w:rsidRPr="00701973">
        <w:t xml:space="preserve"> </w:t>
      </w:r>
    </w:p>
    <w:p w:rsidR="00D471F0" w:rsidRPr="00701973" w:rsidRDefault="00D471F0" w:rsidP="00A009CC">
      <w:pPr>
        <w:numPr>
          <w:ilvl w:val="0"/>
          <w:numId w:val="14"/>
        </w:numPr>
        <w:ind w:left="426" w:hanging="426"/>
        <w:jc w:val="both"/>
        <w:rPr>
          <w:b/>
          <w:bCs/>
        </w:rPr>
      </w:pPr>
      <w:r w:rsidRPr="00701973">
        <w:rPr>
          <w:bCs/>
        </w:rPr>
        <w:t>Zhotoviteľ zodpovedá za vady a </w:t>
      </w:r>
      <w:r w:rsidR="00750F46" w:rsidRPr="00701973">
        <w:rPr>
          <w:bCs/>
        </w:rPr>
        <w:t>závady</w:t>
      </w:r>
      <w:r w:rsidRPr="00701973">
        <w:rPr>
          <w:bCs/>
        </w:rPr>
        <w:t xml:space="preserve"> diela, ktoré má dielo v čase jeho prevzatia a tiež za vady vzniknuté po prevzatí diela, ak boli </w:t>
      </w:r>
      <w:r w:rsidR="008A4CFC" w:rsidRPr="00701973">
        <w:rPr>
          <w:bCs/>
        </w:rPr>
        <w:t>spôsobené porušením povinností Z</w:t>
      </w:r>
      <w:r w:rsidRPr="00701973">
        <w:rPr>
          <w:bCs/>
        </w:rPr>
        <w:t>hotoviteľa.</w:t>
      </w:r>
    </w:p>
    <w:p w:rsidR="00BD0FF6" w:rsidRPr="00701973" w:rsidRDefault="00BD0FF6" w:rsidP="00A009CC">
      <w:pPr>
        <w:numPr>
          <w:ilvl w:val="0"/>
          <w:numId w:val="14"/>
        </w:numPr>
        <w:ind w:left="426" w:hanging="426"/>
        <w:jc w:val="both"/>
        <w:rPr>
          <w:b/>
          <w:bCs/>
        </w:rPr>
      </w:pPr>
      <w:r w:rsidRPr="00701973">
        <w:t xml:space="preserve">Dielo má vady, ak nezodpovedá špecifikácii diela podľa DRS, podmienkam zmluvy, platným technickými normám, predpisom a všeobecne záväzným právnym predpisom a nariadeniam. </w:t>
      </w:r>
      <w:r w:rsidR="008E5BB8" w:rsidRPr="00701973">
        <w:t>Závadou</w:t>
      </w:r>
      <w:r w:rsidRPr="00701973">
        <w:t xml:space="preserve"> sa rozumie nedokončené/nevykonané plnenie.</w:t>
      </w:r>
    </w:p>
    <w:p w:rsidR="00BD0FF6" w:rsidRPr="00701973" w:rsidRDefault="00BD0FF6" w:rsidP="00A009CC">
      <w:pPr>
        <w:numPr>
          <w:ilvl w:val="0"/>
          <w:numId w:val="14"/>
        </w:numPr>
        <w:ind w:left="426" w:hanging="426"/>
        <w:jc w:val="both"/>
        <w:rPr>
          <w:b/>
          <w:bCs/>
        </w:rPr>
      </w:pPr>
      <w:r w:rsidRPr="00701973">
        <w:t>V prípade výsk</w:t>
      </w:r>
      <w:r w:rsidR="0057763D" w:rsidRPr="00701973">
        <w:t>ytu vád počas záručnej doby má O</w:t>
      </w:r>
      <w:r w:rsidRPr="00701973">
        <w:t>bjednávateľ práva vyplývajúce z Obchodného zákonníka, ktoré môžu byť vykonané počas celej záručnej doby. V prípade nároku na odstráneni</w:t>
      </w:r>
      <w:r w:rsidR="008A4CFC" w:rsidRPr="00701973">
        <w:t>e vád je Z</w:t>
      </w:r>
      <w:r w:rsidRPr="00701973">
        <w:t xml:space="preserve">hotoviteľ povinný vady na vlastný účet odstrániť v primeranej lehote, najneskôr však do 15 dní od doručenia písomnej reklamácie, pokiaľ sa zmluvné strany nedohodnú písomne inak. </w:t>
      </w:r>
    </w:p>
    <w:p w:rsidR="009C2334" w:rsidRDefault="00801963" w:rsidP="00A009CC">
      <w:pPr>
        <w:numPr>
          <w:ilvl w:val="0"/>
          <w:numId w:val="14"/>
        </w:numPr>
        <w:ind w:left="426" w:hanging="426"/>
        <w:jc w:val="both"/>
      </w:pPr>
      <w:r w:rsidRPr="00701973">
        <w:lastRenderedPageBreak/>
        <w:t>Ak Zhotoviteľ nepristúpi k odstraňovaniu reklamovaných vád resp. neodstráni tieto</w:t>
      </w:r>
      <w:r w:rsidR="00C904F5" w:rsidRPr="00701973">
        <w:t xml:space="preserve"> vady</w:t>
      </w:r>
      <w:r w:rsidR="00C904F5" w:rsidRPr="001E2240">
        <w:t xml:space="preserve"> v dohodnutom termíne, má O</w:t>
      </w:r>
      <w:r w:rsidRPr="001E2240">
        <w:t>bjednávateľ právo zabezpečiť odstránenie vád prostredníctvom tretej osoby na náklady</w:t>
      </w:r>
      <w:r w:rsidR="009C2334" w:rsidRPr="001E2240">
        <w:t xml:space="preserve"> Zhotoviteľa. Odstránenie vád diela v záručnej dobe, alebo jeho častí inou právnickou alebo fyzickou osobou sa nijako nedotýka záručných nárokov Objednávateľa voči Zhotoviteľovi. </w:t>
      </w:r>
    </w:p>
    <w:p w:rsidR="0051354D" w:rsidRDefault="0051354D" w:rsidP="00E66F10">
      <w:pPr>
        <w:ind w:left="426"/>
        <w:jc w:val="both"/>
      </w:pPr>
    </w:p>
    <w:p w:rsidR="00484668" w:rsidRDefault="00484668" w:rsidP="00484668">
      <w:pPr>
        <w:jc w:val="both"/>
      </w:pPr>
    </w:p>
    <w:p w:rsidR="00B77B54" w:rsidRPr="001E2240" w:rsidRDefault="001A6984" w:rsidP="00A009CC">
      <w:pPr>
        <w:numPr>
          <w:ilvl w:val="0"/>
          <w:numId w:val="4"/>
        </w:numPr>
        <w:ind w:left="142" w:hanging="142"/>
        <w:jc w:val="center"/>
        <w:rPr>
          <w:b/>
          <w:bCs/>
        </w:rPr>
      </w:pPr>
      <w:r>
        <w:rPr>
          <w:b/>
          <w:bCs/>
        </w:rPr>
        <w:t>Zmluvné pokuty</w:t>
      </w:r>
    </w:p>
    <w:p w:rsidR="00753B3B" w:rsidRPr="001E2240" w:rsidRDefault="00753B3B" w:rsidP="00A009CC">
      <w:pPr>
        <w:numPr>
          <w:ilvl w:val="0"/>
          <w:numId w:val="8"/>
        </w:numPr>
        <w:ind w:left="425" w:hanging="425"/>
        <w:jc w:val="both"/>
        <w:rPr>
          <w:color w:val="FF0000"/>
        </w:rPr>
      </w:pPr>
      <w:r w:rsidRPr="001E2240">
        <w:t>Ak bude Objednávateľ v omeškaní s platením dohodnutej ceny, môže si Zhotoviteľ uplatniť úroky z omeškania vo výške 0,02 % z dlžnej sumy za každý deň omeškania.</w:t>
      </w:r>
    </w:p>
    <w:p w:rsidR="00753B3B" w:rsidRPr="001E2240" w:rsidRDefault="00753B3B" w:rsidP="00A009CC">
      <w:pPr>
        <w:numPr>
          <w:ilvl w:val="0"/>
          <w:numId w:val="8"/>
        </w:numPr>
        <w:ind w:left="425" w:hanging="425"/>
        <w:jc w:val="both"/>
        <w:rPr>
          <w:color w:val="FF0000"/>
        </w:rPr>
      </w:pPr>
      <w:r w:rsidRPr="001E2240">
        <w:t>V prípade omeškania Zhotoviteľa s dokončením diela v termíne podľa Zmluvy a jeho odovzdaním Objednávateľovi, vzniká Objednávateľovi právo na zaplatenie zmluvnej pokuty vo výške 0,02 % z</w:t>
      </w:r>
      <w:r w:rsidR="009A2210" w:rsidRPr="001E2240">
        <w:t> </w:t>
      </w:r>
      <w:r w:rsidRPr="001E2240">
        <w:t>ceny</w:t>
      </w:r>
      <w:r w:rsidR="009A2210" w:rsidRPr="001E2240">
        <w:t xml:space="preserve"> </w:t>
      </w:r>
      <w:r w:rsidRPr="001E2240">
        <w:t xml:space="preserve">diela (bez DPH) za každý začatý deň omeškania. </w:t>
      </w:r>
    </w:p>
    <w:p w:rsidR="00753B3B" w:rsidRPr="001E2240" w:rsidRDefault="00753B3B" w:rsidP="00A009CC">
      <w:pPr>
        <w:numPr>
          <w:ilvl w:val="0"/>
          <w:numId w:val="8"/>
        </w:numPr>
        <w:ind w:left="425" w:hanging="425"/>
        <w:jc w:val="both"/>
      </w:pPr>
      <w:r w:rsidRPr="001E2240">
        <w:t>Sankcie podľa ods. 2</w:t>
      </w:r>
      <w:r w:rsidRPr="001E2240">
        <w:rPr>
          <w:i/>
        </w:rPr>
        <w:t xml:space="preserve">. </w:t>
      </w:r>
      <w:r w:rsidRPr="001E2240">
        <w:t xml:space="preserve">tohto článku </w:t>
      </w:r>
      <w:r w:rsidR="00CF63C2">
        <w:t>Z</w:t>
      </w:r>
      <w:r w:rsidRPr="001E2240">
        <w:t>mluvy sa neuplatnia v prípade, ak omeškanie plnenia Zhotoviteľa nastane z dôvodu na strane Objednávateľa alebo z dôvodu okolností vylučujúcich</w:t>
      </w:r>
      <w:r w:rsidR="009163F6" w:rsidRPr="001E2240">
        <w:t xml:space="preserve"> zodpovednosť v zmysle článku </w:t>
      </w:r>
      <w:r w:rsidR="00C64B27" w:rsidRPr="001E2240">
        <w:t>X</w:t>
      </w:r>
      <w:r w:rsidR="009163F6" w:rsidRPr="001E2240">
        <w:t>.</w:t>
      </w:r>
      <w:r w:rsidR="00C64B27" w:rsidRPr="001E2240">
        <w:t xml:space="preserve"> </w:t>
      </w:r>
      <w:r w:rsidRPr="001E2240">
        <w:t>tejto Zmluvy.</w:t>
      </w:r>
    </w:p>
    <w:p w:rsidR="00753B3B" w:rsidRPr="001E2240" w:rsidRDefault="00753B3B" w:rsidP="00A009CC">
      <w:pPr>
        <w:numPr>
          <w:ilvl w:val="0"/>
          <w:numId w:val="8"/>
        </w:numPr>
        <w:ind w:left="425" w:hanging="425"/>
        <w:jc w:val="both"/>
      </w:pPr>
      <w:r w:rsidRPr="001E2240">
        <w:t>Ak Zhotoviteľ nedodrží termín odstránenia vád vyplývajúci z preberacieho konania, vzniká Objednávateľovi právo na zaplatenie zmluvnej pokuty 0,05 % z ceny diela (bez DPH) za každú vadu a každý ďalší deň omeškania.</w:t>
      </w:r>
    </w:p>
    <w:p w:rsidR="00753B3B" w:rsidRPr="001E2240" w:rsidRDefault="00753B3B" w:rsidP="00A009CC">
      <w:pPr>
        <w:numPr>
          <w:ilvl w:val="0"/>
          <w:numId w:val="8"/>
        </w:numPr>
        <w:ind w:left="425" w:hanging="425"/>
        <w:jc w:val="both"/>
      </w:pPr>
      <w:r w:rsidRPr="001E2240">
        <w:t xml:space="preserve">V prípade </w:t>
      </w:r>
      <w:r w:rsidR="001A6984">
        <w:t xml:space="preserve">neodôvodnenej </w:t>
      </w:r>
      <w:r w:rsidRPr="001E2240">
        <w:t>neprítomnosti oprávneného zástupcu Zh</w:t>
      </w:r>
      <w:r w:rsidR="001A6984">
        <w:t>otoviteľa na kontrolných dňoch</w:t>
      </w:r>
      <w:r w:rsidRPr="001E2240">
        <w:t xml:space="preserve"> vzniká Objednávateľovi právo na zaplatenie zmluvnej pokuty vo výške 100,- EUR za každý takýto prípad.</w:t>
      </w:r>
    </w:p>
    <w:p w:rsidR="00753B3B" w:rsidRPr="001E2240" w:rsidRDefault="00753B3B" w:rsidP="00A009CC">
      <w:pPr>
        <w:numPr>
          <w:ilvl w:val="0"/>
          <w:numId w:val="8"/>
        </w:numPr>
        <w:ind w:left="425" w:hanging="425"/>
        <w:jc w:val="both"/>
      </w:pPr>
      <w:r w:rsidRPr="001E2240">
        <w:t>Za každé porušenie predpisov BOZP, požiarnej ochrany a ochrany životného prostredia vzniká Objednávateľovi právo na zaplatenie zmluvnej pokuty vo výške 100,- EUR za každý prípad porušenia.</w:t>
      </w:r>
      <w:r w:rsidR="00246A95">
        <w:t xml:space="preserve"> </w:t>
      </w:r>
      <w:r w:rsidRPr="001E2240">
        <w:t>Závažné alebo opakované porušovanie predpisov BOZ</w:t>
      </w:r>
      <w:r w:rsidR="00B4469A" w:rsidRPr="001E2240">
        <w:t>P</w:t>
      </w:r>
      <w:r w:rsidRPr="001E2240">
        <w:t xml:space="preserve">, požiarnej ochrany a ochrany životného prostredia bude považované za podstatné porušenie Zmluvy a môže byť dôvodom na odstúpenie od Zmluvy zo strany Objednávateľa. </w:t>
      </w:r>
    </w:p>
    <w:p w:rsidR="00753B3B" w:rsidRPr="001E2240" w:rsidRDefault="00753B3B" w:rsidP="00A009CC">
      <w:pPr>
        <w:numPr>
          <w:ilvl w:val="0"/>
          <w:numId w:val="8"/>
        </w:numPr>
        <w:spacing w:line="259" w:lineRule="auto"/>
        <w:ind w:left="425" w:hanging="425"/>
        <w:jc w:val="both"/>
      </w:pPr>
      <w:r w:rsidRPr="001E2240">
        <w:t>Ak Objednávateľ odstúpi od Zmluvy z dôvodov na strane Zhotoviteľa, je Zhotoviteľ povinný uhradiť Objednávateľovi zmluvnú pokutu vo výške 10% z ceny diela</w:t>
      </w:r>
      <w:r w:rsidR="0022776B" w:rsidRPr="001E2240">
        <w:t xml:space="preserve"> (bez DPH)</w:t>
      </w:r>
      <w:r w:rsidRPr="001E2240">
        <w:t>.</w:t>
      </w:r>
    </w:p>
    <w:p w:rsidR="00753B3B" w:rsidRPr="001E2240" w:rsidRDefault="00753B3B" w:rsidP="00A009CC">
      <w:pPr>
        <w:numPr>
          <w:ilvl w:val="0"/>
          <w:numId w:val="8"/>
        </w:numPr>
        <w:spacing w:line="259" w:lineRule="auto"/>
        <w:ind w:left="425" w:hanging="425"/>
        <w:jc w:val="both"/>
      </w:pPr>
      <w:r w:rsidRPr="001E2240">
        <w:t>V prípade porušenia zákona č. 82/2005 Z. z. (</w:t>
      </w:r>
      <w:r w:rsidR="009163F6" w:rsidRPr="001E2240">
        <w:t xml:space="preserve">čl. III ods. </w:t>
      </w:r>
      <w:r w:rsidR="006B7BA1">
        <w:t>2</w:t>
      </w:r>
      <w:r w:rsidR="00CF63C2">
        <w:t>4</w:t>
      </w:r>
      <w:r w:rsidR="00676F17" w:rsidRPr="001E2240">
        <w:t xml:space="preserve"> </w:t>
      </w:r>
      <w:r w:rsidR="001A6984">
        <w:t>Z</w:t>
      </w:r>
      <w:r w:rsidRPr="001E2240">
        <w:t>mluvy) je Zhotoviteľ povinný zaplatiť Objednávateľovi zmluvnú pokutu vo výške finančnej sankcie, ktorá bude v dôsledku toho uložená Objednávateľovi príslušným orgánom verejnej správy.</w:t>
      </w:r>
    </w:p>
    <w:p w:rsidR="00753B3B" w:rsidRPr="001E2240" w:rsidRDefault="00753B3B" w:rsidP="00A009CC">
      <w:pPr>
        <w:numPr>
          <w:ilvl w:val="0"/>
          <w:numId w:val="8"/>
        </w:numPr>
        <w:spacing w:line="259" w:lineRule="auto"/>
        <w:ind w:left="425" w:hanging="425"/>
        <w:jc w:val="both"/>
      </w:pPr>
      <w:r w:rsidRPr="001E2240">
        <w:t xml:space="preserve">Uplatnením </w:t>
      </w:r>
      <w:r w:rsidR="00246A95">
        <w:t>z</w:t>
      </w:r>
      <w:r w:rsidRPr="001E2240">
        <w:t>mluvnej pokuty právo na náhradu škody nezaniká. Rovnako nezanikajú ani nároky vyplývajúce z vád predmetu Zmluvy uplatnených Objednávateľom voči Zhotoviteľovi.</w:t>
      </w:r>
    </w:p>
    <w:p w:rsidR="0051354D" w:rsidRDefault="00753B3B" w:rsidP="00A009CC">
      <w:pPr>
        <w:numPr>
          <w:ilvl w:val="0"/>
          <w:numId w:val="8"/>
        </w:numPr>
        <w:spacing w:line="259" w:lineRule="auto"/>
        <w:ind w:left="425" w:hanging="425"/>
        <w:jc w:val="both"/>
      </w:pPr>
      <w:r w:rsidRPr="001E2240">
        <w:t xml:space="preserve">Zmluvné strany sa dohodli, že zmluvné pokuty dojednané v tejto Zmluve sa stávajú splatnými do 15 dní po tom, čo bude povinnej zmluvnej strane doručená výzva na úhradu zmluvnej pokuty oprávnenou zmluvnou stranou. </w:t>
      </w:r>
    </w:p>
    <w:p w:rsidR="0061596B" w:rsidRPr="001E2240" w:rsidRDefault="00753B3B" w:rsidP="00A009CC">
      <w:pPr>
        <w:numPr>
          <w:ilvl w:val="0"/>
          <w:numId w:val="8"/>
        </w:numPr>
        <w:spacing w:line="259" w:lineRule="auto"/>
        <w:ind w:left="425" w:hanging="425"/>
        <w:jc w:val="both"/>
      </w:pPr>
      <w:r w:rsidRPr="001E2240">
        <w:t>Objednávateľ je oprávnený započítať jednostranným úkonom svoje nároky z titulu zmluvných pokút voči všetkým pohľadávkam Zhotoviteľa voči Objednávateľovi.</w:t>
      </w:r>
    </w:p>
    <w:p w:rsidR="00B11EE0" w:rsidRDefault="00B11EE0" w:rsidP="00876846">
      <w:pPr>
        <w:spacing w:line="259" w:lineRule="auto"/>
        <w:jc w:val="both"/>
        <w:rPr>
          <w:b/>
          <w:bCs/>
        </w:rPr>
      </w:pPr>
    </w:p>
    <w:p w:rsidR="00E30A3E" w:rsidRPr="001E2240" w:rsidRDefault="00246A95" w:rsidP="00A009CC">
      <w:pPr>
        <w:keepNext/>
        <w:numPr>
          <w:ilvl w:val="0"/>
          <w:numId w:val="4"/>
        </w:numPr>
        <w:spacing w:line="259" w:lineRule="auto"/>
        <w:ind w:left="142" w:hanging="142"/>
        <w:jc w:val="center"/>
        <w:rPr>
          <w:b/>
          <w:bCs/>
        </w:rPr>
      </w:pPr>
      <w:r>
        <w:rPr>
          <w:b/>
          <w:bCs/>
        </w:rPr>
        <w:t>Okolnosti vylučujúce zodpovednosť</w:t>
      </w:r>
    </w:p>
    <w:p w:rsidR="00246A95" w:rsidRDefault="001E5C49" w:rsidP="00A009CC">
      <w:pPr>
        <w:numPr>
          <w:ilvl w:val="0"/>
          <w:numId w:val="17"/>
        </w:numPr>
        <w:spacing w:line="259" w:lineRule="auto"/>
        <w:ind w:left="426" w:hanging="426"/>
        <w:jc w:val="both"/>
      </w:pPr>
      <w:r w:rsidRPr="001E2240">
        <w:t xml:space="preserve">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zo </w:t>
      </w:r>
      <w:r w:rsidR="00CF63C2">
        <w:t>Z</w:t>
      </w:r>
      <w:r w:rsidRPr="001E2240">
        <w:t>mluvy túto prekážku predvídala.</w:t>
      </w:r>
    </w:p>
    <w:p w:rsidR="00246A95" w:rsidRDefault="001E5C49" w:rsidP="00A009CC">
      <w:pPr>
        <w:numPr>
          <w:ilvl w:val="0"/>
          <w:numId w:val="17"/>
        </w:numPr>
        <w:spacing w:line="259" w:lineRule="auto"/>
        <w:ind w:left="426" w:hanging="426"/>
        <w:jc w:val="both"/>
      </w:pPr>
      <w:r w:rsidRPr="001E2240">
        <w:t>Zodpovednosť nevylučuje prekážka, ktorá vznikla až v čase, keď povinná Zmluvná strana už bola v omeškaní s plnením svojej povinnosti alebo vznikla z jej hospodárskych pomerov.</w:t>
      </w:r>
    </w:p>
    <w:p w:rsidR="00246A95" w:rsidRDefault="001E5C49" w:rsidP="00A009CC">
      <w:pPr>
        <w:numPr>
          <w:ilvl w:val="0"/>
          <w:numId w:val="17"/>
        </w:numPr>
        <w:spacing w:line="259" w:lineRule="auto"/>
        <w:ind w:left="426" w:hanging="426"/>
        <w:jc w:val="both"/>
      </w:pPr>
      <w:r w:rsidRPr="001E2240">
        <w:lastRenderedPageBreak/>
        <w:t xml:space="preserve">Ani jedna zo Zmluvných strán nenesie zodpovednosť za nesplnenie svojich povinností vyplývajúcich zo </w:t>
      </w:r>
      <w:r w:rsidR="00CF63C2">
        <w:t>Z</w:t>
      </w:r>
      <w:r w:rsidRPr="001E2240">
        <w:t xml:space="preserve">mluvy, ak preukáže, že nesplnenie povinnosti nastalo následkom </w:t>
      </w:r>
      <w:r w:rsidRPr="00701973">
        <w:t>mimoriadnych, nepredvídateľných a neodvrátiteľných udalostí, Za mimoriadne, nepredvídateľné a neodvrátiteľné udalosti sa považujú najmä</w:t>
      </w:r>
      <w:r w:rsidR="00F93980" w:rsidRPr="00701973">
        <w:t>:</w:t>
      </w:r>
      <w:r w:rsidR="00E30A3E" w:rsidRPr="00701973">
        <w:t xml:space="preserve"> </w:t>
      </w:r>
      <w:r w:rsidRPr="00701973">
        <w:t>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w:t>
      </w:r>
      <w:r w:rsidR="00CF63C2">
        <w:t xml:space="preserve">cou z vodovodného zariadenia, </w:t>
      </w:r>
      <w:r w:rsidRPr="00701973">
        <w:t xml:space="preserve">ako aj </w:t>
      </w:r>
      <w:r w:rsidR="00E30A3E" w:rsidRPr="00701973">
        <w:t>v</w:t>
      </w:r>
      <w:r w:rsidRPr="00701973">
        <w:t>šetky ďalšie okolnosti vyššej moci (ďalej len „mimoriadne udalosti“), ktoré nevznikli zavinením Objednávateľa ani Zhotoviteľa.</w:t>
      </w:r>
    </w:p>
    <w:p w:rsidR="00CC04EB" w:rsidRPr="001E2240" w:rsidRDefault="001E5C49" w:rsidP="00A009CC">
      <w:pPr>
        <w:numPr>
          <w:ilvl w:val="0"/>
          <w:numId w:val="17"/>
        </w:numPr>
        <w:spacing w:line="259" w:lineRule="auto"/>
        <w:ind w:left="426" w:hanging="426"/>
        <w:jc w:val="both"/>
      </w:pPr>
      <w:r w:rsidRPr="001E2240">
        <w:t>Počas doby trvania okolností vylučujúcich zodpovednosť oprávnená Zmluvná strana nemá právo na odstúpenie od zmluvy.</w:t>
      </w:r>
    </w:p>
    <w:p w:rsidR="007631E4" w:rsidRDefault="007631E4" w:rsidP="00E30A3E">
      <w:pPr>
        <w:keepNext/>
        <w:jc w:val="both"/>
      </w:pPr>
    </w:p>
    <w:p w:rsidR="00B77B54" w:rsidRPr="001E2240" w:rsidRDefault="001D4555" w:rsidP="00A009CC">
      <w:pPr>
        <w:keepNext/>
        <w:numPr>
          <w:ilvl w:val="0"/>
          <w:numId w:val="4"/>
        </w:numPr>
        <w:ind w:left="142" w:hanging="142"/>
        <w:jc w:val="center"/>
        <w:rPr>
          <w:b/>
          <w:bCs/>
        </w:rPr>
      </w:pPr>
      <w:r>
        <w:rPr>
          <w:b/>
          <w:bCs/>
        </w:rPr>
        <w:t>Osobitné ustanovenia</w:t>
      </w:r>
    </w:p>
    <w:p w:rsidR="00246A95" w:rsidRDefault="00B77B54" w:rsidP="00A009CC">
      <w:pPr>
        <w:pStyle w:val="Odsekzoznamu"/>
        <w:numPr>
          <w:ilvl w:val="0"/>
          <w:numId w:val="5"/>
        </w:numPr>
        <w:ind w:left="426" w:hanging="426"/>
        <w:jc w:val="both"/>
      </w:pPr>
      <w:r w:rsidRPr="001E2240">
        <w:t>Zhotoviteľ sa zaväzuje riadiť sa pri vykonávaní diela pokynmi Objednávateľa.</w:t>
      </w:r>
    </w:p>
    <w:p w:rsidR="00633E41" w:rsidRPr="00701973" w:rsidRDefault="00B77B54" w:rsidP="00A009CC">
      <w:pPr>
        <w:numPr>
          <w:ilvl w:val="0"/>
          <w:numId w:val="5"/>
        </w:numPr>
        <w:tabs>
          <w:tab w:val="num" w:pos="426"/>
        </w:tabs>
        <w:contextualSpacing/>
        <w:jc w:val="both"/>
      </w:pPr>
      <w:r w:rsidRPr="00701973">
        <w:t xml:space="preserve">Zhotoviteľ </w:t>
      </w:r>
      <w:r w:rsidR="00633E41" w:rsidRPr="00701973">
        <w:t>sa zaväzuje v súvislosti s vykonávaním diela podľa tejto zmluvy uzatvoriť:</w:t>
      </w:r>
    </w:p>
    <w:p w:rsidR="00633E41" w:rsidRPr="00701973" w:rsidRDefault="00633E41" w:rsidP="00A009CC">
      <w:pPr>
        <w:numPr>
          <w:ilvl w:val="0"/>
          <w:numId w:val="12"/>
        </w:numPr>
        <w:tabs>
          <w:tab w:val="left" w:pos="851"/>
        </w:tabs>
        <w:spacing w:before="120"/>
        <w:ind w:left="851" w:hanging="425"/>
        <w:contextualSpacing/>
        <w:jc w:val="both"/>
      </w:pPr>
      <w:r w:rsidRPr="00701973">
        <w:t>stavebno-montážne poistenie pre prípad poškodenia alebo zničenia diela, na sumu zodpovedajúcu cene za dielo,</w:t>
      </w:r>
    </w:p>
    <w:p w:rsidR="001838DA" w:rsidRPr="00701973" w:rsidRDefault="001838DA" w:rsidP="00A009CC">
      <w:pPr>
        <w:numPr>
          <w:ilvl w:val="0"/>
          <w:numId w:val="12"/>
        </w:numPr>
        <w:tabs>
          <w:tab w:val="left" w:pos="851"/>
        </w:tabs>
        <w:spacing w:before="120"/>
        <w:ind w:left="851" w:hanging="425"/>
        <w:contextualSpacing/>
        <w:jc w:val="both"/>
      </w:pPr>
      <w:r w:rsidRPr="00701973">
        <w:t>pre prípad zodpovednosti za škodu vzniknutú inému</w:t>
      </w:r>
      <w:r w:rsidR="00210A52" w:rsidRPr="00701973">
        <w:t>,</w:t>
      </w:r>
      <w:r w:rsidRPr="00701973">
        <w:t xml:space="preserve"> v súvislosti s činnosťou alebo vzťahom Zhotoviteľa a jeho subdodávateľov</w:t>
      </w:r>
      <w:r w:rsidR="00210A52" w:rsidRPr="00701973">
        <w:t>,</w:t>
      </w:r>
      <w:r w:rsidRPr="00701973">
        <w:t xml:space="preserve"> a to na poistnú sumu vo výške ceny predmetu diela</w:t>
      </w:r>
      <w:r w:rsidR="00746876" w:rsidRPr="00701973">
        <w:t>.</w:t>
      </w:r>
      <w:r w:rsidRPr="00701973">
        <w:t xml:space="preserve"> </w:t>
      </w:r>
    </w:p>
    <w:p w:rsidR="00B77B54" w:rsidRPr="00701973" w:rsidRDefault="0005375F" w:rsidP="00A009CC">
      <w:pPr>
        <w:pStyle w:val="Odsekzoznamu"/>
        <w:numPr>
          <w:ilvl w:val="0"/>
          <w:numId w:val="5"/>
        </w:numPr>
        <w:ind w:left="426" w:hanging="426"/>
        <w:jc w:val="both"/>
      </w:pPr>
      <w:r w:rsidRPr="00701973">
        <w:t xml:space="preserve">Náklady na poistenie sú zahrnuté v dohodnutej cene diela. Kópie potvrdení o uzavretí poistných zmlúv je Zhotoviteľ povinný predložiť Objednávateľovi </w:t>
      </w:r>
      <w:r w:rsidR="006832C3" w:rsidRPr="00701973">
        <w:t>d</w:t>
      </w:r>
      <w:r w:rsidR="00873AF0" w:rsidRPr="00701973">
        <w:t>o 10 dní po účinnosti</w:t>
      </w:r>
      <w:r w:rsidRPr="00701973">
        <w:t xml:space="preserve"> Zmluvy o dielo</w:t>
      </w:r>
      <w:r w:rsidR="00633E41" w:rsidRPr="00701973">
        <w:t>, najneskôr však do dňa prevzatia staveniska</w:t>
      </w:r>
      <w:r w:rsidR="00384E26" w:rsidRPr="00701973">
        <w:t xml:space="preserve"> </w:t>
      </w:r>
      <w:r w:rsidR="00633E41" w:rsidRPr="00701973">
        <w:t>a začatia vykonávania stavebných prác na diele, podľa toho, ktorá lehota uplynie skôr</w:t>
      </w:r>
      <w:r w:rsidRPr="00701973">
        <w:t>. V prípade, že Zhotoviteľ nepredloží Objednávateľovi kópie potvrdení o uzavretí poistných zmlúv, je Objednávateľ</w:t>
      </w:r>
      <w:r w:rsidRPr="001E2240">
        <w:t xml:space="preserve"> oprávnený </w:t>
      </w:r>
      <w:r w:rsidR="0051354D">
        <w:t xml:space="preserve">od </w:t>
      </w:r>
      <w:r w:rsidR="006E7AD9">
        <w:t>Z</w:t>
      </w:r>
      <w:r w:rsidR="0051354D">
        <w:t>mluvy odstúpiť.</w:t>
      </w:r>
    </w:p>
    <w:p w:rsidR="00B77B54" w:rsidRPr="001E2240" w:rsidRDefault="00B77B54" w:rsidP="00A009CC">
      <w:pPr>
        <w:pStyle w:val="Odsekzoznamu"/>
        <w:numPr>
          <w:ilvl w:val="0"/>
          <w:numId w:val="5"/>
        </w:numPr>
        <w:ind w:left="426" w:hanging="426"/>
        <w:jc w:val="both"/>
      </w:pPr>
      <w:r w:rsidRPr="00701973">
        <w:t>Zhotoviteľ je oprávnený postúpiť pohľadávky a iné práva vyplývajúce z tejto Zmluvy voči</w:t>
      </w:r>
      <w:r w:rsidRPr="001E2240">
        <w:t xml:space="preserve"> Objednávateľovi len po predchádzajúcom písomnom súhlase Objednávateľa. Zhotoviteľ je oprávnený použiť pohľadávky vyplývajúce z tejto Zmluvy voči Objednávateľovi ako zábezpeku, alebo pre iné zabezpečenie svojich záväzkov voči tretej osobe len po predchádzajúcom písomnom súhlase Objednávateľa.</w:t>
      </w:r>
    </w:p>
    <w:p w:rsidR="00B77B54" w:rsidRPr="00375272" w:rsidRDefault="00B77B54" w:rsidP="00A009CC">
      <w:pPr>
        <w:pStyle w:val="Odsekzoznamu"/>
        <w:numPr>
          <w:ilvl w:val="0"/>
          <w:numId w:val="5"/>
        </w:numPr>
        <w:ind w:left="426" w:hanging="426"/>
        <w:jc w:val="both"/>
      </w:pPr>
      <w:r w:rsidRPr="001E2240">
        <w:t xml:space="preserve">Objednávateľ je oprávnený </w:t>
      </w:r>
      <w:r w:rsidR="001D4555">
        <w:t xml:space="preserve">aj bez súhlasu Zhotoviteľa </w:t>
      </w:r>
      <w:r w:rsidRPr="001E2240">
        <w:t xml:space="preserve">na započítanie akýchkoľvek splatných aj nesplatných pohľadávok voči Zhotoviteľovi na akékoľvek splatné i nesplatné pohľadávky Zhotoviteľa, a to aj v prípade odstúpenia od Zmluvy, tzn. že možnosť započítania sa vzťahuje aj na </w:t>
      </w:r>
      <w:r w:rsidRPr="00375272">
        <w:t>pohľadávky z prípadného bezdôvodného obohatenia. Zhotoviteľ nie je oprávnený započítať svoje pohľadávky voči pohľadávkam Objednávateľa, bez jeho</w:t>
      </w:r>
      <w:r w:rsidR="006E7AD9">
        <w:t xml:space="preserve"> písomného</w:t>
      </w:r>
      <w:r w:rsidRPr="00375272">
        <w:t xml:space="preserve"> súhlasu.</w:t>
      </w:r>
    </w:p>
    <w:p w:rsidR="00B77B54" w:rsidRPr="001E2240" w:rsidRDefault="00B77B54" w:rsidP="00A009CC">
      <w:pPr>
        <w:pStyle w:val="Odsekzoznamu"/>
        <w:numPr>
          <w:ilvl w:val="0"/>
          <w:numId w:val="5"/>
        </w:numPr>
        <w:ind w:left="426" w:hanging="426"/>
        <w:jc w:val="both"/>
      </w:pPr>
      <w:r w:rsidRPr="001E2240">
        <w:t>Zmluvné strany sa zaväzujú vzájomne sa informovať o všetkých právne významných skutočnostiach, ktoré môžu mať významný vplyv na plnenie povinností určených touto Zmluvou ako aj pre realizáciu predmetu Zmluvy.</w:t>
      </w:r>
    </w:p>
    <w:p w:rsidR="00B77B54" w:rsidRPr="001E2240" w:rsidRDefault="00B77B54" w:rsidP="00A009CC">
      <w:pPr>
        <w:pStyle w:val="Odsekzoznamu"/>
        <w:numPr>
          <w:ilvl w:val="0"/>
          <w:numId w:val="5"/>
        </w:numPr>
        <w:ind w:left="426" w:hanging="426"/>
        <w:jc w:val="both"/>
      </w:pPr>
      <w:r w:rsidRPr="001E2240">
        <w:t>Zmluvné strany sa ďalej zaväzujú poskytovať si náležitú súčinnosť najmä tým, že svoje požiadavky budú zadávať vhodnou formou s jasným formulovaním záležitostí – predmetu a účelu, ktoré by chceli dosiahnuť.</w:t>
      </w:r>
    </w:p>
    <w:p w:rsidR="00B77B54" w:rsidRPr="00375272" w:rsidRDefault="00B77B54" w:rsidP="00A009CC">
      <w:pPr>
        <w:pStyle w:val="Odsekzoznamu"/>
        <w:numPr>
          <w:ilvl w:val="0"/>
          <w:numId w:val="5"/>
        </w:numPr>
        <w:ind w:left="426" w:hanging="426"/>
        <w:jc w:val="both"/>
      </w:pPr>
      <w:r w:rsidRPr="00375272">
        <w:t>Pokiaľ v tejto Zmluve nie je uvedené inak, všetky oznámenia alebo iná komunikácia</w:t>
      </w:r>
      <w:r w:rsidR="002B2300" w:rsidRPr="00375272">
        <w:t>,</w:t>
      </w:r>
      <w:r w:rsidRPr="00375272">
        <w:t xml:space="preserve"> podľa alebo v súvislosti s touto Zmluvou (ďalej len </w:t>
      </w:r>
      <w:r w:rsidR="00C726E2" w:rsidRPr="00375272">
        <w:t>„</w:t>
      </w:r>
      <w:r w:rsidRPr="00375272">
        <w:t>oznámenie“)</w:t>
      </w:r>
      <w:r w:rsidR="002B2300" w:rsidRPr="00375272">
        <w:t>,</w:t>
      </w:r>
      <w:r w:rsidRPr="00375272">
        <w:t xml:space="preserve"> mus</w:t>
      </w:r>
      <w:r w:rsidR="002B2300" w:rsidRPr="00375272">
        <w:t>í</w:t>
      </w:r>
      <w:r w:rsidRPr="00375272">
        <w:t xml:space="preserve"> byť vyhotoven</w:t>
      </w:r>
      <w:r w:rsidR="002B2300" w:rsidRPr="00375272">
        <w:t>é</w:t>
      </w:r>
      <w:r w:rsidRPr="00375272">
        <w:t xml:space="preserve"> písomne a doručovan</w:t>
      </w:r>
      <w:r w:rsidR="002B2300" w:rsidRPr="00375272">
        <w:t>é</w:t>
      </w:r>
      <w:r w:rsidRPr="00375272">
        <w:t xml:space="preserve"> druhej Zmluvnej strane prostredníctvom univerzálneho poštového doručovateľa, elektronickou poštou</w:t>
      </w:r>
      <w:r w:rsidR="0075081F" w:rsidRPr="00375272">
        <w:t xml:space="preserve"> alebo</w:t>
      </w:r>
      <w:r w:rsidRPr="00375272">
        <w:t xml:space="preserve"> osobne na korešpondenčné údaje Zmluvných strán uvedené v</w:t>
      </w:r>
      <w:r w:rsidR="006E7AD9">
        <w:t> záhlaví tejto Zmluvy</w:t>
      </w:r>
      <w:r w:rsidRPr="00375272">
        <w:t>. Za deň alebo čas doručenia oznámenia sa považuje:</w:t>
      </w:r>
    </w:p>
    <w:p w:rsidR="00B77B54" w:rsidRPr="001E2240" w:rsidRDefault="00B77B54" w:rsidP="00A009CC">
      <w:pPr>
        <w:pStyle w:val="Odsekzoznamu"/>
        <w:numPr>
          <w:ilvl w:val="0"/>
          <w:numId w:val="6"/>
        </w:numPr>
        <w:ind w:left="709" w:hanging="283"/>
        <w:jc w:val="both"/>
      </w:pPr>
      <w:r w:rsidRPr="001E2240">
        <w:lastRenderedPageBreak/>
        <w:t>ak sa doručuje prostredníctvom univerzálneho poštového doručovateľa, deň prevzatia zásielky obsahujúcej oznámenie</w:t>
      </w:r>
      <w:r w:rsidR="006E7AD9">
        <w:t>,</w:t>
      </w:r>
      <w:r w:rsidRPr="001E2240">
        <w:t xml:space="preserve"> prijímajúcou Zmluvnou stranou. Oznámenie sa považuje za doručené prijímajúcej Zmluvnej strane aj okamihom vrátenia zásielky odosielajúcej Zmluvnej strane z dôvodu </w:t>
      </w:r>
      <w:r w:rsidR="00C726E2" w:rsidRPr="001E2240">
        <w:t>„</w:t>
      </w:r>
      <w:r w:rsidRPr="001E2240">
        <w:t xml:space="preserve">adresát neznámy“, </w:t>
      </w:r>
      <w:r w:rsidR="00C726E2" w:rsidRPr="001E2240">
        <w:t>„</w:t>
      </w:r>
      <w:r w:rsidRPr="001E2240">
        <w:t>zásielka nepre</w:t>
      </w:r>
      <w:r w:rsidR="00C726E2" w:rsidRPr="001E2240">
        <w:t>vzatá v </w:t>
      </w:r>
      <w:r w:rsidRPr="001E2240">
        <w:t xml:space="preserve">odbernej lehote“, </w:t>
      </w:r>
      <w:r w:rsidR="00C726E2" w:rsidRPr="001E2240">
        <w:t>„</w:t>
      </w:r>
      <w:r w:rsidRPr="001E2240">
        <w:t xml:space="preserve">adresát nezastihnutý“, </w:t>
      </w:r>
      <w:r w:rsidR="00C726E2" w:rsidRPr="001E2240">
        <w:t>„</w:t>
      </w:r>
      <w:r w:rsidRPr="001E2240">
        <w:t>adresát požiadal o doposielanie“, a</w:t>
      </w:r>
      <w:r w:rsidR="00C726E2" w:rsidRPr="001E2240">
        <w:t>lebo z akéhokoľvek iného dôvodu,</w:t>
      </w:r>
    </w:p>
    <w:p w:rsidR="00B77B54" w:rsidRPr="001E2240" w:rsidRDefault="00B77B54" w:rsidP="00A009CC">
      <w:pPr>
        <w:pStyle w:val="Odsekzoznamu"/>
        <w:numPr>
          <w:ilvl w:val="0"/>
          <w:numId w:val="6"/>
        </w:numPr>
        <w:ind w:left="709" w:hanging="283"/>
        <w:jc w:val="both"/>
      </w:pPr>
      <w:r w:rsidRPr="001E2240">
        <w:t>ak sa doručuje elektronickou poštou, deň alebo čas, kedy bolo odosielajúcej Zmluvnej strane doručené elektronické potvrdenie o doručení, resp. prečítaní e-mailovej správy obsahujúcej oznámenie prijímajúcou Zmluvnou stranou,</w:t>
      </w:r>
    </w:p>
    <w:p w:rsidR="00B77B54" w:rsidRPr="001E2240" w:rsidRDefault="00B77B54" w:rsidP="00A009CC">
      <w:pPr>
        <w:pStyle w:val="Odsekzoznamu"/>
        <w:numPr>
          <w:ilvl w:val="0"/>
          <w:numId w:val="6"/>
        </w:numPr>
        <w:ind w:left="709" w:hanging="283"/>
        <w:jc w:val="both"/>
      </w:pPr>
      <w:r w:rsidRPr="001E2240">
        <w:t>ak sa doručuje osobne, deň alebo čas prijatia oznámenia prijímajúcou Zmluvnou stranou</w:t>
      </w:r>
      <w:r w:rsidR="0075081F" w:rsidRPr="001E2240">
        <w:t>.</w:t>
      </w:r>
      <w:r w:rsidRPr="001E2240">
        <w:t xml:space="preserve"> </w:t>
      </w:r>
    </w:p>
    <w:p w:rsidR="0074326B" w:rsidRPr="00375272" w:rsidRDefault="00B77B54" w:rsidP="00A009CC">
      <w:pPr>
        <w:pStyle w:val="Odsekzoznamu"/>
        <w:numPr>
          <w:ilvl w:val="0"/>
          <w:numId w:val="5"/>
        </w:numPr>
        <w:ind w:left="426" w:hanging="426"/>
        <w:contextualSpacing/>
        <w:jc w:val="both"/>
      </w:pPr>
      <w:r w:rsidRPr="00375272">
        <w:t>Zhotoviteľ je povinný písomne oznamovať Objednávateľovi každú zmenu jeho identifikačných údajov uvedených v záhlaví tejto Zmluvy, a to v lehote najneskôr 5 dní odo dňa, kedy nastala zmena niektorého z týchto údajov</w:t>
      </w:r>
      <w:r w:rsidR="00E44F4A" w:rsidRPr="00375272">
        <w:t>.</w:t>
      </w:r>
      <w:r w:rsidRPr="00375272">
        <w:t xml:space="preserve">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má sa za to, že nastali účinky náhradného doručenia podľa tejto Zmluvy.</w:t>
      </w:r>
    </w:p>
    <w:p w:rsidR="000C5EA5" w:rsidRPr="00375272" w:rsidRDefault="000C5EA5" w:rsidP="00A009CC">
      <w:pPr>
        <w:pStyle w:val="Odsekzoznamu"/>
        <w:numPr>
          <w:ilvl w:val="0"/>
          <w:numId w:val="5"/>
        </w:numPr>
        <w:tabs>
          <w:tab w:val="num" w:pos="426"/>
        </w:tabs>
        <w:ind w:left="426" w:hanging="426"/>
        <w:contextualSpacing/>
        <w:jc w:val="both"/>
      </w:pPr>
      <w:r w:rsidRPr="00375272">
        <w:t xml:space="preserve">Zhotoviteľ znáša nebezpečenstvo vzniku škody na </w:t>
      </w:r>
      <w:r w:rsidR="00133B6F" w:rsidRPr="00375272">
        <w:t>diele</w:t>
      </w:r>
      <w:r w:rsidRPr="00375272">
        <w:t xml:space="preserve">, ktoré je predmetom tejto zmluvy, ako aj na ostatných zariadeniach </w:t>
      </w:r>
      <w:r w:rsidR="00133B6F" w:rsidRPr="00375272">
        <w:t>O</w:t>
      </w:r>
      <w:r w:rsidRPr="00375272">
        <w:t xml:space="preserve">bjednávateľa, ktorých sa vykonávanie </w:t>
      </w:r>
      <w:r w:rsidR="00133B6F" w:rsidRPr="00375272">
        <w:t xml:space="preserve">diela </w:t>
      </w:r>
      <w:r w:rsidRPr="00375272">
        <w:t xml:space="preserve">podľa tejto zmluvy týka, a to od začatia vykonávania </w:t>
      </w:r>
      <w:r w:rsidR="00133B6F" w:rsidRPr="00375272">
        <w:t>diela</w:t>
      </w:r>
      <w:r w:rsidRPr="00375272">
        <w:t xml:space="preserve"> až do odovzdania a prevzatia </w:t>
      </w:r>
      <w:r w:rsidR="00133B6F" w:rsidRPr="00375272">
        <w:t>diela</w:t>
      </w:r>
      <w:r w:rsidR="001E3F79" w:rsidRPr="00375272">
        <w:t xml:space="preserve"> </w:t>
      </w:r>
      <w:r w:rsidR="00133B6F" w:rsidRPr="00375272">
        <w:t>podľa</w:t>
      </w:r>
      <w:r w:rsidRPr="00375272">
        <w:t xml:space="preserve"> tejto </w:t>
      </w:r>
      <w:r w:rsidR="006E7AD9">
        <w:t>Z</w:t>
      </w:r>
      <w:r w:rsidRPr="00375272">
        <w:t>mluvy. Podpisom preberacieho protokolu a</w:t>
      </w:r>
      <w:r w:rsidR="00133B6F" w:rsidRPr="00375272">
        <w:t> odovzdaním a prevzatím</w:t>
      </w:r>
      <w:r w:rsidRPr="00375272">
        <w:t xml:space="preserve"> </w:t>
      </w:r>
      <w:r w:rsidR="00133B6F" w:rsidRPr="00375272">
        <w:t>diela</w:t>
      </w:r>
      <w:r w:rsidRPr="00375272">
        <w:t xml:space="preserve"> zmluvnými stranami prechádza nebezpečenstvo vzniku škody na </w:t>
      </w:r>
      <w:r w:rsidR="00133B6F" w:rsidRPr="00375272">
        <w:t>diele</w:t>
      </w:r>
      <w:r w:rsidRPr="00375272">
        <w:t xml:space="preserve"> a na ostatných zariadeniach </w:t>
      </w:r>
      <w:r w:rsidR="00133B6F" w:rsidRPr="00375272">
        <w:t>O</w:t>
      </w:r>
      <w:r w:rsidRPr="00375272">
        <w:t xml:space="preserve">bjednávateľa, ktorých sa vykonávanie </w:t>
      </w:r>
      <w:r w:rsidR="00133B6F" w:rsidRPr="00375272">
        <w:t>diela</w:t>
      </w:r>
      <w:r w:rsidRPr="00375272">
        <w:t xml:space="preserve"> podľa tejto zmluvy týkalo, na </w:t>
      </w:r>
      <w:r w:rsidR="00133B6F" w:rsidRPr="00375272">
        <w:t>O</w:t>
      </w:r>
      <w:r w:rsidRPr="00375272">
        <w:t>bjednávateľa.</w:t>
      </w:r>
    </w:p>
    <w:p w:rsidR="007631E4" w:rsidRDefault="000C5EA5" w:rsidP="00A009CC">
      <w:pPr>
        <w:numPr>
          <w:ilvl w:val="0"/>
          <w:numId w:val="5"/>
        </w:numPr>
        <w:tabs>
          <w:tab w:val="num" w:pos="426"/>
        </w:tabs>
        <w:ind w:left="426" w:hanging="426"/>
        <w:contextualSpacing/>
        <w:jc w:val="both"/>
      </w:pPr>
      <w:r w:rsidRPr="00375272">
        <w:t xml:space="preserve">Zhotoviteľ zodpovedá </w:t>
      </w:r>
      <w:r w:rsidR="00133B6F" w:rsidRPr="00375272">
        <w:t>O</w:t>
      </w:r>
      <w:r w:rsidRPr="00375272">
        <w:t xml:space="preserve">bjednávateľovi za všetky škody na majetku </w:t>
      </w:r>
      <w:r w:rsidR="00133B6F" w:rsidRPr="00375272">
        <w:t>O</w:t>
      </w:r>
      <w:r w:rsidRPr="00375272">
        <w:t xml:space="preserve">bjednávateľa a na živote, zdraví a majetku tretích osôb, spôsobené porušením akejkoľvek povinnosti pri vykonávaní </w:t>
      </w:r>
      <w:r w:rsidR="00133B6F" w:rsidRPr="00375272">
        <w:t>diela</w:t>
      </w:r>
      <w:r w:rsidRPr="00375272">
        <w:t>. Za škodu sa na účely tejto zmluvy považujú aj sankcie (pokuty) uložené príslušnými štátnymi orgánmi a orgánmi verejnej správy za porušenie povinnost</w:t>
      </w:r>
      <w:r w:rsidR="003954CA">
        <w:t>í podľa predchádzajúcej vety</w:t>
      </w:r>
      <w:r w:rsidR="00340621">
        <w:t>.</w:t>
      </w:r>
    </w:p>
    <w:p w:rsidR="00484668" w:rsidRDefault="00484668" w:rsidP="00C55BAC"/>
    <w:p w:rsidR="00B77B54" w:rsidRPr="001E2240" w:rsidRDefault="001D4555" w:rsidP="00A009CC">
      <w:pPr>
        <w:numPr>
          <w:ilvl w:val="0"/>
          <w:numId w:val="4"/>
        </w:numPr>
        <w:ind w:left="142" w:hanging="142"/>
        <w:jc w:val="center"/>
        <w:rPr>
          <w:b/>
          <w:bCs/>
        </w:rPr>
      </w:pPr>
      <w:r>
        <w:rPr>
          <w:b/>
          <w:bCs/>
        </w:rPr>
        <w:t>Trvanie zmluvného vzťahu</w:t>
      </w:r>
    </w:p>
    <w:p w:rsidR="00305169" w:rsidRPr="00375272" w:rsidRDefault="00305169" w:rsidP="00A009CC">
      <w:pPr>
        <w:pStyle w:val="Zkladntext"/>
        <w:numPr>
          <w:ilvl w:val="0"/>
          <w:numId w:val="7"/>
        </w:numPr>
        <w:spacing w:line="240" w:lineRule="auto"/>
        <w:ind w:left="426" w:hanging="426"/>
        <w:rPr>
          <w:lang w:val="sk-SK"/>
        </w:rPr>
      </w:pPr>
      <w:r w:rsidRPr="001E2240">
        <w:rPr>
          <w:lang w:val="sk-SK"/>
        </w:rPr>
        <w:t xml:space="preserve">Zmluvné strany berú na vedomie, že </w:t>
      </w:r>
      <w:r w:rsidR="00306AEA" w:rsidRPr="001E2240">
        <w:rPr>
          <w:lang w:val="sk-SK"/>
        </w:rPr>
        <w:t>o</w:t>
      </w:r>
      <w:r w:rsidRPr="001E2240">
        <w:rPr>
          <w:lang w:val="sk-SK"/>
        </w:rPr>
        <w:t>bjednávateľ je v zmysle zákona č. 211/2000 Z. z. o slobodnom prístupe k informáciám a o zmene a doplnení niektorých zákonov (zákon o slobode informácií) v znení neskorších predpisov povinnou osobou, a preto je táto zmluva v zmysle ustanovenia § 5a zákona o slobode informácií</w:t>
      </w:r>
      <w:r w:rsidR="00D12C36" w:rsidRPr="001E2240">
        <w:rPr>
          <w:lang w:val="sk-SK"/>
        </w:rPr>
        <w:t>,</w:t>
      </w:r>
      <w:r w:rsidRPr="001E2240">
        <w:rPr>
          <w:lang w:val="sk-SK"/>
        </w:rPr>
        <w:t xml:space="preserve"> v spojení s ustanovením § 47a </w:t>
      </w:r>
      <w:r w:rsidRPr="00375272">
        <w:rPr>
          <w:lang w:val="sk-SK"/>
        </w:rPr>
        <w:t>Občianskeho zákonníka č. 40/1964 Zb. v znení neskorších predpisov</w:t>
      </w:r>
      <w:r w:rsidR="00D12C36" w:rsidRPr="00375272">
        <w:rPr>
          <w:lang w:val="sk-SK"/>
        </w:rPr>
        <w:t>,</w:t>
      </w:r>
      <w:r w:rsidRPr="00375272">
        <w:rPr>
          <w:lang w:val="sk-SK"/>
        </w:rPr>
        <w:t xml:space="preserve"> povinne zverejňovanou zmluvou</w:t>
      </w:r>
      <w:r w:rsidR="00132128" w:rsidRPr="00375272">
        <w:rPr>
          <w:lang w:val="sk-SK"/>
        </w:rPr>
        <w:t>.</w:t>
      </w:r>
    </w:p>
    <w:p w:rsidR="007631E4" w:rsidRPr="00375272" w:rsidRDefault="00784D82" w:rsidP="00A009CC">
      <w:pPr>
        <w:pStyle w:val="Zkladntext"/>
        <w:numPr>
          <w:ilvl w:val="0"/>
          <w:numId w:val="7"/>
        </w:numPr>
        <w:spacing w:line="240" w:lineRule="auto"/>
        <w:ind w:left="426" w:hanging="426"/>
        <w:rPr>
          <w:lang w:val="sk-SK"/>
        </w:rPr>
      </w:pPr>
      <w:r w:rsidRPr="00375272">
        <w:rPr>
          <w:lang w:val="sk-SK"/>
        </w:rPr>
        <w:t>Táto zmluva nadobúda platnosť dňom podpisu oboma zmluvnými stranami a účinnosť dňom</w:t>
      </w:r>
      <w:r w:rsidR="00FE647B" w:rsidRPr="00375272">
        <w:rPr>
          <w:lang w:val="sk-SK"/>
        </w:rPr>
        <w:t xml:space="preserve"> </w:t>
      </w:r>
      <w:r w:rsidRPr="00375272">
        <w:rPr>
          <w:lang w:val="sk-SK"/>
        </w:rPr>
        <w:t xml:space="preserve"> nasledujúcim po dni jej zverejnenia na webovom sídle objednávateľa </w:t>
      </w:r>
      <w:r w:rsidR="00030B96" w:rsidRPr="00D400A5">
        <w:t>(</w:t>
      </w:r>
      <w:hyperlink r:id="rId8" w:history="1">
        <w:r w:rsidR="00030B96" w:rsidRPr="00030B96">
          <w:rPr>
            <w:rStyle w:val="Hypertextovprepojenie"/>
            <w:rFonts w:eastAsia="Calibri"/>
            <w:szCs w:val="22"/>
          </w:rPr>
          <w:t>https://zskrosnianska2.edupage.org/</w:t>
        </w:r>
      </w:hyperlink>
      <w:r w:rsidR="00030B96" w:rsidRPr="00030B96">
        <w:rPr>
          <w:rStyle w:val="Hypertextovprepojenie"/>
          <w:rFonts w:ascii="Calibri" w:eastAsia="Calibri" w:hAnsi="Calibri" w:cs="Calibri"/>
          <w:color w:val="auto"/>
          <w:sz w:val="22"/>
          <w:szCs w:val="22"/>
        </w:rPr>
        <w:t>)</w:t>
      </w:r>
      <w:r w:rsidR="00030B96">
        <w:rPr>
          <w:rStyle w:val="Hypertextovprepojenie"/>
          <w:rFonts w:ascii="Calibri" w:eastAsia="Calibri" w:hAnsi="Calibri" w:cs="Calibri"/>
          <w:color w:val="auto"/>
          <w:sz w:val="22"/>
          <w:szCs w:val="22"/>
        </w:rPr>
        <w:t>.</w:t>
      </w:r>
    </w:p>
    <w:p w:rsidR="007631E4" w:rsidRPr="00375272" w:rsidRDefault="002116B5" w:rsidP="00A009CC">
      <w:pPr>
        <w:pStyle w:val="Zkladntext"/>
        <w:numPr>
          <w:ilvl w:val="0"/>
          <w:numId w:val="7"/>
        </w:numPr>
        <w:spacing w:line="240" w:lineRule="auto"/>
        <w:ind w:left="426" w:hanging="426"/>
        <w:rPr>
          <w:lang w:val="sk-SK"/>
        </w:rPr>
      </w:pPr>
      <w:r w:rsidRPr="00375272">
        <w:rPr>
          <w:lang w:val="sk-SK"/>
        </w:rPr>
        <w:t xml:space="preserve">Táto </w:t>
      </w:r>
      <w:r w:rsidR="0075081F" w:rsidRPr="00375272">
        <w:rPr>
          <w:lang w:val="sk-SK"/>
        </w:rPr>
        <w:t>Z</w:t>
      </w:r>
      <w:r w:rsidRPr="00375272">
        <w:rPr>
          <w:lang w:val="sk-SK"/>
        </w:rPr>
        <w:t xml:space="preserve">mluva zanikne okrem splnenia všetkých práv a povinností obidvoch </w:t>
      </w:r>
      <w:r w:rsidR="0075081F" w:rsidRPr="00375272">
        <w:rPr>
          <w:lang w:val="sk-SK"/>
        </w:rPr>
        <w:t>Z</w:t>
      </w:r>
      <w:r w:rsidRPr="00375272">
        <w:rPr>
          <w:lang w:val="sk-SK"/>
        </w:rPr>
        <w:t xml:space="preserve">mluvných strán aj písomnou dohodou </w:t>
      </w:r>
      <w:r w:rsidR="0075081F" w:rsidRPr="00375272">
        <w:rPr>
          <w:lang w:val="sk-SK"/>
        </w:rPr>
        <w:t>Z</w:t>
      </w:r>
      <w:r w:rsidRPr="00375272">
        <w:rPr>
          <w:lang w:val="sk-SK"/>
        </w:rPr>
        <w:t>mluvných</w:t>
      </w:r>
      <w:r w:rsidR="00EA778C">
        <w:rPr>
          <w:lang w:val="sk-SK"/>
        </w:rPr>
        <w:t xml:space="preserve"> strán alebo</w:t>
      </w:r>
      <w:r w:rsidR="0075081F" w:rsidRPr="00375272">
        <w:rPr>
          <w:lang w:val="sk-SK"/>
        </w:rPr>
        <w:t xml:space="preserve"> písomným odstúpením od Z</w:t>
      </w:r>
      <w:r w:rsidRPr="00375272">
        <w:rPr>
          <w:lang w:val="sk-SK"/>
        </w:rPr>
        <w:t xml:space="preserve">mluvy niektorou </w:t>
      </w:r>
      <w:r w:rsidR="0075081F" w:rsidRPr="00375272">
        <w:rPr>
          <w:lang w:val="sk-SK"/>
        </w:rPr>
        <w:t>Z</w:t>
      </w:r>
      <w:r w:rsidRPr="00375272">
        <w:rPr>
          <w:lang w:val="sk-SK"/>
        </w:rPr>
        <w:t>mluvnou stranou.</w:t>
      </w:r>
    </w:p>
    <w:p w:rsidR="006E7AD9" w:rsidRPr="00066486" w:rsidRDefault="002116B5" w:rsidP="00A009CC">
      <w:pPr>
        <w:pStyle w:val="Zkladntext"/>
        <w:numPr>
          <w:ilvl w:val="0"/>
          <w:numId w:val="7"/>
        </w:numPr>
        <w:spacing w:line="240" w:lineRule="auto"/>
        <w:ind w:left="426" w:hanging="426"/>
        <w:rPr>
          <w:lang w:val="sk-SK"/>
        </w:rPr>
      </w:pPr>
      <w:r w:rsidRPr="00375272">
        <w:rPr>
          <w:lang w:val="sk-SK"/>
        </w:rPr>
        <w:t xml:space="preserve">V prípade zániku </w:t>
      </w:r>
      <w:r w:rsidR="0075081F" w:rsidRPr="00375272">
        <w:rPr>
          <w:lang w:val="sk-SK"/>
        </w:rPr>
        <w:t>Z</w:t>
      </w:r>
      <w:r w:rsidRPr="00375272">
        <w:rPr>
          <w:lang w:val="sk-SK"/>
        </w:rPr>
        <w:t>mluvy dohodou zmluvných strán, táto zaniká dňom uvedeným v tejto doh</w:t>
      </w:r>
      <w:r w:rsidR="00EA778C">
        <w:rPr>
          <w:lang w:val="sk-SK"/>
        </w:rPr>
        <w:t xml:space="preserve">ode. </w:t>
      </w:r>
      <w:r w:rsidRPr="00375272">
        <w:rPr>
          <w:lang w:val="sk-SK"/>
        </w:rPr>
        <w:t xml:space="preserve">V dohode sa upravia aj vzájomné nároky </w:t>
      </w:r>
      <w:r w:rsidR="0075081F" w:rsidRPr="00375272">
        <w:rPr>
          <w:lang w:val="sk-SK"/>
        </w:rPr>
        <w:t>Z</w:t>
      </w:r>
      <w:r w:rsidRPr="00375272">
        <w:rPr>
          <w:lang w:val="sk-SK"/>
        </w:rPr>
        <w:t>mluvných strán vzniknuté z plnenia zmluvných povinností alebo z ich porušenia druho</w:t>
      </w:r>
      <w:r w:rsidR="0075081F" w:rsidRPr="00375272">
        <w:rPr>
          <w:lang w:val="sk-SK"/>
        </w:rPr>
        <w:t>u Z</w:t>
      </w:r>
      <w:r w:rsidRPr="00375272">
        <w:rPr>
          <w:lang w:val="sk-SK"/>
        </w:rPr>
        <w:t>mluvnou stranou ku</w:t>
      </w:r>
      <w:r w:rsidR="0075081F" w:rsidRPr="00375272">
        <w:rPr>
          <w:lang w:val="sk-SK"/>
        </w:rPr>
        <w:t> </w:t>
      </w:r>
      <w:r w:rsidRPr="00375272">
        <w:rPr>
          <w:lang w:val="sk-SK"/>
        </w:rPr>
        <w:t xml:space="preserve">dňu zániku </w:t>
      </w:r>
      <w:r w:rsidR="0075081F" w:rsidRPr="00375272">
        <w:rPr>
          <w:lang w:val="sk-SK"/>
        </w:rPr>
        <w:t>Z</w:t>
      </w:r>
      <w:r w:rsidRPr="00375272">
        <w:rPr>
          <w:lang w:val="sk-SK"/>
        </w:rPr>
        <w:t xml:space="preserve">mluvy dohodou. </w:t>
      </w:r>
    </w:p>
    <w:p w:rsidR="00340621" w:rsidRDefault="00340621" w:rsidP="00A009CC">
      <w:pPr>
        <w:pStyle w:val="Zkladntext"/>
        <w:numPr>
          <w:ilvl w:val="0"/>
          <w:numId w:val="7"/>
        </w:numPr>
        <w:spacing w:line="240" w:lineRule="auto"/>
        <w:ind w:left="426" w:hanging="426"/>
        <w:rPr>
          <w:lang w:val="sk-SK"/>
        </w:rPr>
      </w:pPr>
      <w:r w:rsidRPr="00375272">
        <w:rPr>
          <w:lang w:val="sk-SK"/>
        </w:rPr>
        <w:t>Každá Zmluvná strana je oprávnená odstúpiť od Zmluvy v prípade, ak druhá Zmluvná strana poruší niektorú zo svojich povinností podstatným spôsobom.</w:t>
      </w:r>
    </w:p>
    <w:p w:rsidR="00340621" w:rsidRPr="00311142" w:rsidRDefault="00340621" w:rsidP="00A009CC">
      <w:pPr>
        <w:pStyle w:val="Zkladntext"/>
        <w:numPr>
          <w:ilvl w:val="0"/>
          <w:numId w:val="7"/>
        </w:numPr>
        <w:spacing w:line="240" w:lineRule="auto"/>
        <w:ind w:left="426" w:hanging="426"/>
        <w:rPr>
          <w:lang w:val="sk-SK"/>
        </w:rPr>
      </w:pPr>
      <w:r w:rsidRPr="00311142">
        <w:rPr>
          <w:lang w:val="sk-SK"/>
        </w:rPr>
        <w:t xml:space="preserve">Zmluvné strany sa dohodli, že za podstatné porušenie zmluvy sa bude považovať také </w:t>
      </w:r>
      <w:r w:rsidRPr="00311142">
        <w:rPr>
          <w:lang w:val="sk-SK"/>
        </w:rPr>
        <w:lastRenderedPageBreak/>
        <w:t xml:space="preserve">porušenie povinností vyplývajúcich z tejto zmluvy, ktoré spĺňa podmienky podľa § 345 ods. 2 Obchodného zákonníka alebo ktoré je ako podstatné porušenie povinnosti uvedené v tejto </w:t>
      </w:r>
      <w:r w:rsidR="006E7AD9">
        <w:rPr>
          <w:lang w:val="sk-SK"/>
        </w:rPr>
        <w:t>Z</w:t>
      </w:r>
      <w:r w:rsidRPr="00311142">
        <w:rPr>
          <w:lang w:val="sk-SK"/>
        </w:rPr>
        <w:t xml:space="preserve">mluve. </w:t>
      </w:r>
    </w:p>
    <w:p w:rsidR="00340621" w:rsidRPr="00311142" w:rsidRDefault="002116B5" w:rsidP="00A009CC">
      <w:pPr>
        <w:pStyle w:val="Zkladntext"/>
        <w:numPr>
          <w:ilvl w:val="0"/>
          <w:numId w:val="7"/>
        </w:numPr>
        <w:spacing w:line="240" w:lineRule="auto"/>
        <w:ind w:left="426" w:hanging="426"/>
        <w:rPr>
          <w:lang w:val="sk-SK"/>
        </w:rPr>
      </w:pPr>
      <w:r w:rsidRPr="00311142">
        <w:rPr>
          <w:lang w:val="sk-SK"/>
        </w:rPr>
        <w:t xml:space="preserve">Odstúpenie od </w:t>
      </w:r>
      <w:r w:rsidR="0075081F" w:rsidRPr="00311142">
        <w:rPr>
          <w:lang w:val="sk-SK"/>
        </w:rPr>
        <w:t>Z</w:t>
      </w:r>
      <w:r w:rsidRPr="00311142">
        <w:rPr>
          <w:lang w:val="sk-SK"/>
        </w:rPr>
        <w:t xml:space="preserve">mluvy musí mať písomnú formu, musí byť doručené druhej </w:t>
      </w:r>
      <w:r w:rsidR="0075081F" w:rsidRPr="00311142">
        <w:rPr>
          <w:lang w:val="sk-SK"/>
        </w:rPr>
        <w:t>Z</w:t>
      </w:r>
      <w:r w:rsidRPr="00311142">
        <w:rPr>
          <w:lang w:val="sk-SK"/>
        </w:rPr>
        <w:t>mluvnej strane</w:t>
      </w:r>
      <w:r w:rsidR="00EA778C" w:rsidRPr="00311142">
        <w:rPr>
          <w:lang w:val="sk-SK"/>
        </w:rPr>
        <w:t>, pričom</w:t>
      </w:r>
      <w:r w:rsidRPr="00311142">
        <w:rPr>
          <w:lang w:val="sk-SK"/>
        </w:rPr>
        <w:t xml:space="preserve"> jeho účinky nastávajú dňom doručenia </w:t>
      </w:r>
      <w:r w:rsidR="0075081F" w:rsidRPr="00311142">
        <w:rPr>
          <w:lang w:val="sk-SK"/>
        </w:rPr>
        <w:t>Z</w:t>
      </w:r>
      <w:r w:rsidRPr="00311142">
        <w:rPr>
          <w:lang w:val="sk-SK"/>
        </w:rPr>
        <w:t xml:space="preserve">mluvnej strane, ktorá svoju povinnosť porušila. </w:t>
      </w:r>
    </w:p>
    <w:p w:rsidR="004C0705" w:rsidRDefault="00340621" w:rsidP="00A009CC">
      <w:pPr>
        <w:pStyle w:val="Zkladntext"/>
        <w:numPr>
          <w:ilvl w:val="0"/>
          <w:numId w:val="7"/>
        </w:numPr>
        <w:spacing w:line="240" w:lineRule="auto"/>
        <w:ind w:left="426" w:hanging="426"/>
        <w:rPr>
          <w:lang w:val="sk-SK"/>
        </w:rPr>
      </w:pPr>
      <w:r w:rsidRPr="00311142">
        <w:rPr>
          <w:lang w:val="sk-SK"/>
        </w:rPr>
        <w:t xml:space="preserve">Objednávateľ </w:t>
      </w:r>
      <w:r w:rsidR="004C0705">
        <w:rPr>
          <w:lang w:val="sk-SK"/>
        </w:rPr>
        <w:t>má právo odstúpiť od</w:t>
      </w:r>
      <w:r w:rsidRPr="00311142">
        <w:rPr>
          <w:lang w:val="sk-SK"/>
        </w:rPr>
        <w:t xml:space="preserve"> </w:t>
      </w:r>
      <w:r w:rsidR="004C0705">
        <w:rPr>
          <w:lang w:val="sk-SK"/>
        </w:rPr>
        <w:t>Z</w:t>
      </w:r>
      <w:r w:rsidRPr="00311142">
        <w:rPr>
          <w:lang w:val="sk-SK"/>
        </w:rPr>
        <w:t>mluvy v</w:t>
      </w:r>
      <w:r w:rsidR="004C0705">
        <w:rPr>
          <w:lang w:val="sk-SK"/>
        </w:rPr>
        <w:t> </w:t>
      </w:r>
      <w:r w:rsidRPr="00311142">
        <w:rPr>
          <w:lang w:val="sk-SK"/>
        </w:rPr>
        <w:t>prípade</w:t>
      </w:r>
      <w:r w:rsidR="004C0705">
        <w:rPr>
          <w:lang w:val="sk-SK"/>
        </w:rPr>
        <w:t>,</w:t>
      </w:r>
      <w:r w:rsidRPr="00311142">
        <w:rPr>
          <w:lang w:val="sk-SK"/>
        </w:rPr>
        <w:t xml:space="preserve"> ak </w:t>
      </w:r>
      <w:r w:rsidR="004C0705">
        <w:rPr>
          <w:lang w:val="sk-SK"/>
        </w:rPr>
        <w:t>Zhotoviteľ</w:t>
      </w:r>
      <w:r w:rsidRPr="00311142">
        <w:rPr>
          <w:lang w:val="sk-SK"/>
        </w:rPr>
        <w:t xml:space="preserve"> nevykoná predmet zmluvy </w:t>
      </w:r>
      <w:r w:rsidR="00E66F10" w:rsidRPr="00311142">
        <w:rPr>
          <w:lang w:val="sk-SK"/>
        </w:rPr>
        <w:t xml:space="preserve">riadne a/alebo včas </w:t>
      </w:r>
      <w:r w:rsidRPr="00311142">
        <w:rPr>
          <w:lang w:val="sk-SK"/>
        </w:rPr>
        <w:t>v dohodnutej kvalite a rozsahu v súlade s článkami II. a  I</w:t>
      </w:r>
      <w:r w:rsidR="00E66F10" w:rsidRPr="00311142">
        <w:rPr>
          <w:lang w:val="sk-SK"/>
        </w:rPr>
        <w:t>II</w:t>
      </w:r>
      <w:r w:rsidRPr="00311142">
        <w:rPr>
          <w:lang w:val="sk-SK"/>
        </w:rPr>
        <w:t xml:space="preserve">. tejto </w:t>
      </w:r>
      <w:r w:rsidR="00E66F10" w:rsidRPr="00311142">
        <w:rPr>
          <w:lang w:val="sk-SK"/>
        </w:rPr>
        <w:t>Z</w:t>
      </w:r>
      <w:r w:rsidRPr="00311142">
        <w:rPr>
          <w:lang w:val="sk-SK"/>
        </w:rPr>
        <w:t>mluvy</w:t>
      </w:r>
      <w:r w:rsidR="004C0705">
        <w:rPr>
          <w:lang w:val="sk-SK"/>
        </w:rPr>
        <w:t xml:space="preserve">. </w:t>
      </w:r>
    </w:p>
    <w:p w:rsidR="00340621" w:rsidRDefault="004C0705" w:rsidP="00A009CC">
      <w:pPr>
        <w:pStyle w:val="Zkladntext"/>
        <w:numPr>
          <w:ilvl w:val="0"/>
          <w:numId w:val="7"/>
        </w:numPr>
        <w:spacing w:line="240" w:lineRule="auto"/>
        <w:ind w:left="426" w:hanging="426"/>
        <w:rPr>
          <w:lang w:val="sk-SK"/>
        </w:rPr>
      </w:pPr>
      <w:r w:rsidRPr="00340621">
        <w:rPr>
          <w:lang w:val="sk-SK"/>
        </w:rPr>
        <w:t xml:space="preserve">Objednávateľ je oprávnený odstúpiť od Zmluvy ak je zrejmé, že Zhotoviteľ nedokáže zhotoviť predmet </w:t>
      </w:r>
      <w:r>
        <w:rPr>
          <w:lang w:val="sk-SK"/>
        </w:rPr>
        <w:t>z</w:t>
      </w:r>
      <w:r w:rsidRPr="00340621">
        <w:rPr>
          <w:lang w:val="sk-SK"/>
        </w:rPr>
        <w:t>mluvy alebo jeho časť riadne a/alebo včas, alebo ak zastavil práce na predmete Zmluvy pred jeho dokončením.</w:t>
      </w:r>
    </w:p>
    <w:p w:rsidR="004C0705" w:rsidRPr="004C0705" w:rsidRDefault="004C0705" w:rsidP="00A009CC">
      <w:pPr>
        <w:pStyle w:val="Zkladntext"/>
        <w:numPr>
          <w:ilvl w:val="0"/>
          <w:numId w:val="7"/>
        </w:numPr>
        <w:spacing w:line="240" w:lineRule="auto"/>
        <w:ind w:left="426" w:hanging="426"/>
        <w:rPr>
          <w:lang w:val="sk-SK"/>
        </w:rPr>
      </w:pPr>
      <w:r w:rsidRPr="004C0705">
        <w:rPr>
          <w:lang w:val="sk-SK"/>
        </w:rPr>
        <w:t xml:space="preserve">Objednávateľ </w:t>
      </w:r>
      <w:r>
        <w:rPr>
          <w:lang w:val="sk-SK"/>
        </w:rPr>
        <w:t xml:space="preserve">je oprávnený odstúpiť od </w:t>
      </w:r>
      <w:r w:rsidRPr="004C0705">
        <w:rPr>
          <w:lang w:val="sk-SK"/>
        </w:rPr>
        <w:t xml:space="preserve">Zmluvy, ak sa preukáže, že Zhotoviteľ v ponuke predložil nepravdivé doklady alebo uviedol nepravdivé, neúplné alebo skreslené údaje. </w:t>
      </w:r>
    </w:p>
    <w:p w:rsidR="007631E4" w:rsidRPr="00375272" w:rsidRDefault="002116B5" w:rsidP="00A009CC">
      <w:pPr>
        <w:pStyle w:val="Zkladntext"/>
        <w:numPr>
          <w:ilvl w:val="0"/>
          <w:numId w:val="7"/>
        </w:numPr>
        <w:spacing w:line="240" w:lineRule="auto"/>
        <w:ind w:left="426" w:hanging="426"/>
        <w:rPr>
          <w:lang w:val="sk-SK"/>
        </w:rPr>
      </w:pPr>
      <w:r w:rsidRPr="00375272">
        <w:rPr>
          <w:lang w:val="sk-SK"/>
        </w:rPr>
        <w:t xml:space="preserve">Za podstatné porušenie zmluvných povinností </w:t>
      </w:r>
      <w:r w:rsidR="0075081F" w:rsidRPr="00375272">
        <w:rPr>
          <w:lang w:val="sk-SK"/>
        </w:rPr>
        <w:t>Z</w:t>
      </w:r>
      <w:r w:rsidRPr="00375272">
        <w:rPr>
          <w:lang w:val="sk-SK"/>
        </w:rPr>
        <w:t xml:space="preserve">hotoviteľom, ktoré zakladajú právo </w:t>
      </w:r>
      <w:r w:rsidR="00EA778C">
        <w:rPr>
          <w:lang w:val="sk-SK"/>
        </w:rPr>
        <w:t>O</w:t>
      </w:r>
      <w:r w:rsidRPr="00375272">
        <w:rPr>
          <w:lang w:val="sk-SK"/>
        </w:rPr>
        <w:t xml:space="preserve">bjednávateľa na odstúpenie od tejto </w:t>
      </w:r>
      <w:r w:rsidR="0075081F" w:rsidRPr="00375272">
        <w:rPr>
          <w:lang w:val="sk-SK"/>
        </w:rPr>
        <w:t>Z</w:t>
      </w:r>
      <w:r w:rsidRPr="00375272">
        <w:rPr>
          <w:lang w:val="sk-SK"/>
        </w:rPr>
        <w:t xml:space="preserve">mluvy, sa považuje aj neodstránenie </w:t>
      </w:r>
      <w:r w:rsidR="00E318A7">
        <w:rPr>
          <w:lang w:val="sk-SK"/>
        </w:rPr>
        <w:t>v</w:t>
      </w:r>
      <w:r w:rsidRPr="00375272">
        <w:rPr>
          <w:lang w:val="sk-SK"/>
        </w:rPr>
        <w:t>ád diela v </w:t>
      </w:r>
      <w:r w:rsidR="0075081F" w:rsidRPr="00375272">
        <w:rPr>
          <w:lang w:val="sk-SK"/>
        </w:rPr>
        <w:t>lehotách uvedený</w:t>
      </w:r>
      <w:r w:rsidR="000B3F82">
        <w:rPr>
          <w:lang w:val="sk-SK"/>
        </w:rPr>
        <w:t>ch v</w:t>
      </w:r>
      <w:r w:rsidR="0075081F" w:rsidRPr="00375272">
        <w:rPr>
          <w:lang w:val="sk-SK"/>
        </w:rPr>
        <w:t xml:space="preserve"> </w:t>
      </w:r>
      <w:r w:rsidRPr="00375272">
        <w:rPr>
          <w:lang w:val="sk-SK"/>
        </w:rPr>
        <w:t xml:space="preserve">tejto </w:t>
      </w:r>
      <w:r w:rsidR="004C0705">
        <w:rPr>
          <w:lang w:val="sk-SK"/>
        </w:rPr>
        <w:t>Z</w:t>
      </w:r>
      <w:r w:rsidRPr="00375272">
        <w:rPr>
          <w:lang w:val="sk-SK"/>
        </w:rPr>
        <w:t>mluv</w:t>
      </w:r>
      <w:r w:rsidR="000B3F82">
        <w:rPr>
          <w:lang w:val="sk-SK"/>
        </w:rPr>
        <w:t>e</w:t>
      </w:r>
      <w:r w:rsidRPr="00375272">
        <w:rPr>
          <w:lang w:val="sk-SK"/>
        </w:rPr>
        <w:t xml:space="preserve"> alebo postúpenie ak</w:t>
      </w:r>
      <w:r w:rsidR="000B3F82">
        <w:rPr>
          <w:lang w:val="sk-SK"/>
        </w:rPr>
        <w:t>ej</w:t>
      </w:r>
      <w:r w:rsidRPr="00375272">
        <w:rPr>
          <w:lang w:val="sk-SK"/>
        </w:rPr>
        <w:t>koľvek pohľadávky (práva) vyplývajúcej z</w:t>
      </w:r>
      <w:r w:rsidR="0075081F" w:rsidRPr="00375272">
        <w:rPr>
          <w:lang w:val="sk-SK"/>
        </w:rPr>
        <w:t> </w:t>
      </w:r>
      <w:r w:rsidRPr="00375272">
        <w:rPr>
          <w:lang w:val="sk-SK"/>
        </w:rPr>
        <w:t>tejto</w:t>
      </w:r>
      <w:r w:rsidR="0075081F" w:rsidRPr="00375272">
        <w:rPr>
          <w:lang w:val="sk-SK"/>
        </w:rPr>
        <w:t xml:space="preserve"> Z</w:t>
      </w:r>
      <w:r w:rsidRPr="00375272">
        <w:rPr>
          <w:lang w:val="sk-SK"/>
        </w:rPr>
        <w:t xml:space="preserve">mluvy na tretiu osobu. </w:t>
      </w:r>
    </w:p>
    <w:p w:rsidR="007631E4" w:rsidRDefault="002116B5" w:rsidP="00A009CC">
      <w:pPr>
        <w:pStyle w:val="Zkladntext"/>
        <w:numPr>
          <w:ilvl w:val="0"/>
          <w:numId w:val="7"/>
        </w:numPr>
        <w:spacing w:line="240" w:lineRule="auto"/>
        <w:ind w:left="426" w:hanging="426"/>
      </w:pPr>
      <w:r w:rsidRPr="004C0705">
        <w:rPr>
          <w:lang w:val="sk-SK"/>
        </w:rPr>
        <w:t xml:space="preserve">Odstúpením od zmluvy sa Zmluva zrušuje </w:t>
      </w:r>
      <w:r w:rsidR="004C0705">
        <w:rPr>
          <w:lang w:val="sk-SK"/>
        </w:rPr>
        <w:t xml:space="preserve">od začiatku, a to </w:t>
      </w:r>
      <w:r w:rsidRPr="004C0705">
        <w:rPr>
          <w:lang w:val="sk-SK"/>
        </w:rPr>
        <w:t xml:space="preserve">ku dňu doručenia odstúpenia od Zmluvy druhej zmluvnej strane. Odstúpením od Zmluvy zanikajú všetky práva a povinnosti Zmluvných strán zo Zmluvy s výnimkou tých, ktoré </w:t>
      </w:r>
      <w:r w:rsidR="004C0705">
        <w:rPr>
          <w:lang w:val="sk-SK"/>
        </w:rPr>
        <w:t>zodpovedajú čiastočnému plneniu</w:t>
      </w:r>
      <w:r w:rsidRPr="004C0705">
        <w:rPr>
          <w:lang w:val="sk-SK"/>
        </w:rPr>
        <w:t xml:space="preserve"> Zmluvných strán</w:t>
      </w:r>
      <w:r w:rsidR="00E66F10" w:rsidRPr="004C0705">
        <w:rPr>
          <w:lang w:val="sk-SK"/>
        </w:rPr>
        <w:t>.</w:t>
      </w:r>
      <w:r w:rsidRPr="004C0705">
        <w:rPr>
          <w:lang w:val="sk-SK"/>
        </w:rPr>
        <w:t xml:space="preserve"> Odstúpenie od Zmluvy sa nedotýka nároku na náhradu škody</w:t>
      </w:r>
      <w:r w:rsidR="00E66F10" w:rsidRPr="004C0705">
        <w:rPr>
          <w:lang w:val="sk-SK"/>
        </w:rPr>
        <w:t>.</w:t>
      </w:r>
      <w:r w:rsidRPr="00375272">
        <w:rPr>
          <w:lang w:val="sk-SK"/>
        </w:rPr>
        <w:t xml:space="preserve"> </w:t>
      </w:r>
    </w:p>
    <w:p w:rsidR="00484668" w:rsidRDefault="00484668" w:rsidP="003F50AB"/>
    <w:p w:rsidR="00350973" w:rsidRPr="001E2240" w:rsidRDefault="001D4555" w:rsidP="00A009CC">
      <w:pPr>
        <w:numPr>
          <w:ilvl w:val="0"/>
          <w:numId w:val="4"/>
        </w:numPr>
        <w:ind w:left="142" w:hanging="142"/>
        <w:jc w:val="center"/>
        <w:rPr>
          <w:b/>
          <w:bCs/>
        </w:rPr>
      </w:pPr>
      <w:r>
        <w:rPr>
          <w:b/>
          <w:bCs/>
        </w:rPr>
        <w:t>Záverečné ustanovenia</w:t>
      </w:r>
    </w:p>
    <w:p w:rsidR="003F50AB" w:rsidRPr="0017525B" w:rsidRDefault="00350973" w:rsidP="00A009CC">
      <w:pPr>
        <w:pStyle w:val="Zkladntext"/>
        <w:numPr>
          <w:ilvl w:val="0"/>
          <w:numId w:val="9"/>
        </w:numPr>
        <w:spacing w:line="240" w:lineRule="auto"/>
        <w:ind w:left="426" w:hanging="426"/>
        <w:rPr>
          <w:i/>
          <w:iCs/>
          <w:lang w:val="sk-SK"/>
        </w:rPr>
      </w:pPr>
      <w:r w:rsidRPr="0017525B">
        <w:rPr>
          <w:lang w:val="sk-SK"/>
        </w:rPr>
        <w:t xml:space="preserve">Neoddeliteľnou súčasťou tejto </w:t>
      </w:r>
      <w:r w:rsidR="00C96F2C" w:rsidRPr="0017525B">
        <w:rPr>
          <w:lang w:val="sk-SK"/>
        </w:rPr>
        <w:t>Zmluvy sú tieto prílohy</w:t>
      </w:r>
      <w:r w:rsidRPr="0017525B">
        <w:rPr>
          <w:lang w:val="sk-SK"/>
        </w:rPr>
        <w:t>:</w:t>
      </w:r>
    </w:p>
    <w:p w:rsidR="00831A40" w:rsidRPr="0017525B" w:rsidRDefault="003F50AB" w:rsidP="003F50AB">
      <w:pPr>
        <w:pStyle w:val="Zkladntext"/>
        <w:spacing w:line="240" w:lineRule="auto"/>
        <w:ind w:left="426"/>
        <w:rPr>
          <w:i/>
          <w:iCs/>
          <w:lang w:val="sk-SK"/>
        </w:rPr>
      </w:pPr>
      <w:r w:rsidRPr="0017525B">
        <w:rPr>
          <w:lang w:val="sk-SK"/>
        </w:rPr>
        <w:t xml:space="preserve">- </w:t>
      </w:r>
      <w:r w:rsidR="005244D1" w:rsidRPr="0017525B">
        <w:rPr>
          <w:lang w:val="sk-SK"/>
        </w:rPr>
        <w:t>Všeobecné zmluvné podmienky vykonania diela</w:t>
      </w:r>
      <w:r w:rsidR="004C0705">
        <w:rPr>
          <w:lang w:val="sk-SK"/>
        </w:rPr>
        <w:t>,</w:t>
      </w:r>
    </w:p>
    <w:p w:rsidR="00DD16FE" w:rsidRPr="0017525B" w:rsidRDefault="003F50AB" w:rsidP="00F33188">
      <w:pPr>
        <w:pStyle w:val="Zkladntext"/>
        <w:spacing w:line="240" w:lineRule="auto"/>
        <w:ind w:firstLine="426"/>
        <w:rPr>
          <w:lang w:val="sk-SK"/>
        </w:rPr>
      </w:pPr>
      <w:r w:rsidRPr="0017525B">
        <w:rPr>
          <w:lang w:val="sk-SK"/>
        </w:rPr>
        <w:t xml:space="preserve">- </w:t>
      </w:r>
      <w:r w:rsidR="005244D1" w:rsidRPr="0017525B">
        <w:rPr>
          <w:lang w:val="sk-SK"/>
        </w:rPr>
        <w:t>Ponuka Zhotoviteľa v rozsahu oceneného výkazu výmer (rozpočet diela);</w:t>
      </w:r>
    </w:p>
    <w:p w:rsidR="005244D1" w:rsidRPr="0017525B" w:rsidRDefault="003F50AB" w:rsidP="003F50AB">
      <w:pPr>
        <w:pStyle w:val="Zkladntext"/>
        <w:spacing w:line="240" w:lineRule="auto"/>
        <w:ind w:firstLine="426"/>
        <w:rPr>
          <w:lang w:val="sk-SK"/>
        </w:rPr>
      </w:pPr>
      <w:r w:rsidRPr="0017525B">
        <w:rPr>
          <w:lang w:val="sk-SK"/>
        </w:rPr>
        <w:t xml:space="preserve">- </w:t>
      </w:r>
      <w:r w:rsidR="00EA778C">
        <w:rPr>
          <w:lang w:val="sk-SK"/>
        </w:rPr>
        <w:t>Ozná</w:t>
      </w:r>
      <w:r w:rsidR="004C0705">
        <w:rPr>
          <w:lang w:val="sk-SK"/>
        </w:rPr>
        <w:t xml:space="preserve">menie k ohláseniu </w:t>
      </w:r>
      <w:r w:rsidR="007160CF">
        <w:rPr>
          <w:lang w:val="sk-SK"/>
        </w:rPr>
        <w:t>stavby</w:t>
      </w:r>
    </w:p>
    <w:p w:rsidR="00350973" w:rsidRPr="0017525B" w:rsidRDefault="00350973" w:rsidP="00A009CC">
      <w:pPr>
        <w:pStyle w:val="Zkladntext"/>
        <w:numPr>
          <w:ilvl w:val="0"/>
          <w:numId w:val="9"/>
        </w:numPr>
        <w:spacing w:line="240" w:lineRule="auto"/>
        <w:ind w:left="426" w:hanging="426"/>
        <w:rPr>
          <w:i/>
          <w:iCs/>
          <w:lang w:val="sk-SK"/>
        </w:rPr>
      </w:pPr>
      <w:r w:rsidRPr="0017525B">
        <w:rPr>
          <w:lang w:val="sk-SK"/>
        </w:rPr>
        <w:t>Zmluvné strany sa dohodli a berú na vedomie, že ich záväzkové vzťahy založené alebo súvisiace s touto Zmluvou sa spravujú ustanoveniami zákona č.</w:t>
      </w:r>
      <w:r w:rsidR="00EA778C">
        <w:rPr>
          <w:lang w:val="sk-SK"/>
        </w:rPr>
        <w:t xml:space="preserve"> </w:t>
      </w:r>
      <w:r w:rsidR="00D9683D">
        <w:rPr>
          <w:lang w:val="sk-SK"/>
        </w:rPr>
        <w:t xml:space="preserve">513/1991 Zb. Obchodný zákonník </w:t>
      </w:r>
      <w:r w:rsidR="00EA778C">
        <w:rPr>
          <w:lang w:val="sk-SK"/>
        </w:rPr>
        <w:t>a ostatnými všeobecne záväznými právnymi predpismi.</w:t>
      </w:r>
    </w:p>
    <w:p w:rsidR="00350973" w:rsidRPr="0017525B" w:rsidRDefault="00350973" w:rsidP="00A009CC">
      <w:pPr>
        <w:pStyle w:val="Zkladntext"/>
        <w:numPr>
          <w:ilvl w:val="0"/>
          <w:numId w:val="9"/>
        </w:numPr>
        <w:spacing w:line="240" w:lineRule="auto"/>
        <w:ind w:left="426" w:hanging="426"/>
        <w:rPr>
          <w:i/>
          <w:iCs/>
          <w:lang w:val="sk-SK"/>
        </w:rPr>
      </w:pPr>
      <w:r w:rsidRPr="0017525B">
        <w:rPr>
          <w:lang w:val="sk-SK"/>
        </w:rPr>
        <w:t>Táto Zmluva je vyhotovená v štyroch rovnopisoch, z ktorých jeden rovnopis obd</w:t>
      </w:r>
      <w:r w:rsidR="00AB1CD9" w:rsidRPr="0017525B">
        <w:rPr>
          <w:lang w:val="sk-SK"/>
        </w:rPr>
        <w:t>r</w:t>
      </w:r>
      <w:r w:rsidR="00507D32" w:rsidRPr="0017525B">
        <w:rPr>
          <w:lang w:val="sk-SK"/>
        </w:rPr>
        <w:t>ž</w:t>
      </w:r>
      <w:r w:rsidR="00AB1CD9" w:rsidRPr="0017525B">
        <w:rPr>
          <w:lang w:val="sk-SK"/>
        </w:rPr>
        <w:t>í</w:t>
      </w:r>
      <w:r w:rsidR="00507D32" w:rsidRPr="0017525B">
        <w:rPr>
          <w:lang w:val="sk-SK"/>
        </w:rPr>
        <w:t xml:space="preserve"> </w:t>
      </w:r>
      <w:r w:rsidRPr="0017525B">
        <w:rPr>
          <w:lang w:val="sk-SK"/>
        </w:rPr>
        <w:t xml:space="preserve">Zhotoviteľ a tri rovnopisy </w:t>
      </w:r>
      <w:r w:rsidR="00507D32" w:rsidRPr="0017525B">
        <w:rPr>
          <w:lang w:val="sk-SK"/>
        </w:rPr>
        <w:t>obd</w:t>
      </w:r>
      <w:r w:rsidR="00AB1CD9" w:rsidRPr="0017525B">
        <w:rPr>
          <w:lang w:val="sk-SK"/>
        </w:rPr>
        <w:t>rží</w:t>
      </w:r>
      <w:r w:rsidRPr="0017525B">
        <w:rPr>
          <w:lang w:val="sk-SK"/>
        </w:rPr>
        <w:t xml:space="preserve"> Objednávateľ.</w:t>
      </w:r>
    </w:p>
    <w:p w:rsidR="00350973" w:rsidRPr="001E2240" w:rsidRDefault="00350973" w:rsidP="00A009CC">
      <w:pPr>
        <w:pStyle w:val="Zkladntext"/>
        <w:numPr>
          <w:ilvl w:val="0"/>
          <w:numId w:val="9"/>
        </w:numPr>
        <w:spacing w:line="240" w:lineRule="auto"/>
        <w:ind w:left="426" w:hanging="426"/>
        <w:rPr>
          <w:i/>
          <w:iCs/>
          <w:lang w:val="sk-SK"/>
        </w:rPr>
      </w:pPr>
      <w:r w:rsidRPr="0017525B">
        <w:rPr>
          <w:lang w:val="sk-SK"/>
        </w:rPr>
        <w:t xml:space="preserve">Akékoľvek zmeny </w:t>
      </w:r>
      <w:r w:rsidR="004C0705">
        <w:rPr>
          <w:lang w:val="sk-SK"/>
        </w:rPr>
        <w:t xml:space="preserve">zmluvy resp. </w:t>
      </w:r>
      <w:r w:rsidRPr="0017525B">
        <w:rPr>
          <w:lang w:val="sk-SK"/>
        </w:rPr>
        <w:t>dodatky k tejto Zmluve sú platné len v písomnej forme po ich</w:t>
      </w:r>
      <w:r w:rsidRPr="001E2240">
        <w:rPr>
          <w:lang w:val="sk-SK"/>
        </w:rPr>
        <w:t xml:space="preserve"> predchádzajúcom schválení</w:t>
      </w:r>
      <w:r w:rsidR="003F50AB" w:rsidRPr="001E2240">
        <w:rPr>
          <w:lang w:val="sk-SK"/>
        </w:rPr>
        <w:t xml:space="preserve">m </w:t>
      </w:r>
      <w:r w:rsidRPr="001E2240">
        <w:rPr>
          <w:lang w:val="sk-SK"/>
        </w:rPr>
        <w:t>Zmluvnými stranami.</w:t>
      </w:r>
    </w:p>
    <w:p w:rsidR="0089223F" w:rsidRPr="00D9683D" w:rsidRDefault="00350973" w:rsidP="00A009CC">
      <w:pPr>
        <w:pStyle w:val="Zkladntext"/>
        <w:numPr>
          <w:ilvl w:val="0"/>
          <w:numId w:val="9"/>
        </w:numPr>
        <w:spacing w:line="240" w:lineRule="auto"/>
        <w:ind w:left="426" w:hanging="426"/>
        <w:rPr>
          <w:i/>
          <w:iCs/>
        </w:rPr>
      </w:pPr>
      <w:r w:rsidRPr="001E2240">
        <w:rPr>
          <w:lang w:val="sk-SK"/>
        </w:rPr>
        <w:t>Zmluvné strany vyhlasujú, že si text Zmluvy pozorne prečítali, jeho obsahu</w:t>
      </w:r>
      <w:r w:rsidR="00D9683D">
        <w:rPr>
          <w:lang w:val="sk-SK"/>
        </w:rPr>
        <w:t>, ktorý je dostatočne určitý</w:t>
      </w:r>
      <w:r w:rsidRPr="001E2240">
        <w:rPr>
          <w:lang w:val="sk-SK"/>
        </w:rPr>
        <w:t xml:space="preserve"> porozumeli a že tento vyjadruje ich slobodnú a vážnu vôľu, bez akýchkoľvek omylov, čo potvrdzujú vlastnoručnými podpismi osôb oprávnených kona</w:t>
      </w:r>
      <w:r w:rsidR="00D9683D">
        <w:rPr>
          <w:lang w:val="sk-SK"/>
        </w:rPr>
        <w:t>ť v ich mene, alebo v zastúpení.</w:t>
      </w:r>
    </w:p>
    <w:p w:rsidR="004C0705" w:rsidRPr="001E2240" w:rsidRDefault="004C0705" w:rsidP="0089223F">
      <w:pPr>
        <w:pStyle w:val="Odsekzoznamu"/>
        <w:rPr>
          <w:i/>
          <w:iCs/>
        </w:rPr>
      </w:pPr>
    </w:p>
    <w:p w:rsidR="00B77B54" w:rsidRPr="001E2240" w:rsidRDefault="00B77B54" w:rsidP="001326B6">
      <w:pPr>
        <w:keepNext/>
        <w:widowControl w:val="0"/>
        <w:ind w:firstLine="425"/>
      </w:pPr>
      <w:r w:rsidRPr="001E2240">
        <w:t>V</w:t>
      </w:r>
      <w:r w:rsidR="002D1D8E" w:rsidRPr="001E2240">
        <w:t> </w:t>
      </w:r>
      <w:r w:rsidRPr="001E2240">
        <w:t>Košiciach</w:t>
      </w:r>
      <w:r w:rsidR="002D1D8E" w:rsidRPr="001E2240">
        <w:t>,</w:t>
      </w:r>
      <w:r w:rsidRPr="001E2240">
        <w:t xml:space="preserve"> dňa </w:t>
      </w:r>
      <w:r w:rsidR="008804C6">
        <w:t>2.7.2019</w:t>
      </w:r>
      <w:r w:rsidRPr="001E2240">
        <w:tab/>
      </w:r>
      <w:r w:rsidRPr="001E2240">
        <w:tab/>
        <w:t>V</w:t>
      </w:r>
      <w:r w:rsidR="008804C6">
        <w:t xml:space="preserve"> Košiciach </w:t>
      </w:r>
      <w:r w:rsidRPr="001E2240">
        <w:t>,</w:t>
      </w:r>
      <w:r w:rsidR="00873C49" w:rsidRPr="001E2240">
        <w:t xml:space="preserve"> </w:t>
      </w:r>
      <w:r w:rsidRPr="001E2240">
        <w:t xml:space="preserve">dňa </w:t>
      </w:r>
      <w:r w:rsidR="008804C6">
        <w:t>2.7.2019</w:t>
      </w:r>
    </w:p>
    <w:p w:rsidR="00B77B54" w:rsidRDefault="00B77B54" w:rsidP="001326B6">
      <w:pPr>
        <w:keepNext/>
        <w:widowControl w:val="0"/>
        <w:jc w:val="both"/>
      </w:pPr>
    </w:p>
    <w:p w:rsidR="004C0705" w:rsidRDefault="004C0705" w:rsidP="001326B6">
      <w:pPr>
        <w:keepNext/>
        <w:widowControl w:val="0"/>
        <w:jc w:val="both"/>
      </w:pPr>
    </w:p>
    <w:p w:rsidR="004C0705" w:rsidRPr="001E2240" w:rsidRDefault="004C0705" w:rsidP="001326B6">
      <w:pPr>
        <w:keepNext/>
        <w:widowControl w:val="0"/>
        <w:jc w:val="both"/>
      </w:pPr>
      <w:bookmarkStart w:id="1" w:name="_GoBack"/>
      <w:bookmarkEnd w:id="1"/>
    </w:p>
    <w:p w:rsidR="00EC4288" w:rsidRDefault="00831A40" w:rsidP="00711177">
      <w:pPr>
        <w:widowControl w:val="0"/>
        <w:ind w:firstLine="426"/>
        <w:jc w:val="both"/>
        <w:rPr>
          <w:b/>
        </w:rPr>
      </w:pPr>
      <w:r w:rsidRPr="001E2240">
        <w:rPr>
          <w:b/>
        </w:rPr>
        <w:t>Objednávateľ:</w:t>
      </w:r>
      <w:r w:rsidRPr="001E2240">
        <w:rPr>
          <w:b/>
        </w:rPr>
        <w:tab/>
      </w:r>
      <w:r w:rsidRPr="001E2240">
        <w:rPr>
          <w:b/>
        </w:rPr>
        <w:tab/>
      </w:r>
      <w:r w:rsidRPr="001E2240">
        <w:rPr>
          <w:b/>
        </w:rPr>
        <w:tab/>
      </w:r>
      <w:r w:rsidRPr="001E2240">
        <w:rPr>
          <w:b/>
        </w:rPr>
        <w:tab/>
      </w:r>
      <w:r w:rsidRPr="001E2240">
        <w:rPr>
          <w:b/>
        </w:rPr>
        <w:tab/>
      </w:r>
      <w:r w:rsidR="00B77B54" w:rsidRPr="001E2240">
        <w:rPr>
          <w:b/>
        </w:rPr>
        <w:t>Zhotoviteľ:</w:t>
      </w:r>
    </w:p>
    <w:p w:rsidR="005709CD" w:rsidRDefault="005709CD" w:rsidP="00711177">
      <w:pPr>
        <w:widowControl w:val="0"/>
        <w:ind w:firstLine="426"/>
        <w:jc w:val="both"/>
        <w:rPr>
          <w:b/>
        </w:rPr>
      </w:pPr>
    </w:p>
    <w:p w:rsidR="005709CD" w:rsidRDefault="005709CD" w:rsidP="00711177">
      <w:pPr>
        <w:widowControl w:val="0"/>
        <w:ind w:firstLine="426"/>
        <w:jc w:val="both"/>
        <w:rPr>
          <w:b/>
        </w:rPr>
      </w:pPr>
    </w:p>
    <w:p w:rsidR="005709CD" w:rsidRDefault="005709CD" w:rsidP="00711177">
      <w:pPr>
        <w:widowControl w:val="0"/>
        <w:ind w:firstLine="426"/>
        <w:jc w:val="both"/>
        <w:rPr>
          <w:b/>
        </w:rPr>
      </w:pPr>
    </w:p>
    <w:p w:rsidR="005709CD" w:rsidRDefault="005709CD" w:rsidP="00711177">
      <w:pPr>
        <w:widowControl w:val="0"/>
        <w:ind w:firstLine="426"/>
        <w:jc w:val="both"/>
        <w:rPr>
          <w:b/>
        </w:rPr>
      </w:pPr>
      <w:r>
        <w:rPr>
          <w:b/>
        </w:rPr>
        <w:t>.........</w:t>
      </w:r>
      <w:r w:rsidR="00B44C31">
        <w:rPr>
          <w:b/>
        </w:rPr>
        <w:t>.............................</w:t>
      </w:r>
      <w:r w:rsidR="00B44C31">
        <w:rPr>
          <w:b/>
        </w:rPr>
        <w:tab/>
      </w:r>
      <w:r w:rsidR="00B44C31">
        <w:rPr>
          <w:b/>
        </w:rPr>
        <w:tab/>
      </w:r>
      <w:r w:rsidR="00B44C31">
        <w:rPr>
          <w:b/>
        </w:rPr>
        <w:tab/>
      </w:r>
      <w:r w:rsidR="00B44C31">
        <w:rPr>
          <w:b/>
        </w:rPr>
        <w:tab/>
      </w:r>
      <w:r>
        <w:rPr>
          <w:b/>
        </w:rPr>
        <w:t>.........................................</w:t>
      </w:r>
    </w:p>
    <w:p w:rsidR="00D759E8" w:rsidRDefault="00D759E8" w:rsidP="00711177">
      <w:pPr>
        <w:widowControl w:val="0"/>
        <w:ind w:firstLine="426"/>
        <w:jc w:val="both"/>
        <w:rPr>
          <w:bCs/>
        </w:rPr>
      </w:pPr>
      <w:r>
        <w:rPr>
          <w:bCs/>
        </w:rPr>
        <w:t>Mgr. Júlia Špilárová</w:t>
      </w:r>
      <w:r w:rsidR="00B44C31">
        <w:rPr>
          <w:bCs/>
        </w:rPr>
        <w:tab/>
      </w:r>
      <w:r w:rsidR="00B44C31">
        <w:rPr>
          <w:bCs/>
        </w:rPr>
        <w:tab/>
      </w:r>
      <w:r w:rsidR="00B44C31">
        <w:rPr>
          <w:bCs/>
        </w:rPr>
        <w:tab/>
      </w:r>
      <w:r w:rsidR="00B44C31">
        <w:rPr>
          <w:bCs/>
        </w:rPr>
        <w:tab/>
        <w:t>Ing. Jozef Višňovský</w:t>
      </w:r>
    </w:p>
    <w:p w:rsidR="00D759E8" w:rsidRDefault="00D759E8" w:rsidP="00711177">
      <w:pPr>
        <w:widowControl w:val="0"/>
        <w:ind w:firstLine="426"/>
        <w:jc w:val="both"/>
        <w:rPr>
          <w:b/>
        </w:rPr>
      </w:pPr>
      <w:r>
        <w:rPr>
          <w:bCs/>
        </w:rPr>
        <w:t>riaditeľ základnej školy</w:t>
      </w:r>
      <w:r w:rsidR="00B44C31">
        <w:rPr>
          <w:bCs/>
        </w:rPr>
        <w:tab/>
      </w:r>
      <w:r w:rsidR="00B44C31">
        <w:rPr>
          <w:bCs/>
        </w:rPr>
        <w:tab/>
      </w:r>
      <w:r w:rsidR="00B44C31">
        <w:rPr>
          <w:bCs/>
        </w:rPr>
        <w:tab/>
      </w:r>
      <w:r w:rsidR="00B44C31">
        <w:rPr>
          <w:bCs/>
        </w:rPr>
        <w:tab/>
        <w:t>konateľ</w:t>
      </w:r>
      <w:r>
        <w:rPr>
          <w:b/>
        </w:rPr>
        <w:t xml:space="preserve"> </w:t>
      </w:r>
    </w:p>
    <w:p w:rsidR="00834C00" w:rsidRDefault="00834C00" w:rsidP="00D759E8">
      <w:pPr>
        <w:widowControl w:val="0"/>
        <w:jc w:val="center"/>
        <w:rPr>
          <w:rFonts w:ascii="Arial" w:eastAsia="Calibri" w:hAnsi="Arial"/>
          <w:bCs/>
          <w:caps/>
          <w:sz w:val="22"/>
          <w:szCs w:val="22"/>
          <w:lang w:val="x-none"/>
        </w:rPr>
      </w:pPr>
    </w:p>
    <w:p w:rsidR="00D759E8" w:rsidRPr="00D759E8" w:rsidRDefault="00D759E8" w:rsidP="00D759E8">
      <w:pPr>
        <w:widowControl w:val="0"/>
        <w:jc w:val="center"/>
        <w:rPr>
          <w:rFonts w:ascii="Arial" w:eastAsia="Calibri" w:hAnsi="Arial"/>
          <w:bCs/>
          <w:caps/>
          <w:sz w:val="22"/>
          <w:szCs w:val="22"/>
          <w:lang w:val="x-none"/>
        </w:rPr>
      </w:pPr>
      <w:r w:rsidRPr="00D759E8">
        <w:rPr>
          <w:rFonts w:ascii="Arial" w:eastAsia="Calibri" w:hAnsi="Arial"/>
          <w:bCs/>
          <w:caps/>
          <w:sz w:val="22"/>
          <w:szCs w:val="22"/>
          <w:lang w:val="x-none"/>
        </w:rPr>
        <w:lastRenderedPageBreak/>
        <w:t>Všeobecné zmluvné podmienky vykonania diela</w:t>
      </w:r>
    </w:p>
    <w:p w:rsidR="00D759E8" w:rsidRPr="00D759E8" w:rsidRDefault="00D759E8" w:rsidP="00D759E8">
      <w:pPr>
        <w:keepNext/>
        <w:ind w:left="426"/>
        <w:outlineLvl w:val="0"/>
        <w:rPr>
          <w:rFonts w:ascii="Arial" w:eastAsia="Calibri" w:hAnsi="Arial"/>
          <w:b/>
          <w:bCs/>
          <w:kern w:val="28"/>
          <w:sz w:val="18"/>
          <w:szCs w:val="18"/>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Základné ustanovenia</w:t>
      </w:r>
    </w:p>
    <w:p w:rsidR="00D759E8" w:rsidRPr="00D759E8" w:rsidRDefault="00D759E8" w:rsidP="00D759E8">
      <w:pPr>
        <w:keepNext/>
        <w:ind w:left="567"/>
        <w:outlineLvl w:val="0"/>
        <w:rPr>
          <w:rFonts w:ascii="Arial" w:eastAsia="Calibri" w:hAnsi="Arial"/>
          <w:b/>
          <w:bCs/>
          <w:kern w:val="28"/>
          <w:sz w:val="18"/>
          <w:szCs w:val="18"/>
        </w:rPr>
      </w:pPr>
    </w:p>
    <w:p w:rsidR="00D759E8" w:rsidRPr="00D759E8" w:rsidRDefault="00D759E8" w:rsidP="00A009CC">
      <w:pPr>
        <w:numPr>
          <w:ilvl w:val="1"/>
          <w:numId w:val="18"/>
        </w:numPr>
        <w:tabs>
          <w:tab w:val="clear" w:pos="360"/>
        </w:tabs>
        <w:spacing w:before="120"/>
        <w:ind w:left="567" w:hanging="567"/>
        <w:jc w:val="both"/>
        <w:outlineLvl w:val="1"/>
        <w:rPr>
          <w:rFonts w:ascii="Arial" w:eastAsia="Calibri" w:hAnsi="Arial"/>
          <w:sz w:val="18"/>
          <w:szCs w:val="18"/>
        </w:rPr>
      </w:pPr>
      <w:r w:rsidRPr="00D759E8">
        <w:rPr>
          <w:rFonts w:ascii="Arial" w:eastAsia="Calibri" w:hAnsi="Arial"/>
          <w:sz w:val="18"/>
          <w:szCs w:val="18"/>
        </w:rPr>
        <w:t>Všeobecné zmluvné podmienky vykonania diela (ďalej len „VZP“) sú neoddeliteľnou súčasťou vyššie uvedenej zmluvy o dielo (ďalej len „ZOD“).</w:t>
      </w:r>
    </w:p>
    <w:p w:rsidR="00D759E8" w:rsidRPr="00D759E8" w:rsidRDefault="00D759E8" w:rsidP="00A009CC">
      <w:pPr>
        <w:numPr>
          <w:ilvl w:val="1"/>
          <w:numId w:val="18"/>
        </w:numPr>
        <w:tabs>
          <w:tab w:val="clear" w:pos="360"/>
        </w:tabs>
        <w:spacing w:before="120"/>
        <w:ind w:left="567" w:hanging="567"/>
        <w:jc w:val="both"/>
        <w:outlineLvl w:val="1"/>
        <w:rPr>
          <w:rFonts w:ascii="Arial" w:eastAsia="Calibri" w:hAnsi="Arial"/>
          <w:sz w:val="18"/>
          <w:szCs w:val="18"/>
        </w:rPr>
      </w:pPr>
      <w:r w:rsidRPr="00D759E8">
        <w:rPr>
          <w:rFonts w:ascii="Arial" w:eastAsia="Calibri" w:hAnsi="Arial"/>
          <w:sz w:val="18"/>
          <w:szCs w:val="18"/>
        </w:rPr>
        <w:t xml:space="preserve">Iné podmienky, odporujúce týmto VZP, najmä v obchodných podmienkach alebo na formulároch zhotoviteľa sa považujú za neplatné. </w:t>
      </w:r>
    </w:p>
    <w:p w:rsidR="00D759E8" w:rsidRPr="00D759E8" w:rsidRDefault="00D759E8" w:rsidP="00A009CC">
      <w:pPr>
        <w:numPr>
          <w:ilvl w:val="1"/>
          <w:numId w:val="18"/>
        </w:numPr>
        <w:tabs>
          <w:tab w:val="clear" w:pos="360"/>
        </w:tabs>
        <w:spacing w:before="120"/>
        <w:ind w:left="567" w:hanging="567"/>
        <w:jc w:val="both"/>
        <w:outlineLvl w:val="1"/>
        <w:rPr>
          <w:rFonts w:ascii="Arial" w:eastAsia="Calibri" w:hAnsi="Arial"/>
          <w:sz w:val="18"/>
          <w:szCs w:val="18"/>
        </w:rPr>
      </w:pPr>
      <w:r w:rsidRPr="00D759E8">
        <w:rPr>
          <w:rFonts w:ascii="Arial" w:eastAsia="Calibri" w:hAnsi="Arial"/>
          <w:sz w:val="18"/>
          <w:szCs w:val="18"/>
        </w:rPr>
        <w:t>Odchylné dojednania v ZOD majú prednosť pred znením týchto VZP.</w:t>
      </w:r>
    </w:p>
    <w:p w:rsidR="00D759E8" w:rsidRPr="00D759E8" w:rsidRDefault="00D759E8" w:rsidP="00D759E8">
      <w:pPr>
        <w:keepNext/>
        <w:ind w:left="567" w:hanging="567"/>
        <w:outlineLvl w:val="0"/>
        <w:rPr>
          <w:rFonts w:ascii="Arial" w:eastAsia="Calibri" w:hAnsi="Arial"/>
          <w:b/>
          <w:bCs/>
          <w:kern w:val="28"/>
          <w:sz w:val="18"/>
          <w:szCs w:val="18"/>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Práva o povinnosti zhotoviteľa vo vzťahu k predmetu diela</w:t>
      </w:r>
    </w:p>
    <w:p w:rsidR="00D759E8" w:rsidRPr="00D759E8" w:rsidRDefault="00D759E8" w:rsidP="00D759E8">
      <w:pPr>
        <w:keepNext/>
        <w:ind w:left="567"/>
        <w:outlineLvl w:val="0"/>
        <w:rPr>
          <w:rFonts w:ascii="Arial" w:eastAsia="Calibri" w:hAnsi="Arial"/>
          <w:b/>
          <w:bCs/>
          <w:kern w:val="28"/>
          <w:sz w:val="18"/>
          <w:szCs w:val="18"/>
        </w:rPr>
      </w:pPr>
    </w:p>
    <w:p w:rsidR="00D759E8" w:rsidRPr="00D759E8" w:rsidRDefault="00D759E8" w:rsidP="00A009CC">
      <w:pPr>
        <w:numPr>
          <w:ilvl w:val="1"/>
          <w:numId w:val="24"/>
        </w:numPr>
        <w:spacing w:before="120"/>
        <w:ind w:left="567" w:hanging="567"/>
        <w:jc w:val="both"/>
        <w:outlineLvl w:val="1"/>
        <w:rPr>
          <w:rFonts w:ascii="Arial" w:eastAsia="Calibri" w:hAnsi="Arial"/>
          <w:sz w:val="18"/>
          <w:szCs w:val="20"/>
        </w:rPr>
      </w:pPr>
      <w:r w:rsidRPr="00D759E8">
        <w:rPr>
          <w:rFonts w:ascii="Arial" w:eastAsia="Calibri" w:hAnsi="Arial"/>
          <w:sz w:val="18"/>
          <w:szCs w:val="18"/>
        </w:rPr>
        <w:t>Pod rozsahom plnenia zmluvy sa rozumejú všetky výkony, dodávky a práce, ktoré sú potrebné pre riadne splnenie zmluvných záväzkov Zhotoviteľa vrátane vedľajších a dodatočných činností tak, aby predmet zmluvy bol úplný, v súlade s príslušnými technickými predpismi, ktoré sa na predmet zmluvy vzťahujú, pokynmi, predloženou dokumentáciou, právnymi predpismi a všetkými podmienkami požadovanými administratívnymi rozhodnutiami, pokiaľ boli k predmetu zmluvy – plnenia zo strany Zhotoviteľa vydané a sú právoplatné. Plnenia a činnosti, ktoré Zhotoviteľ vykonal nad požadovaný rámec podľa predchádzajúcej vety tohto odseku, bez písomného dodatku k tejto zmluve, potvrdeného oboma zmluvnými stranami nemá Objednávateľ povinnosť uhradiť. Škodu, ktorá tým Objednávateľovi prípadne vznikla, je Zhotoviteľ povinný uhradiť</w:t>
      </w:r>
      <w:r w:rsidRPr="00D759E8">
        <w:rPr>
          <w:rFonts w:ascii="Arial" w:eastAsia="Calibri" w:hAnsi="Arial"/>
          <w:sz w:val="18"/>
          <w:szCs w:val="20"/>
        </w:rPr>
        <w:t>.</w:t>
      </w:r>
    </w:p>
    <w:p w:rsidR="00D759E8" w:rsidRPr="00D759E8" w:rsidRDefault="00D759E8" w:rsidP="00A009CC">
      <w:pPr>
        <w:numPr>
          <w:ilvl w:val="1"/>
          <w:numId w:val="24"/>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vykoná v rámci svojich zmluvných plnení všetky potrebné vedľajšie, pomocné a dodatočné činnosti, ktoré síce nie sú Objednávateľom výslovne uvedené, ale sú pre úplné, vecné a odborné vykonanie zmluvného plnenia zo strany Zhotoviteľa, resp. ich funkčnosť, nevyhnutné. Za presné vymedzenie rozsahu plnenia predmetu zmluvy zodpovedná Zhotoviteľ, ktorý je povinný dôkladne zvážiť všetky okolností plnenia predmetu tejto zmluvy do takej miery, aby bol schopný plnenie predmetu zmluvy zabezpečiť tak, aby bolo vykonané riadne a včas a v súlade so všetkými podmienkami stanovenými zmluvou. Plnenie predmetu zmluvy – činnosti nad rámec určený zmluvou budú Zhotoviteľovi uhradené len v prípade, že tieto činnosti neboli obsiahnuté v dokumentácii a pokynoch Objednávateľa, predložených Zhotoviteľovi pred podpisom zmluvy, resp. pred podpisom čiastkových dodatkov k zmluve a boli Objednávateľom odsúhlasené formou dodatku k tejto zmluve. To isté platí pre odchýlky a doplnky zmluvy, ktoré sú potrebné na základe zákonných a administratívnych ustanovení, predpisov a nariadení vydaných po podpísaní zmluvy.</w:t>
      </w:r>
    </w:p>
    <w:p w:rsidR="00D759E8" w:rsidRPr="00D759E8" w:rsidRDefault="00D759E8" w:rsidP="00A009CC">
      <w:pPr>
        <w:numPr>
          <w:ilvl w:val="1"/>
          <w:numId w:val="24"/>
        </w:numPr>
        <w:spacing w:before="120"/>
        <w:ind w:left="567" w:hanging="567"/>
        <w:jc w:val="both"/>
        <w:outlineLvl w:val="1"/>
        <w:rPr>
          <w:rFonts w:ascii="Arial" w:eastAsia="Calibri" w:hAnsi="Arial"/>
          <w:sz w:val="18"/>
          <w:szCs w:val="18"/>
        </w:rPr>
      </w:pPr>
      <w:r w:rsidRPr="00D759E8">
        <w:rPr>
          <w:rFonts w:ascii="Arial" w:eastAsia="Calibri" w:hAnsi="Arial"/>
          <w:sz w:val="18"/>
          <w:szCs w:val="18"/>
        </w:rPr>
        <w:t>Rozsah diela, zmeny rozsahu, naviac práce</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Objednávateľ je oprávnený rozšíriť alebo obmedziť rozsah predmetu zmluvy alebo požadovať akúkoľvek zmenu predmetu zmluvy alebo akejkoľvek jeho časti, ktorá priamo súvisí s predmetom zmluvy (tzv. naviac práce alebo menej práce) a za tým účelom je oprávnený dať Zhotoviteľovi pokyny na vykonanie, resp. nevykonanie takých prác – činností a to spravidla zápisom v stavebnom denníku, pokynom uvedeným v zápisnici zo spoločnej porady alebo písomným podaním adresovaným Zhotoviteľovi.</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 xml:space="preserve">V prípade uplatnenia požiadavky na zmenu predmetu zmluvy v zmysle predchádzajúceho bodu je </w:t>
      </w:r>
      <w:r w:rsidRPr="00D759E8">
        <w:rPr>
          <w:rFonts w:ascii="Arial" w:eastAsia="Calibri" w:hAnsi="Arial"/>
          <w:sz w:val="18"/>
          <w:szCs w:val="18"/>
        </w:rPr>
        <w:t xml:space="preserve">Zhotoviteľ </w:t>
      </w:r>
      <w:r w:rsidRPr="00D759E8">
        <w:rPr>
          <w:rFonts w:ascii="Arial" w:eastAsia="Calibri" w:hAnsi="Arial"/>
          <w:sz w:val="18"/>
          <w:szCs w:val="18"/>
          <w:lang w:val="x-none"/>
        </w:rPr>
        <w:t>povinný do 3 dní od prijatia žiadosti predložiť Objednávateľovi kvalifikovaný odhad ceny – hodnoty tejto zmeny a do 8 dní položkový rozpočet ceny na požadovanú zmenu a prípadne nový časový harmonogram prác, ktorý zahrnie predpokladanú zmenu a zabezpečí dodržanie konečného termínu, ak je dodržanie konečného termínu. Rozpočet ceny bude vychádzať z jednotkových cien v rovnakej cenovej hladine, ako sú ceny v ponuke Zhotoviteľa. V prípade prác a dodávok v ponuke zhotoviteľa neuvedených, bude rozpočet ceny vychádzať z cien dodaných zhotoviteľom, najviac však podľa SON CENEKON platných v čase uzavretia ZOD. Na ťarchu zhotoviteľa pôjdu všetky náklady na zmenu diela a doba realizácie diela, ak by skutočné náklady na zmenu diela či skutočná doba realizácie diela prevýšili hodnoty uvedené v kvalifikovanom odhade či rozpočte ceny diela. V prípade, že zmeny budú mať vplyv na ďalší postup prác, upozorní Zhotoviteľ na túto skutočnosť Objednávateľa do troch dní od doručenia zadania zmeny, a to zápisom v stavebnom denníku a Objednávateľ sa bez zbytočného odkladu dohodne so Zhotoviteľom na ďalšom postupe. Po odsúhlasení zmeny týkajúcej sa ceny, prípadne termínu, Objednávateľom a Zhotoviteľom je toto odsúhlasenie vo forme dodatku k zmluve o dielo alebo potvrdenia zmenového listu oboma zmluvnými stranami a je záväzné pre obe zmluvné strany, za podmienky, že uzatvorenie takéhoto dodatku je v súlade s internými predpismi Objednávateľa ako aj v súlade s právnymi predpismi, najmä predpismi z oblasti verejného obstarávania. Činnosti vykonané podľa dodatku k zmluve, vyhotovenom na základe tohto odseku budú Objednávateľovi účtované samostatným daňovým dokladom.</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 xml:space="preserve">Zhotoviteľ sa zaväzuje akceptovať zmeny rozsahu diela písomne </w:t>
      </w:r>
      <w:r w:rsidRPr="00D759E8">
        <w:rPr>
          <w:rFonts w:ascii="Cambria Math" w:eastAsia="Calibri" w:hAnsi="Cambria Math" w:cs="Cambria Math"/>
          <w:sz w:val="18"/>
          <w:szCs w:val="18"/>
          <w:lang w:val="x-none"/>
        </w:rPr>
        <w:t>​​</w:t>
      </w:r>
      <w:r w:rsidRPr="00D759E8">
        <w:rPr>
          <w:rFonts w:ascii="Arial" w:eastAsia="Calibri" w:hAnsi="Arial"/>
          <w:sz w:val="18"/>
          <w:szCs w:val="18"/>
          <w:lang w:val="x-none"/>
        </w:rPr>
        <w:t>vyžiadanú objednávateľom podľa predchádzajúcich bodov až do úhrnnej výšky 4% zmluvnej ceny diela bez DPH bez nároku na zmenu konečného termínu, ak sa strany nedohodnú inak. Podmienkou je, aby objednávateľ uplatnil požiadavku na zmenu rozsahu diela včas tak, aby bolo technicky možné vykonanie prác zabezpečiť. Technickú nemožnosť prevedenia je zhotoviteľ povinný objednávateľovi bezodkladne preukázať.</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 xml:space="preserve">Ak Zhotoviteľ nesplní svoje povinnosti vyplývajúce z uplatnenia požiadavky na zmenu ani po opakovanej výzve Objednávateľa, je Objednávateľ oprávnený zabezpečiť realizáciu požadovaných zmien predmetu </w:t>
      </w:r>
      <w:r w:rsidRPr="00D759E8">
        <w:rPr>
          <w:rFonts w:ascii="Arial" w:eastAsia="Calibri" w:hAnsi="Arial"/>
          <w:sz w:val="18"/>
          <w:szCs w:val="18"/>
          <w:lang w:val="x-none"/>
        </w:rPr>
        <w:lastRenderedPageBreak/>
        <w:t xml:space="preserve">zmluvy iným zhotoviteľom. V tomto prípade uhradí Zhotoviteľ Objednávateľovi všetky prípadne vzniknuté dodatočné náklady a škody s tým spojené. Takýmto zásahom do predmetu zmluvy nezaniká povinnosť </w:t>
      </w:r>
      <w:r w:rsidRPr="00D759E8">
        <w:rPr>
          <w:rFonts w:ascii="Arial" w:eastAsia="Calibri" w:hAnsi="Arial"/>
          <w:sz w:val="18"/>
          <w:szCs w:val="18"/>
        </w:rPr>
        <w:t xml:space="preserve">Zhotoviteľa </w:t>
      </w:r>
      <w:r w:rsidRPr="00D759E8">
        <w:rPr>
          <w:rFonts w:ascii="Arial" w:eastAsia="Calibri" w:hAnsi="Arial"/>
          <w:sz w:val="18"/>
          <w:szCs w:val="18"/>
          <w:lang w:val="x-none"/>
        </w:rPr>
        <w:t>znášať záruku za predmet zmluvy ako celku.</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Drobné zmeny a spresnenia diela, ktoré nemajú vplyv na cenu, termín plnenia ani na výsledné úžitkové vlastnosti diela, môžu byť rozhodnuté a potvrdené zástupcom objednávateľa na stavbe vo veciach realizácie uvedeného v zmluve, zápisom v stavebnom denníku.</w:t>
      </w:r>
    </w:p>
    <w:p w:rsidR="00D759E8" w:rsidRPr="00D759E8" w:rsidRDefault="00D759E8" w:rsidP="00A009CC">
      <w:pPr>
        <w:numPr>
          <w:ilvl w:val="1"/>
          <w:numId w:val="24"/>
        </w:numPr>
        <w:spacing w:before="120"/>
        <w:ind w:left="567" w:hanging="567"/>
        <w:jc w:val="both"/>
        <w:outlineLvl w:val="1"/>
        <w:rPr>
          <w:rFonts w:ascii="Arial" w:eastAsia="Calibri" w:hAnsi="Arial"/>
          <w:sz w:val="18"/>
          <w:szCs w:val="18"/>
        </w:rPr>
      </w:pPr>
      <w:r w:rsidRPr="00D759E8">
        <w:rPr>
          <w:rFonts w:ascii="Arial" w:eastAsia="Calibri" w:hAnsi="Arial"/>
          <w:sz w:val="18"/>
          <w:szCs w:val="18"/>
        </w:rPr>
        <w:t xml:space="preserve">Zhotoviteľ je povinný zúčastňovať sa stretnutí / kontrolných dní na stavbe, ktoré písomne zvoláva zástupca objednávateľa zápisom v stavebnom denníku, a posielať na ne svojho zástupcu, ktorý je oprávnený rozhodovať (i okamžite) vo veciach technických a realizačných. Z týchto kontrolných dní bude urobený zápis podpísaný oprávnenými zástupcami oboch strán. Zápisom z kontrolného dňa nemožno meniť dojednania zmluvy o dielo. Dohodnuté termíny a ostatné dojednania podpísané v zápisnici z kontrolného dňa sú pre obe strany záväzné, pokiaľ nie sú v rozpore s uzavretou zmluvou o dielo. Zápis zo stretnutia alebo kontrolných dní na stavbe je možné vyhotoviť aj elektronickým podaním - emailom obsahujúcim tento zápis zo stretnutia alebo kontrolného dňa zaslaného Objednávateľom Zhotoviteľovi. Osoby, ktoré sa budú zúčastňovať kontrolných dní sú povinné sa zapísať a podpísať do prezenčnej listiny. </w:t>
      </w:r>
    </w:p>
    <w:p w:rsidR="00D759E8" w:rsidRPr="00D759E8" w:rsidRDefault="00D759E8" w:rsidP="00A009CC">
      <w:pPr>
        <w:numPr>
          <w:ilvl w:val="1"/>
          <w:numId w:val="24"/>
        </w:numPr>
        <w:spacing w:before="120"/>
        <w:ind w:left="567" w:hanging="567"/>
        <w:jc w:val="both"/>
        <w:outlineLvl w:val="1"/>
        <w:rPr>
          <w:rFonts w:ascii="Arial" w:eastAsia="Calibri" w:hAnsi="Arial"/>
          <w:sz w:val="18"/>
          <w:szCs w:val="18"/>
        </w:rPr>
      </w:pPr>
      <w:r w:rsidRPr="00D759E8">
        <w:rPr>
          <w:rFonts w:ascii="Arial" w:eastAsia="Calibri" w:hAnsi="Arial"/>
          <w:sz w:val="18"/>
          <w:szCs w:val="18"/>
        </w:rPr>
        <w:t>Pri materiáloch, výrobkoch, vybavení a iných výrobkoch tvoriacich predmet diela, ktoré nie sú výslovne špecifikované v realizačnej projektovej dokumentácii, je zhotoviteľ povinný predkladať Objednávateľovi a projektantovi na schválenie výrobnú dokumentáciu a vzorky, popr. katalógy vzoriek, (napr. použitie iných stavebných dielcov a pod.). Zhotoviteľ predloží tieto vzorky (ich riešenie) vo vopred dohodnutých termínoch tak, aby umožnil ich náležité posúdenie ešte pred ich obstaraním a zabudovaním a to v dostatočnom časovom predstihu. Objednávateľ sa k nim vyjadrí do 7 dní od predloženia.</w:t>
      </w:r>
    </w:p>
    <w:p w:rsidR="00D759E8" w:rsidRPr="00D759E8" w:rsidRDefault="00D759E8" w:rsidP="00D759E8">
      <w:pPr>
        <w:ind w:left="340"/>
        <w:jc w:val="both"/>
        <w:outlineLvl w:val="1"/>
        <w:rPr>
          <w:rFonts w:ascii="Arial" w:eastAsia="Calibri" w:hAnsi="Arial"/>
          <w:sz w:val="18"/>
          <w:szCs w:val="18"/>
          <w:u w:val="single"/>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Povinnosti zhotoviteľa</w:t>
      </w:r>
    </w:p>
    <w:p w:rsidR="00D759E8" w:rsidRPr="00D759E8" w:rsidRDefault="00D759E8" w:rsidP="00D759E8">
      <w:pPr>
        <w:keepNext/>
        <w:ind w:left="567"/>
        <w:outlineLvl w:val="0"/>
        <w:rPr>
          <w:rFonts w:ascii="Arial" w:eastAsia="Calibri" w:hAnsi="Arial"/>
          <w:b/>
          <w:bCs/>
          <w:kern w:val="28"/>
          <w:sz w:val="18"/>
          <w:szCs w:val="18"/>
        </w:rPr>
      </w:pP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zodpovedá za kvalifikáciu svojich zamestnancov pre jednotlivé profesie tak, aby ich predpísané kvalifikačné predpoklady a osvedčenia o vykonaných skúškach a školeniach boli platné po celú dobu výkonu ich prác na diele. Pred začatím prác odovzdá Zhotoviteľ Objednávateľovi kópie kvalifikačných preukazov, osvedčení o vykonaných skúškach a školeniach. Zhotoviteľ tiež zodpovedá za to, že všetci jeho zamestnanci boli podrobení vstupnej lekárskej prehliadke, na základe ktorej sú schopní výkonu práce v určenej profesii.</w:t>
      </w: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vykonať dielo v rozsahu, kvalite a termínoch podľa zmluvy o dielo a týchto VZP.</w:t>
      </w: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zabezpečí, aby všetci jeho zamestnanci, ktorí vstúpia na stavbu, mali identifikačnú visačku s menom, fotografiou a príslušnosťou k Zhotoviteľovi prípadne subdodávateľovi Zhotoviteľa. Označenie bude viditeľne umiestnené na pracovnom odeve.</w:t>
      </w: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t>Za ochranu zdravia a bezpečnosť práce všetkých osôb v priestore staveniska počas vykonávania diela po celú dobu realizácie diela zodpovedá Zhotoviteľ. Po celú dobu realizácie diela Zhotoviteľ zabezpečí bezpečnosť práce a prevádzky, najmä dodržiavanie predpisov o bezpečnosti a ochrane zdravia pri práci a požiarnej ochrany na pracovisku a ochrany životného prostredia. Zhotoviteľ zodpovedá za škody vzniknuté porušením týchto predpisov Objednávateľovi alebo tretím osobám. Objednávateľ je oprávnený dať Zhotoviteľovi príkaz na odstránenie zistených nedostatkov. Pokiaľ nebudú tieto nedostatky odstránené v stanovenej lehote, je oprávnený rozhodnúť o prerušení prác na diele do doby ich odstránenia. Zhotoviteľ nemá v takomto prípade nárok na náhradu vzniknutých škôd ani na predĺženie termínu zhotovenia diela. Zhotoviteľ je povinný v súlade so zákonom č. 314/2001 o ochrane pred požiarmi v platnom znení, zabezpečiť protipožiarnu hliadku pri prácach, u ktorých je nebezpečenstvo vzniku požiaru v rozsahu danom týmto predpisom. Zhotoviteľ berie na vedomie povinnosť všetkých osôb nosiť na stavenisku ochrannú prilbu, pracovný odev, pracovnú obuv a ostatné nevyhnutné ochranné pomôcky. Výnimky môže v odôvodnených prípadoch povoliť len Objednávateľ alebo ním poverená osoba (napr. pri vykonávaní dokončovacích prác v interiéroch). O udelení výnimky musí byť urobený písomný zápis v stavebnom denníku.</w:t>
      </w: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vymenuje do 5 dní od podpísania ZOD zodpovedného a kompetentného zástupcu, ktorý bude trvalo riadiť práce na stavenisku. Tento zástupca zhotoviteľa môže byť odvolaný alebo nahradený inou osobou iba po predchádzajúcom prerokovaní s Objednávateľom alebo na jeho výslovnú žiadosť.</w:t>
      </w: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povinný viesť menný zoznam osôb prítomných na stavbe. Vždy, keď budú na stavbe prebiehať práce, je zhotoviteľ povinný do 60 minút od začatia prác predložiť tento menný zoznam osôb ​Objednávateľovi v kancelárii stavby a zápisom v stavebnom denníku uviesť údaj o aktuálnom počte svojich zamestnancov prítomných na stavbe.</w:t>
      </w: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zodpovedný za riadnu ochranu svojich prác po celú dobu ich vykonávania a ďalej za ochranu všetkých výrobkov, náradia a materiálu, ktoré dopravil na stavenisko, pričom túto ochranu zaisťuje na svoje vlastné náklady. Ďalej je povinný ochrániť všetky existujúce zariadenia a vybavenia objektu vrátane inštalácií v stenách. Pokiaľ dôjde k poškodeniu týchto zariadení vinou Zhotoviteľa, je Zhotoviteľ povinný toto poškodenie nahlásiť a po dohode zabezpečiť bezodkladne odbornú opravu na svoje náklady. Zhotoviteľ ručí za to, že v rámci vykonávania prác podľa tejto zmluvy nepoužije žiadny nebezpečný alebo nevhodný (neschválený) materiál, o ktorom je to známe ku dňu jeho použitia.</w:t>
      </w: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lastRenderedPageBreak/>
        <w:t>Zhotoviteľ je povinný bezodkladne alebo priebežne v dohodnutých termínoch odstraňovať vady diela zistené a označené v priebehu jeho realizácie oprávneným zástupcom Objednávateľa.</w:t>
      </w: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povinný s odkazom na ustanovenia zákona č 142/2000 Z.z. o metrológii v platnom znení, pred začatím diela predložiť zoznam všetkých stanovených a pracovných meradiel, ktoré bude v priebehu realizácie diela používať na meranie. Rovnako sa vyžaduje označenie orientačných meradiel, ktoré musia byť prvotne kalibrované. Ak skončí v priebehu realizácie diela platnosť kalibrácie alebo overenie meradla, ktoré je uvedené na zozname, je zhotoviteľ povinný toto meradlo ihneď stiahnuť z používania a nahradiť meradlom iným, ktoré doplní do uvedeného zoznamu. Pri poškodení meradla, je zhotoviteľ povinný toto meradlo okamžite stiahnuť z používania a následne odstrániť zo stavby. Špeciálne meradlá používané na stavbách zhotoviteľom môžu používať len tí pracovníci zhotoviteľa, ktorí na to majú odborné vedomosti alebo vykonané skúšky. Pri akejkoľvek poruche meradla je zamestnanec zhotoviteľa povinný okamžite prestať meradlo používať a skontrolovať, či nebolo chybné meradlo už používané na predošlé merania. Za predpokladu, že chyba meradla už ovplyvnila výsledky merania, je povinný svojim podpisom potvrdiť neplatnosť predchádzajúcich výsledkov merania.</w:t>
      </w: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t xml:space="preserve">Zhotoviteľ je povinný zabezpečiť, aby jeho pracovníci na stavbe svojím odevom, správaním a vystupovaním nenarúšali dobré meno objednávateľa. Rovnako Zhotoviteľ zodpovedá za to, že jeho pracovníci na stavbe neznečisťujú stavenisko odpadom z obalov konzumovaných potravín prípadne zvyškami týchto potravín. </w:t>
      </w: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t>Nevyhnutné prevádzkové, sociálne a výrobné zariadenia staveniska si zriadi Zhotoviteľ na stavenisku na vlastné náklady. Stroje, zariadenia a materiál, ktoré boli súčasťou zariadenia staveniska sú majetkom zhotoviteľa a ten ich pri jeho vyprataní odstráni, ak nie sú súčasťou plnenia predmetu tejto zmluvy o dielo.</w:t>
      </w:r>
    </w:p>
    <w:p w:rsidR="00D759E8" w:rsidRPr="00D759E8" w:rsidRDefault="00D759E8" w:rsidP="00A009CC">
      <w:pPr>
        <w:numPr>
          <w:ilvl w:val="0"/>
          <w:numId w:val="25"/>
        </w:numPr>
        <w:spacing w:before="120"/>
        <w:ind w:left="567" w:hanging="567"/>
        <w:jc w:val="both"/>
        <w:outlineLvl w:val="1"/>
        <w:rPr>
          <w:rFonts w:ascii="Arial" w:eastAsia="Calibri" w:hAnsi="Arial"/>
          <w:sz w:val="18"/>
          <w:szCs w:val="18"/>
        </w:rPr>
      </w:pPr>
      <w:r w:rsidRPr="00D759E8">
        <w:rPr>
          <w:rFonts w:ascii="Arial" w:eastAsia="Calibri" w:hAnsi="Arial"/>
          <w:sz w:val="18"/>
          <w:szCs w:val="18"/>
        </w:rPr>
        <w:t>Mlčanlivosť - všetky informácie, listiny, dokumenty a iné skutočnosti, s ktorými sa Zhotoviteľ oboznámil počas vykonávania činností súvisiacich s dielom, nesmie oznamovať akýmkoľvek spôsobom ďalším subjektom. Táto povinnosť trvá tak v dobe trvania tohto zmluvného vzťahu, ako aj po jeho ukončení. Zhotoviteľ sa zaväzuje zaviazať svojich subdodávateľov k povinnosti mlčanlivosti v zmysle tohto odseku a zodpovedá za porušenie povinnosti mlčanlivosti zo strany týchto subdodávateľov.</w:t>
      </w:r>
    </w:p>
    <w:p w:rsidR="00D759E8" w:rsidRPr="00D759E8" w:rsidRDefault="00D759E8" w:rsidP="00D759E8">
      <w:pPr>
        <w:keepNext/>
        <w:ind w:left="426"/>
        <w:outlineLvl w:val="0"/>
        <w:rPr>
          <w:rFonts w:ascii="Arial" w:eastAsia="Calibri" w:hAnsi="Arial"/>
          <w:b/>
          <w:bCs/>
          <w:kern w:val="28"/>
          <w:sz w:val="18"/>
          <w:szCs w:val="18"/>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Znalosť projektu, miesta realizácie a technických súvislostí</w:t>
      </w:r>
    </w:p>
    <w:p w:rsidR="00D759E8" w:rsidRPr="00D759E8" w:rsidRDefault="00D759E8" w:rsidP="00D759E8">
      <w:pPr>
        <w:keepNext/>
        <w:ind w:left="567"/>
        <w:outlineLvl w:val="0"/>
        <w:rPr>
          <w:rFonts w:ascii="Arial" w:eastAsia="Calibri" w:hAnsi="Arial"/>
          <w:b/>
          <w:bCs/>
          <w:kern w:val="28"/>
          <w:sz w:val="18"/>
          <w:szCs w:val="18"/>
        </w:rPr>
      </w:pPr>
    </w:p>
    <w:p w:rsidR="00D759E8" w:rsidRPr="00D759E8" w:rsidRDefault="00D759E8" w:rsidP="00A009CC">
      <w:pPr>
        <w:numPr>
          <w:ilvl w:val="0"/>
          <w:numId w:val="26"/>
        </w:numPr>
        <w:spacing w:before="120"/>
        <w:ind w:left="567" w:hanging="567"/>
        <w:jc w:val="both"/>
        <w:outlineLvl w:val="1"/>
        <w:rPr>
          <w:rFonts w:ascii="Arial" w:eastAsia="Calibri" w:hAnsi="Arial"/>
          <w:sz w:val="18"/>
          <w:szCs w:val="18"/>
        </w:rPr>
      </w:pPr>
      <w:r w:rsidRPr="00D759E8">
        <w:rPr>
          <w:rFonts w:ascii="Arial" w:eastAsia="Calibri" w:hAnsi="Arial"/>
          <w:sz w:val="18"/>
          <w:szCs w:val="18"/>
        </w:rPr>
        <w:t>Objednávateľ odovzdal Zhotoviteľovi projektovú dokumentáciu v jednom vyhotovení. Zabezpečenie ďalších paré, potrebných pre prácu zhotoviteľa alebo pre vyhotovenie projektu skutočného vyhotovenia zabezpečí Objednávateľ na základe objednávky Zhotoviteľa za úhradu. Zhotoviteľ môže podklady, ktoré mu boli odovzdané Objednávateľom, použiť výhradne na plnenie zmluvy. Akékoľvek iné použitie je dovolené len s predchádzajúcim výslovným písomným súhlasom Objednávateľa. Všetky zaslané podklady zostávajú vlastníctvom Objednávateľa.</w:t>
      </w:r>
    </w:p>
    <w:p w:rsidR="00D759E8" w:rsidRPr="00D759E8" w:rsidRDefault="00D759E8" w:rsidP="00A009CC">
      <w:pPr>
        <w:numPr>
          <w:ilvl w:val="0"/>
          <w:numId w:val="26"/>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povinný pred začatím prác na diele a pred podaním svojho návrhu ceny za dielo preveriť a preskúšať odovzdané podklady a písomne oznámiť ​​Objednávateľovi zistené chyby, opomenutia, rozpory, neúplné popisy a pripomienky k predpokladanému spôsobu vykonávania prác, aj keď súvisia s ostatnými prácami, dodávkami, zariadeniami a výkonmi, spolu s písomnými návrhmi na odstránenie zistených vád. V prípade častí projektovej dokumentácie a iných podkladov dodávaných Objednávateľom po podpise zmluvy o dielo je povinnosťou Zhotoviteľa preveriť zaslané podklady do 10-tich dní po ich prevzatí. Zhotoviteľ nie je oprávnený neskôr namietať, že mu neboli známe chyby a nedostatky dokumentácie, ktoré mohol pri vynaložení odbornej starostlivosti zistiť z odovzdaných podkladov. Ak zhotoviteľ opomenul vykonať písomné upozornenie na nedostatky v odovzdaných podkladoch, je zodpovedný za všetky s tým súvisiacimi následkami a zodpovedá za to, že vykoná všetky zmluvné práce a výkony, nevyhnutné pre riadne dokončenie diela.</w:t>
      </w:r>
    </w:p>
    <w:p w:rsidR="00D759E8" w:rsidRPr="00D759E8" w:rsidRDefault="00D759E8" w:rsidP="00A009CC">
      <w:pPr>
        <w:numPr>
          <w:ilvl w:val="0"/>
          <w:numId w:val="26"/>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povinný oboznámiť sa pred začatím, resp. prevedením svojich prác a výkonov o stave už realizovaných dodávok a prác na diele, na ktoré jeho plnenie nadväzuje, alebo ktoré s jeho výkonmi súvisí a akékoľvek zistené nedostatky bezodkladne písomne ​​oznámiť Objednávateľovi v stavebnom denníku spolu s návrhom na ich odstránenie. Za ujmy a straty, ktoré vzniknú zanedbaním tejto povinnosti znáša Zhotoviteľ plnú zodpovednosť. Zhotoviteľ nie je oprávnený neskôr namietať, že mu neboli nedostatky vopred známe, hoci ich mohol pri vynaložení odbornej starostlivosti zistiť.</w:t>
      </w:r>
    </w:p>
    <w:p w:rsidR="00D759E8" w:rsidRPr="00D759E8" w:rsidRDefault="00D759E8" w:rsidP="00A009CC">
      <w:pPr>
        <w:numPr>
          <w:ilvl w:val="0"/>
          <w:numId w:val="26"/>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vyhlasuje a podpisom ZOD potvrdzuje, že údaje o inžinierskych sieťach nachádzajúcich sa v mieste staveniska sú mu známe a ďalej, že preverí umiestnenie všetkých inžinierskych sietí uvedených v projektovej dokumentácii vrátane tých inžinierskych sietí, ktoré sú mimo pozemkov vo vlastníctve investora a tiež tých sietí, ktoré nie sú uvedené v projektovej dokumentácií. Zhotoviteľ zodpovedá za škodu vyplývajúcu z potreby akejkoľvek opravy alebo výmeny vyplývajúcej zo Zhotoviteľom zavineného poškodenia inžinierskych sietí počas plnenia zákazky.</w:t>
      </w:r>
    </w:p>
    <w:p w:rsidR="00D759E8" w:rsidRPr="00D759E8" w:rsidRDefault="00D759E8" w:rsidP="00A009CC">
      <w:pPr>
        <w:numPr>
          <w:ilvl w:val="0"/>
          <w:numId w:val="26"/>
        </w:numPr>
        <w:spacing w:before="120"/>
        <w:ind w:left="567" w:hanging="567"/>
        <w:jc w:val="both"/>
        <w:outlineLvl w:val="1"/>
        <w:rPr>
          <w:rFonts w:ascii="Arial" w:eastAsia="Calibri" w:hAnsi="Arial"/>
          <w:sz w:val="18"/>
          <w:szCs w:val="18"/>
        </w:rPr>
      </w:pPr>
      <w:r w:rsidRPr="00D759E8">
        <w:rPr>
          <w:rFonts w:ascii="Arial" w:eastAsia="Calibri" w:hAnsi="Arial"/>
          <w:sz w:val="18"/>
          <w:szCs w:val="18"/>
        </w:rPr>
        <w:t xml:space="preserve">Zhotoviteľ vyhlasuje a podpisom ZOD potvrdzuje, že sa na základe podkladov odovzdaných Objednávateľom oboznámil s geologickými pomermi, úrovňou spodných vôd v mieste staveniska, ako aj na susedných pozemkoch a priľahlých pozemkoch, ktoré môžu byť vrátane stavieb na nich stojacich dotknuté výstavbou. </w:t>
      </w:r>
    </w:p>
    <w:p w:rsidR="00D759E8" w:rsidRPr="00D759E8" w:rsidRDefault="00D759E8" w:rsidP="00A009CC">
      <w:pPr>
        <w:numPr>
          <w:ilvl w:val="0"/>
          <w:numId w:val="26"/>
        </w:numPr>
        <w:spacing w:before="120"/>
        <w:ind w:left="567" w:hanging="567"/>
        <w:jc w:val="both"/>
        <w:outlineLvl w:val="1"/>
        <w:rPr>
          <w:rFonts w:ascii="Arial" w:eastAsia="Calibri" w:hAnsi="Arial"/>
          <w:sz w:val="18"/>
          <w:szCs w:val="18"/>
        </w:rPr>
      </w:pPr>
      <w:r w:rsidRPr="00D759E8">
        <w:rPr>
          <w:rFonts w:ascii="Arial" w:eastAsia="Calibri" w:hAnsi="Arial"/>
          <w:sz w:val="18"/>
          <w:szCs w:val="18"/>
        </w:rPr>
        <w:lastRenderedPageBreak/>
        <w:t>Zmeny realizačnej projektovej dokumentácie ako dôsledok pozmeňujúcich návrhov Zhotoviteľa sú súčasťou predmetu diela vrátane zmien podľa potrebných povolení a vyjadrení (stanovísk) orgánov štátnej správy a samosprávy a nezakladajú nárok zhotoviteľa na zvýšenie ceny diela.</w:t>
      </w:r>
    </w:p>
    <w:p w:rsidR="00D759E8" w:rsidRPr="00D759E8" w:rsidRDefault="00D759E8" w:rsidP="00A009CC">
      <w:pPr>
        <w:numPr>
          <w:ilvl w:val="0"/>
          <w:numId w:val="26"/>
        </w:numPr>
        <w:spacing w:before="120"/>
        <w:ind w:left="567" w:hanging="567"/>
        <w:jc w:val="both"/>
        <w:outlineLvl w:val="1"/>
        <w:rPr>
          <w:rFonts w:ascii="Arial" w:eastAsia="Calibri" w:hAnsi="Arial"/>
          <w:sz w:val="18"/>
          <w:szCs w:val="18"/>
        </w:rPr>
      </w:pPr>
      <w:r w:rsidRPr="00D759E8">
        <w:rPr>
          <w:rFonts w:ascii="Arial" w:eastAsia="Calibri" w:hAnsi="Arial"/>
          <w:sz w:val="18"/>
          <w:szCs w:val="18"/>
        </w:rPr>
        <w:t>V prípade, že Zhotoviteľ spracováva časť realizačnej projektovej dokumentácie, je povinný odovzdať Objednávateľovi k odsúhlaseniu v dohodnutých termínoch a v dohodnutom počte úplné výtlačky (s pečiatkou odovzdania a podpisom). Jednotlivé časti týchto projektov je Zhotoviteľ povinný predložiť Objednávateľovi na odsúhlasenie najmenej 20 pracovných dní pred termínom začatia prác na časti diela, ktorej sa uvedená časť dokumentácie týka, ak sa nedohodnú zmluvné strany inak. Objednávateľ je povinný predložené časti týchto projektov odsúhlasiť či spripomienkovať do 15 dní odo dňa prevzatia od Zhotoviteľa.</w:t>
      </w:r>
    </w:p>
    <w:p w:rsidR="00D759E8" w:rsidRPr="00D759E8" w:rsidRDefault="00D759E8" w:rsidP="00A009CC">
      <w:pPr>
        <w:numPr>
          <w:ilvl w:val="0"/>
          <w:numId w:val="26"/>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povinný predkladať Objednávateľovi dielenskú a montážnu dokumentáciu stavby</w:t>
      </w:r>
      <w:r w:rsidRPr="00D759E8">
        <w:rPr>
          <w:rFonts w:ascii="Arial" w:eastAsia="Calibri" w:hAnsi="Arial"/>
          <w:sz w:val="18"/>
          <w:szCs w:val="18"/>
        </w:rPr>
        <w:br/>
        <w:t>na vyjadrenie. Všetku dokumentáciu na vyjadrenie bude predkladať vždy v 4 paré v tlačenej podobe a 4 paré na nosiči dát. Jednotlivé časti dielenskej a montážnej dokumentácie budú predkladané Objednávateľovi najmenej 20 pracovných dní pred termínom začatia prác na časti diela, ktorej sa uvedená časť dokumentácie týka, ak sa nedohodnú zmluvné strany inak. Objednávateľ je povinný predložené časti týchto projektov odsúhlasiť či spripomienkovať do 15 dní odo dňa ich prevzatia od Zhotoviteľa.</w:t>
      </w:r>
    </w:p>
    <w:p w:rsidR="00D759E8" w:rsidRPr="00D759E8" w:rsidRDefault="00D759E8" w:rsidP="00A009CC">
      <w:pPr>
        <w:numPr>
          <w:ilvl w:val="0"/>
          <w:numId w:val="26"/>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povinný pripomienky objednávateľa, ktorými objednávateľ požaduje iné technické riešenie, ktoré nie je v rozpore s realizačnou projektovou dokumentáciou a ktoré je možné realizovať za porovnateľných nákladov a dodržania harmonogramu prác, zohľadniť v dielenskej a montážnej dokumentácii, a to aj v prípadoch, že riešenie navrhnuté zhotoviteľom v predloženej časti dokumentácie je v súlade s realizačnou projektovou dokumentáciou, projektom pre stavebné povolenie, rozhodnutiami orgánov štátnej správy a samosprávy, právnymi predpismi a technickými normami.</w:t>
      </w:r>
    </w:p>
    <w:p w:rsidR="00D759E8" w:rsidRPr="00D759E8" w:rsidRDefault="00D759E8" w:rsidP="00A009CC">
      <w:pPr>
        <w:numPr>
          <w:ilvl w:val="0"/>
          <w:numId w:val="26"/>
        </w:numPr>
        <w:spacing w:before="120"/>
        <w:ind w:left="567" w:hanging="567"/>
        <w:jc w:val="both"/>
        <w:outlineLvl w:val="1"/>
        <w:rPr>
          <w:rFonts w:ascii="Arial" w:eastAsia="Calibri" w:hAnsi="Arial"/>
          <w:sz w:val="18"/>
          <w:szCs w:val="18"/>
        </w:rPr>
      </w:pPr>
      <w:r w:rsidRPr="00D759E8">
        <w:rPr>
          <w:rFonts w:ascii="Arial" w:eastAsia="Calibri" w:hAnsi="Arial"/>
          <w:sz w:val="18"/>
          <w:szCs w:val="18"/>
        </w:rPr>
        <w:t>Dielenská a montážna dokumentácia sa môže odchýliť od realizačnej projektovej dokumentácie v rozsahu, ktorý vyplýva z miery podrobnosti jednotlivých stupňov dokumentácie, čím však nie je dotknutá povinnosť zhotoviteľa dodržať splnenie termínov výstavby podľa harmonogramu prác a ostatných podmienok ZOD.</w:t>
      </w:r>
    </w:p>
    <w:p w:rsidR="00D759E8" w:rsidRPr="00D759E8" w:rsidRDefault="00D759E8" w:rsidP="00D759E8">
      <w:pPr>
        <w:keepNext/>
        <w:ind w:left="426"/>
        <w:outlineLvl w:val="0"/>
        <w:rPr>
          <w:rFonts w:ascii="Arial" w:eastAsia="Calibri" w:hAnsi="Arial"/>
          <w:b/>
          <w:bCs/>
          <w:kern w:val="28"/>
          <w:sz w:val="18"/>
          <w:szCs w:val="18"/>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 xml:space="preserve">Stavenisko, protipožiarne opatrenia, bezpečnosť a ochrana zdravia </w:t>
      </w:r>
    </w:p>
    <w:p w:rsidR="00D759E8" w:rsidRPr="00D759E8" w:rsidRDefault="00D759E8" w:rsidP="00D759E8">
      <w:pPr>
        <w:keepNext/>
        <w:ind w:left="567"/>
        <w:outlineLvl w:val="0"/>
        <w:rPr>
          <w:rFonts w:ascii="Arial" w:eastAsia="Calibri" w:hAnsi="Arial"/>
          <w:b/>
          <w:bCs/>
          <w:kern w:val="28"/>
          <w:sz w:val="18"/>
          <w:szCs w:val="18"/>
        </w:rPr>
      </w:pP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Na stavenisko môžu vstupovať výlučne osoby menovite uvedené v zozname zamestnancov odovzdanom Objednávateľovi v zmysle a za podmienok uvedených v odseku 3.6. týchto VZP. Iné osoby môžu na stavenisko vstúpiť len s vedomím zástupcu Objednávateľa na stavbe, a to na základe zápisu v stavebnom denníku a v sprievode Objednávateľom určenej osoby. Objednávateľ nezodpovedá za škody vzniknuté porušením tohto ustanovenia.</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Ak plnia na jednom pracovisku úlohy pracovníci dvoch alebo viacerých Zhotoviteľov, sú Zhotovitelia povinní navzájom sa písomne ​​informovať v stavebnom denníku o možných rizikách a vzájomne spolupracovať pri zabezpečovaní bezpečnosti a ochrany zdravia pri práci.</w:t>
      </w:r>
      <w:bookmarkStart w:id="2" w:name="_Ref59517136"/>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Protokolárne odovzdané stavenisko / pracovisko / bude Zhotoviteľ používať výhradne na účely plnenia predmetu diela, a to po dobu realizácie diela a po dobu potrebnú pre vypratanie staveniska / pracoviska /. Zhotoviteľ vypratá stavenisko / pracovisko / najneskôr v deň prevzatia diela objednávateľom alebo v termíne podľa zmluvy o dielo.</w:t>
      </w:r>
      <w:bookmarkEnd w:id="2"/>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vykoná všetky potrebné opatrenia na odovzdanom stavenisku, ktoré zamedzia nežiaducim vplyvom stavby na okolité nehnuteľnosti priliehajúce k stavenisku, o prípadných sťažnostiach bude Objednávateľa bezodkladne písomne ​​informovať.</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zodpovedá za to, že verejné priestranstvá a pozemné komunikácie dočasne používané pre stavenisko Zhotoviteľa a ponechané v užívaní verejnosti (napr. chodníky pod lešením, podchody, priechody) budú bezpečne chránené, udržiavané a po zotmení osvetlené podľa príslušných predpisov. Ak sa užívaním verejného priestranstva a pozemných komunikácií naruší plynulosť dopravy, musí zhotoviteľ po dohode s Objednávateľom včas zabezpečiť náhradné dopravné riešenia. Po ukončení prác Zhotoviteľ uvedie verejné priestranstvá a pozemné komunikácie do pôvodného stavu.</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 xml:space="preserve">Zhotoviteľovi sa zaväzuje rešpektovať všetky podmienky, ktoré stanovia vlastníci alebo správcovia inžinierskych sietí na stavenisku a na priľahlých nehnuteľnostiach priamo dotknutých vykonávaním diela. </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riadiť pokynmi Objednávateľa, udržiavať na prevzatom stavenisku / pracovisku /, výjazdoch z neho, priľahlých chodníkoch a prenechaných inžinierskych sieťach poriadok a čistotu a je povinný denne odstraňovať odpady a nečistoty vzniknuté jeho prácou na svoje náklady a nebezpečenstvo. Platí zásada, že pri odchode zamestnancov zhotoviteľa zo stavby, musí byť denne každé stavenisko / pracovisko / vyčistené. V prípade nesplnenia uvedených podmienok zabezpečí Objednávateľ vyčistenie a poriadok a náklady s tým spojené vyúčtuje Zhotoviteľovi samostatným daňovým dokladom - faktúrou na cenu, ktorú vynaložil na zabezpečenie čistoty a poriadku.</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že ako pôvodca odpadu naloží s odpadmi vzniknutými z činnosti, ktorá je predmetom tejto zmluvy v súlade so zákonom č. 223/2001 Z.z. o odpadoch v platnom znení a ostatných súvisiacich predpisov na vlastné náklady.</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na pracovisku:</w:t>
      </w:r>
    </w:p>
    <w:p w:rsidR="00D759E8" w:rsidRPr="00D759E8" w:rsidRDefault="00D759E8" w:rsidP="00A009CC">
      <w:pPr>
        <w:numPr>
          <w:ilvl w:val="2"/>
          <w:numId w:val="28"/>
        </w:numPr>
        <w:spacing w:before="120"/>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lastRenderedPageBreak/>
        <w:t>dodržiavať právne a ostatné predpisy na zaistenie bezpečnosti a ochrany zdravia pri práci v rozsahu uvedenom v zákone č. 311/2001 Z.z. Zákonník práce v platnom znení, a v predpisoch vykonávajúcich a súvisiacich (najmä zákon č. 124/2006 Z.z, o bezpečnosti a ochrane zdravia pri práci), ako aj predpisy hygienické, požiarne a predpisy zabezpečujúce ochranu životného prostredia;</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zabezpečiť si vlastný dozor nad bezpečnosťou práce a sústavnú kontrolu nad bezpečnosťou práce pri činnostiach na pracoviskách Objednávateľa v zmysle Zákonníka práce a súvisiacich predpisov;</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oboznámiť sa s rizikami na pracoviskách Objednávateľa, upozorniť na ne preukázateľne svojich zamestnancov a určiť a zabezpečiť spôsob ochrany a prevencie proti úrazom a inému poškodeniu zdravia;</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upozorniť Objednávateľa na všetky okolnosti, ktoré by mohli viesť pri jeho činnosti na pracoviskách Objednávateľa k ohrozeniu života a zdravia pracovníkov Objednávateľa alebo tretích osôb či k ohrozeniu prevádzky alebo ohrozenia bezpečného stavu technických zariadení a objektov;</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v prípade vykonávania zváračských alebo iných prác s otvoreným ohňom vydať príkaz na takéto práce a dodržať potrebné požiarno-bezpečnostné opatrenia v súlade s príslušnými právnymi predpismi. Príkaz predloží zhotoviteľ na vedomie Objednávateľov</w:t>
      </w:r>
      <w:r w:rsidRPr="00D759E8">
        <w:rPr>
          <w:rFonts w:ascii="Arial" w:eastAsia="Calibri" w:hAnsi="Arial"/>
          <w:sz w:val="18"/>
          <w:szCs w:val="18"/>
        </w:rPr>
        <w:t>i</w:t>
      </w:r>
      <w:r w:rsidRPr="00D759E8">
        <w:rPr>
          <w:rFonts w:ascii="Arial" w:eastAsia="Calibri" w:hAnsi="Arial"/>
          <w:sz w:val="18"/>
          <w:szCs w:val="18"/>
          <w:lang w:val="x-none"/>
        </w:rPr>
        <w:t xml:space="preserve"> pred začiatkom prác.</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V prípade úrazu zamestnanca Zhotoviteľa, Zhotoviteľ úraz vyšetrí a spíše o ňom záznam v súlade s príslušnými ustanoveniami právnych predpisov upravujúcimi bezpečnosť a ochranu zdravia pri práci.</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Pri vykonávaní diela je ďalej Zhotoviteľ povinný riadiť sa v prípade prác vykonávaných banskou činnosťou právnymi predpismi upravujúcimi bezpečnosť a ochranu zdravia pri práci a bezpečnosti prevádzky pri banskej činnosti a činnosti vykonávanej banským spôsobom na povrchu.</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povinný vybaviť všetkých svojich pracovníkov potrebnými osobnými ochrannými pracovnými prostriedkami podľa povahy vykonávanej práce, ktoré musia pri výkone práce sústavne používať, v zmysle Zákonníka práce a ostatných právnych predpisov, ktoré stanovujú požiadavky na poskytovanie a používanie osobných ochranných pracovných prostriedkov.</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povinný pred začatím prác vykonať školenie svojich pracovníkov v oblasti BOZP, požiarnej ochrany a ochrany životného prostredia v zmysle platných právnych predpisov v príslušnej oblasti. O vykonanom školení, realizovanom po podpísaní tejto zmluvy, musí byť vykonaný zápis obsahujúci podpisy zúčastnených osôb, ktorého kópia bude odovzdaná Objednávateľovi pred začiatkom prác. Objednávateľ je oprávnený skontrolovať alebo nechať skontrolovať znalosť pracovníkov Zhotoviteľa v oblastiach uvedených v tomto odseku a vylúčiť z výkonu práce na diele pracovníka/kov, ktorý budú mať vážne nedostatky v daných oblastiach.</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Prácu vo výškach je zhotoviteľ povinný vykonávať len za pomoci pracovníkov, ktorí spĺňajú podmienku platnej lekárskej prehliadky, v ktorej majú výslovne uvedené "schopný práce vo výškach" a majú preukázateľný doklad o preškolení a preskúšaní pre práce vo výškach nie je staršie ako 12 mesiacov. Toto ustanovenie sa týka aj pracovníkov Zhotoviteľa, ktorí práce vo výškach riadia. Na vyžiadanie oprávneného zástupcu Objednávateľa je Zhotoviteľ povinný bezodkladne a preukázateľne doložiť splnenie týchto požiadaviek.</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Náklady spojené so zaisťovaním bezpečnosti a ochrany zdravia pri práci si hradí Zhotoviteľ a všetky záznamy o opatreniach v oblasti BOZP realizované Zhotoviteľom v priebehu prác budú ponechané na stavbe aj po ukončení prác a vyprataní staveniska.</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Za materiál a stroje Zhotoviteľa uskladnené na stavenisku / pracovisku / nepreberá Objednávateľ žiadne záruky. Strojné zariadenie, ktoré tvorí súčasť staveniska nesmie po dobu realizácie diela opustiť stavenisko bez súhlasu Objednávateľa.</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rešpektovať, že na odovzdanom stavenisku / pracovisku / pôsobí viac zhotoviteľov a zaväzuje sa neobmedzovať ich v ich činnosti. Táto skutočnosť nie je dôvodom k zmene zmluvných podmienok.</w:t>
      </w:r>
    </w:p>
    <w:p w:rsidR="00D759E8" w:rsidRPr="00D759E8" w:rsidRDefault="00D759E8" w:rsidP="00A009CC">
      <w:pPr>
        <w:numPr>
          <w:ilvl w:val="0"/>
          <w:numId w:val="2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rešpektovať, že stavenisko nesmie byť používané pre akékoľvek i krátkodobé ubytovanie osôb.</w:t>
      </w:r>
    </w:p>
    <w:p w:rsidR="00D759E8" w:rsidRPr="00D759E8" w:rsidRDefault="00D759E8" w:rsidP="00D759E8">
      <w:pPr>
        <w:keepNext/>
        <w:ind w:left="426"/>
        <w:outlineLvl w:val="0"/>
        <w:rPr>
          <w:rFonts w:ascii="Arial" w:eastAsia="Calibri" w:hAnsi="Arial"/>
          <w:b/>
          <w:bCs/>
          <w:kern w:val="28"/>
          <w:sz w:val="18"/>
          <w:szCs w:val="18"/>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Povinnosti v oblasti ochrany životného prostredia</w:t>
      </w:r>
    </w:p>
    <w:p w:rsidR="00D759E8" w:rsidRPr="00D759E8" w:rsidRDefault="00D759E8" w:rsidP="00D759E8">
      <w:pPr>
        <w:keepNext/>
        <w:ind w:left="567"/>
        <w:outlineLvl w:val="0"/>
        <w:rPr>
          <w:rFonts w:ascii="Arial" w:eastAsia="Calibri" w:hAnsi="Arial"/>
          <w:b/>
          <w:bCs/>
          <w:kern w:val="28"/>
          <w:sz w:val="18"/>
          <w:szCs w:val="18"/>
        </w:rPr>
      </w:pPr>
    </w:p>
    <w:p w:rsidR="00D759E8" w:rsidRPr="00D759E8" w:rsidRDefault="00D759E8" w:rsidP="00A009CC">
      <w:pPr>
        <w:numPr>
          <w:ilvl w:val="0"/>
          <w:numId w:val="2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dodržiavať všetky zákonné požiadavky týkajúce sa ochrany životného prostredia a správnych rozhodnutí, ktoré sa vzťahujú k danej stavbe a sú stanovené v stavebnom povolení, v realizačnej dokumentácii stavby a v protokole o odovzdaní staveniska Objednávateľom.</w:t>
      </w:r>
    </w:p>
    <w:p w:rsidR="00D759E8" w:rsidRPr="00D759E8" w:rsidRDefault="00D759E8" w:rsidP="00A009CC">
      <w:pPr>
        <w:numPr>
          <w:ilvl w:val="0"/>
          <w:numId w:val="2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informovať Objednávateľa o zmenách technológií a o použití nebezpečných látok alebo chemických prípravkov na stavenisku.</w:t>
      </w:r>
    </w:p>
    <w:p w:rsidR="00D759E8" w:rsidRPr="00D759E8" w:rsidRDefault="00D759E8" w:rsidP="00A009CC">
      <w:pPr>
        <w:numPr>
          <w:ilvl w:val="0"/>
          <w:numId w:val="2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zabezpečiť, aby všetky technické zariadenia obsahujúce ropné látky po ukončení prác boli odstavené na spevnenú plochu chránenú proti úniku ropných látok vaňami alebo absorpčnými rohožami.</w:t>
      </w:r>
    </w:p>
    <w:p w:rsidR="00D759E8" w:rsidRPr="00D759E8" w:rsidRDefault="00D759E8" w:rsidP="00A009CC">
      <w:pPr>
        <w:numPr>
          <w:ilvl w:val="0"/>
          <w:numId w:val="2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vykonávať na prevzatom stavenisku separáciu odpadov podľa ich druhu, odpad ukladať do nádob na to určených a označených .</w:t>
      </w:r>
    </w:p>
    <w:p w:rsidR="00D759E8" w:rsidRPr="00D759E8" w:rsidRDefault="00D759E8" w:rsidP="00A009CC">
      <w:pPr>
        <w:numPr>
          <w:ilvl w:val="0"/>
          <w:numId w:val="29"/>
        </w:numPr>
        <w:spacing w:before="120"/>
        <w:ind w:left="567" w:hanging="567"/>
        <w:jc w:val="both"/>
        <w:outlineLvl w:val="1"/>
        <w:rPr>
          <w:rFonts w:ascii="Arial" w:eastAsia="Calibri" w:hAnsi="Arial"/>
          <w:sz w:val="18"/>
          <w:szCs w:val="18"/>
        </w:rPr>
      </w:pPr>
      <w:r w:rsidRPr="00D759E8">
        <w:rPr>
          <w:rFonts w:ascii="Arial" w:eastAsia="Calibri" w:hAnsi="Arial"/>
          <w:sz w:val="18"/>
          <w:szCs w:val="18"/>
        </w:rPr>
        <w:lastRenderedPageBreak/>
        <w:t>Zhotoviteľ sa zaväzuje viesť zákonom predpísanú evidenciu všetkých druhov vzniknutých odpadov (vrátane komunálneho) a zabezpečiť ich likvidáciu v súlade s platnými právnymi predpismi o odpadoch a o odpadovom hospodárstve.</w:t>
      </w:r>
    </w:p>
    <w:p w:rsidR="00D759E8" w:rsidRPr="00D759E8" w:rsidRDefault="00D759E8" w:rsidP="00A009CC">
      <w:pPr>
        <w:numPr>
          <w:ilvl w:val="0"/>
          <w:numId w:val="2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pri hospodárení s vodou dodržiavať všetky povinnosti ustanovené zákonom o vodách v platnom znení a nevypúšťať do kanalizácie obzvlášť nebezpečné látky bez povolenia orgánom štátnej vodnej správy (pri odbere povrchovej a podzemnej vody, alebo pri prácach v záplavových územiach, korytách tokov a v ochranných pásmach vodných zdrojov) mať súhlas orgánu štátnej vodnej správy a dodržiavať ochranné pásma vodných stupňov a kanalizačných odpadov.</w:t>
      </w:r>
    </w:p>
    <w:p w:rsidR="00D759E8" w:rsidRPr="00D759E8" w:rsidRDefault="00D759E8" w:rsidP="00A009CC">
      <w:pPr>
        <w:numPr>
          <w:ilvl w:val="0"/>
          <w:numId w:val="2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pri vykonávaní prác nepoškodzovať dreviny a iné porasty v obvode stavby a dodržiavať ostatné povinnosti ustanovené zákonom o ochrane prírody a krajiny v platnom znení.</w:t>
      </w:r>
    </w:p>
    <w:p w:rsidR="00D759E8" w:rsidRPr="00D759E8" w:rsidRDefault="00D759E8" w:rsidP="00A009CC">
      <w:pPr>
        <w:numPr>
          <w:ilvl w:val="0"/>
          <w:numId w:val="2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odovzdať pri začatí stavby Objednávateľovi tieto podklady:</w:t>
      </w:r>
    </w:p>
    <w:p w:rsidR="00D759E8" w:rsidRPr="00D759E8" w:rsidRDefault="00D759E8" w:rsidP="00A009CC">
      <w:pPr>
        <w:numPr>
          <w:ilvl w:val="0"/>
          <w:numId w:val="19"/>
        </w:numPr>
        <w:spacing w:before="120"/>
        <w:ind w:left="851" w:hanging="284"/>
        <w:jc w:val="both"/>
        <w:outlineLvl w:val="1"/>
        <w:rPr>
          <w:rFonts w:ascii="Arial" w:eastAsia="Calibri" w:hAnsi="Arial"/>
          <w:sz w:val="18"/>
          <w:szCs w:val="18"/>
        </w:rPr>
      </w:pPr>
      <w:r w:rsidRPr="00D759E8">
        <w:rPr>
          <w:rFonts w:ascii="Arial" w:eastAsia="Calibri" w:hAnsi="Arial"/>
          <w:sz w:val="18"/>
          <w:szCs w:val="18"/>
        </w:rPr>
        <w:t>súpis všetkých nepriaznivých vplyvov na životné prostredie, ktoré môžu vzniknúť z činností uskutočňovaných zhotoviteľom na stavbe;</w:t>
      </w:r>
    </w:p>
    <w:p w:rsidR="00D759E8" w:rsidRPr="00D759E8" w:rsidRDefault="00D759E8" w:rsidP="00A009CC">
      <w:pPr>
        <w:numPr>
          <w:ilvl w:val="0"/>
          <w:numId w:val="19"/>
        </w:numPr>
        <w:spacing w:before="120"/>
        <w:ind w:left="851" w:hanging="284"/>
        <w:jc w:val="both"/>
        <w:outlineLvl w:val="1"/>
        <w:rPr>
          <w:rFonts w:ascii="Arial" w:eastAsia="Calibri" w:hAnsi="Arial"/>
          <w:sz w:val="18"/>
          <w:szCs w:val="18"/>
        </w:rPr>
      </w:pPr>
      <w:r w:rsidRPr="00D759E8">
        <w:rPr>
          <w:rFonts w:ascii="Arial" w:eastAsia="Calibri" w:hAnsi="Arial"/>
          <w:sz w:val="18"/>
          <w:szCs w:val="18"/>
        </w:rPr>
        <w:t>konkrétne opatrenia prijaté na odstránenie týchto nepriaznivých vplyvov na životné prostredie a osoby zodpovedné za ich realizáciu;</w:t>
      </w:r>
    </w:p>
    <w:p w:rsidR="00D759E8" w:rsidRPr="00D759E8" w:rsidRDefault="00D759E8" w:rsidP="00A009CC">
      <w:pPr>
        <w:numPr>
          <w:ilvl w:val="0"/>
          <w:numId w:val="19"/>
        </w:numPr>
        <w:spacing w:before="120"/>
        <w:ind w:left="851" w:hanging="284"/>
        <w:jc w:val="both"/>
        <w:outlineLvl w:val="1"/>
        <w:rPr>
          <w:rFonts w:ascii="Arial" w:eastAsia="Calibri" w:hAnsi="Arial"/>
          <w:sz w:val="18"/>
          <w:szCs w:val="18"/>
        </w:rPr>
      </w:pPr>
      <w:r w:rsidRPr="00D759E8">
        <w:rPr>
          <w:rFonts w:ascii="Arial" w:eastAsia="Calibri" w:hAnsi="Arial"/>
          <w:sz w:val="18"/>
          <w:szCs w:val="18"/>
        </w:rPr>
        <w:t>prehľad nebezpečných látok, ktoré použije na stavbe a kópie ich bezpečnostných listov poskytovaných výrobcom;</w:t>
      </w:r>
    </w:p>
    <w:p w:rsidR="00D759E8" w:rsidRPr="00D759E8" w:rsidRDefault="00D759E8" w:rsidP="00A009CC">
      <w:pPr>
        <w:numPr>
          <w:ilvl w:val="0"/>
          <w:numId w:val="19"/>
        </w:numPr>
        <w:spacing w:before="120"/>
        <w:ind w:left="851" w:hanging="284"/>
        <w:jc w:val="both"/>
        <w:outlineLvl w:val="1"/>
        <w:rPr>
          <w:rFonts w:ascii="Arial" w:eastAsia="Calibri" w:hAnsi="Arial"/>
          <w:sz w:val="18"/>
          <w:szCs w:val="18"/>
        </w:rPr>
      </w:pPr>
      <w:r w:rsidRPr="00D759E8">
        <w:rPr>
          <w:rFonts w:ascii="Arial" w:eastAsia="Calibri" w:hAnsi="Arial"/>
          <w:sz w:val="18"/>
          <w:szCs w:val="18"/>
        </w:rPr>
        <w:t>po dohode s Objednávateľom havarijné plány.</w:t>
      </w:r>
    </w:p>
    <w:p w:rsidR="00D759E8" w:rsidRPr="00D759E8" w:rsidRDefault="00D759E8" w:rsidP="00D759E8">
      <w:pPr>
        <w:keepNext/>
        <w:ind w:left="851" w:hanging="284"/>
        <w:outlineLvl w:val="0"/>
        <w:rPr>
          <w:rFonts w:ascii="Arial" w:eastAsia="Calibri" w:hAnsi="Arial"/>
          <w:b/>
          <w:bCs/>
          <w:kern w:val="28"/>
          <w:sz w:val="18"/>
          <w:szCs w:val="18"/>
        </w:rPr>
      </w:pPr>
    </w:p>
    <w:p w:rsidR="00D759E8" w:rsidRPr="00D759E8" w:rsidRDefault="00D759E8" w:rsidP="00D759E8">
      <w:pPr>
        <w:keepNext/>
        <w:ind w:left="851" w:hanging="284"/>
        <w:outlineLvl w:val="0"/>
        <w:rPr>
          <w:rFonts w:ascii="Arial" w:eastAsia="Calibri" w:hAnsi="Arial"/>
          <w:b/>
          <w:bCs/>
          <w:kern w:val="28"/>
          <w:sz w:val="18"/>
          <w:szCs w:val="18"/>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 xml:space="preserve">Opatrenia objednávateľa v prípade neplnenia zmluvy zo strany Zhotoviteľa </w:t>
      </w:r>
    </w:p>
    <w:p w:rsidR="00D759E8" w:rsidRPr="00D759E8" w:rsidRDefault="00D759E8" w:rsidP="00D759E8">
      <w:pPr>
        <w:keepNext/>
        <w:ind w:left="567"/>
        <w:outlineLvl w:val="0"/>
        <w:rPr>
          <w:rFonts w:ascii="Arial" w:eastAsia="Calibri" w:hAnsi="Arial"/>
          <w:b/>
          <w:bCs/>
          <w:kern w:val="28"/>
          <w:sz w:val="18"/>
          <w:szCs w:val="18"/>
        </w:rPr>
      </w:pPr>
    </w:p>
    <w:p w:rsidR="00D759E8" w:rsidRPr="00D759E8" w:rsidRDefault="00D759E8" w:rsidP="00A009CC">
      <w:pPr>
        <w:numPr>
          <w:ilvl w:val="0"/>
          <w:numId w:val="30"/>
        </w:numPr>
        <w:spacing w:before="120"/>
        <w:ind w:left="567" w:hanging="567"/>
        <w:jc w:val="both"/>
        <w:outlineLvl w:val="1"/>
        <w:rPr>
          <w:rFonts w:ascii="Arial" w:eastAsia="Calibri" w:hAnsi="Arial"/>
          <w:sz w:val="18"/>
          <w:szCs w:val="18"/>
        </w:rPr>
      </w:pPr>
      <w:bookmarkStart w:id="3" w:name="_Ref59517203"/>
      <w:r w:rsidRPr="00D759E8">
        <w:rPr>
          <w:rFonts w:ascii="Arial" w:eastAsia="Calibri" w:hAnsi="Arial"/>
          <w:sz w:val="18"/>
          <w:szCs w:val="18"/>
        </w:rPr>
        <w:t>Objednávateľ je oprávnený zasiahnuť pri neplnení povinností vyplývajúcich zo ZOD Zhotoviteľom, a to na náklady Zhotoviteľa. Takýmto zásahom sa rozumie najmä to, že môže zadať príkaz na prerušenie prác v prípade, keď neodstránené vady zásadným spôsobom ohrozujú kvalitu diela ako celku; neodsúhlasí nekvalitne vykonané práce ako uskutočnené pre účely výkazu vykonaných prác; taktiež môže sám alebo prostredníctvom tretej osoby zrealizovať niektoré časti diela, práce vedľajšie a pomocné, upratovanie, bezpečnostné opatrenia a pod, a to všetko najmä v týchto prípadoch ak:</w:t>
      </w:r>
    </w:p>
    <w:bookmarkEnd w:id="3"/>
    <w:p w:rsidR="00D759E8" w:rsidRPr="00D759E8" w:rsidRDefault="00D759E8" w:rsidP="00A009CC">
      <w:pPr>
        <w:numPr>
          <w:ilvl w:val="2"/>
          <w:numId w:val="40"/>
        </w:numPr>
        <w:spacing w:before="120"/>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je Zhotoviteľ v omeškaní viac ako 21 dní oproti schválenému harmonogramu prác, a to jednak na diele ako na celku, tak na jeho častiach a opatrenia, ktoré Zhotoviteľ na výzvu Objednávateľa v stavebnom denníku navrhol, nevedú k odstráneniu omeškania;</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nedochádza k dennému upratovaniu pracoviska alebo zneškodňovaniu odpadov vzniknutých činnosťou Zhotoviteľa a to ani v dodatočnej lehote určenej zápisom Objednávateľa v stavebnom denníku;</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napriek písomnému upozorneniu Objednávateľa v stavebnom denníku nie sú zo strany Zhotoviteľa dodržiavané predpisy BOZP, požiarnej ochrany a ochrany životného prostredia na stavbe alebo Zhotoviteľ nespolupracuje s koordinátorom BOZP a PO.</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ani po výzve objednávateľa v stavebnom denníku nie sú vykonávané konštrukcie či ostatné súčasti diela uvádzané v dohodnutých termínoch do súladu s požiadavkami na kvalitu vykonania diela (viď. zmluva, projekt a platné normy).</w:t>
      </w:r>
    </w:p>
    <w:p w:rsidR="00D759E8" w:rsidRPr="00D759E8" w:rsidRDefault="00D759E8" w:rsidP="00D759E8">
      <w:pPr>
        <w:ind w:left="567"/>
        <w:jc w:val="both"/>
        <w:rPr>
          <w:rFonts w:ascii="Arial" w:hAnsi="Arial" w:cs="Arial"/>
          <w:sz w:val="18"/>
          <w:szCs w:val="18"/>
        </w:rPr>
      </w:pPr>
      <w:r w:rsidRPr="00D759E8">
        <w:rPr>
          <w:rFonts w:ascii="Arial" w:hAnsi="Arial" w:cs="Arial"/>
          <w:sz w:val="18"/>
          <w:szCs w:val="18"/>
        </w:rPr>
        <w:t>Takýmto zásahom Objednávateľa do diela alebo zásahom tretej osoby na základe pokynu Objednávateľa, nie je dotknutá povinnosť Zhotoviteľa dokončiť dielo včas, v predpísanej kvalite a so všetkými náležitosťami a postihy v prípade nesplnenia týchto povinností v súlade so zmluvou o dielo sú tiež nedotknuté. Rovnako nezaniká ani záruka Zhotoviteľa za akosť diela doposiaľ vykonaného celku resp. jeho zodpovednosť za vady vykonaného diela, ani tým nie sú dotknuté akékoľvek jeho záväzky a povinnosti vyplývajúce zo ZOD, ani sa ich zhotoviteľ nemôže vzdať alebo inak z nich vyviaznuť, čo v tomto ohľade v plnom rozsahu platí aj o akýchkoľvek čiastkových záväzkoch a povinnostiach Zhotoviteľa.</w:t>
      </w:r>
    </w:p>
    <w:p w:rsidR="00D759E8" w:rsidRPr="00D759E8" w:rsidRDefault="00D759E8" w:rsidP="00A009CC">
      <w:pPr>
        <w:numPr>
          <w:ilvl w:val="0"/>
          <w:numId w:val="30"/>
        </w:numPr>
        <w:spacing w:before="120"/>
        <w:ind w:left="567" w:hanging="567"/>
        <w:jc w:val="both"/>
        <w:outlineLvl w:val="1"/>
        <w:rPr>
          <w:rFonts w:ascii="Arial" w:eastAsia="Calibri" w:hAnsi="Arial"/>
          <w:sz w:val="18"/>
          <w:szCs w:val="18"/>
        </w:rPr>
      </w:pPr>
      <w:r w:rsidRPr="00D759E8">
        <w:rPr>
          <w:rFonts w:ascii="Arial" w:eastAsia="Calibri" w:hAnsi="Arial"/>
          <w:sz w:val="18"/>
          <w:szCs w:val="18"/>
        </w:rPr>
        <w:t>Ak zhotoviteľ nebol schopný vykonať dielo včas alebo v požadovanej kvalite plnenia diela alebo jeho časti a tieto práce, dodávky a/alebo výkony vykonal alebo prispel k ich splneniu Objednávateľ, je Objednávateľ oprávnený s tým spojené náklady po ich vyčíslení jednostranne započítať na splatné alebo nesplatné pohľadávky Zhotoviteľa vrátane zmluvne zadržaných súm.</w:t>
      </w:r>
    </w:p>
    <w:p w:rsidR="00D759E8" w:rsidRPr="00D759E8" w:rsidRDefault="00D759E8" w:rsidP="00A009CC">
      <w:pPr>
        <w:numPr>
          <w:ilvl w:val="0"/>
          <w:numId w:val="30"/>
        </w:numPr>
        <w:spacing w:before="120"/>
        <w:ind w:left="567" w:hanging="567"/>
        <w:jc w:val="both"/>
        <w:outlineLvl w:val="1"/>
        <w:rPr>
          <w:rFonts w:ascii="Arial" w:eastAsia="Calibri" w:hAnsi="Arial"/>
          <w:sz w:val="18"/>
          <w:szCs w:val="18"/>
        </w:rPr>
      </w:pPr>
      <w:r w:rsidRPr="00D759E8">
        <w:rPr>
          <w:rFonts w:ascii="Arial" w:eastAsia="Calibri" w:hAnsi="Arial"/>
          <w:sz w:val="18"/>
          <w:szCs w:val="18"/>
        </w:rPr>
        <w:t>Ak je preukázateľné, že zhotoviteľ nedostatočne zabezpečuje kapacity na stavenisku (t.j. napr. počet zamestnancov, dĺžka pracovnej doby, množstvo strojov, čistotu a bezpečnosť staveniska a pod.), upozorní Objednávateľ na túto skutočnosť Zhotoviteľa zápisom do stavebného denníka. Zhotoviteľ má povinnosť vykonať nápravu, alebo tieto kapacity v dostatočnej miere rozšíriť okamžite, tzn. najneskôr do druhého pracovného dňa od upozornenia a o tejto skutočnosti vykonať zápis v stavebnom denníku, inak je Objednávateľ oprávnený od ZOD odstúpiť.</w:t>
      </w:r>
    </w:p>
    <w:p w:rsidR="00D759E8" w:rsidRPr="00D759E8" w:rsidRDefault="00D759E8" w:rsidP="00A009CC">
      <w:pPr>
        <w:numPr>
          <w:ilvl w:val="0"/>
          <w:numId w:val="30"/>
        </w:numPr>
        <w:spacing w:before="120"/>
        <w:ind w:left="567" w:hanging="567"/>
        <w:jc w:val="both"/>
        <w:outlineLvl w:val="1"/>
        <w:rPr>
          <w:rFonts w:ascii="Arial" w:eastAsia="Calibri" w:hAnsi="Arial"/>
          <w:sz w:val="18"/>
          <w:szCs w:val="18"/>
        </w:rPr>
      </w:pPr>
      <w:r w:rsidRPr="00D759E8">
        <w:rPr>
          <w:rFonts w:ascii="Arial" w:eastAsia="Calibri" w:hAnsi="Arial"/>
          <w:sz w:val="18"/>
          <w:szCs w:val="18"/>
        </w:rPr>
        <w:t>Objednávateľ je oprávnený od zmluvy odstúpiť v prípade podstatného porušenia zmluvy zhotoviteľom. Odstúpenie od zmluvy sa nedotýka nároku na náhradu škody vzniknutej porušením zmluvy.</w:t>
      </w:r>
    </w:p>
    <w:p w:rsidR="00D759E8" w:rsidRPr="00D759E8" w:rsidRDefault="00D759E8" w:rsidP="00A009CC">
      <w:pPr>
        <w:numPr>
          <w:ilvl w:val="0"/>
          <w:numId w:val="30"/>
        </w:numPr>
        <w:spacing w:before="120"/>
        <w:ind w:left="567" w:hanging="567"/>
        <w:jc w:val="both"/>
        <w:outlineLvl w:val="1"/>
        <w:rPr>
          <w:rFonts w:ascii="Arial" w:eastAsia="Calibri" w:hAnsi="Arial"/>
          <w:sz w:val="18"/>
          <w:szCs w:val="18"/>
        </w:rPr>
      </w:pPr>
      <w:r w:rsidRPr="00D759E8">
        <w:rPr>
          <w:rFonts w:ascii="Arial" w:eastAsia="Calibri" w:hAnsi="Arial"/>
          <w:sz w:val="18"/>
          <w:szCs w:val="18"/>
        </w:rPr>
        <w:t>Okrem prípadov uvedených v ZOD a v ustanovení § 345 ods. 2 Obchodného zákonníka sa za podstatné porušenie zmluvy považuje nasledujúce:</w:t>
      </w:r>
    </w:p>
    <w:p w:rsidR="00D759E8" w:rsidRPr="00D759E8" w:rsidRDefault="00D759E8" w:rsidP="00A009CC">
      <w:pPr>
        <w:numPr>
          <w:ilvl w:val="2"/>
          <w:numId w:val="31"/>
        </w:numPr>
        <w:spacing w:before="120"/>
        <w:ind w:left="851" w:hanging="284"/>
        <w:jc w:val="both"/>
        <w:outlineLvl w:val="2"/>
        <w:rPr>
          <w:rFonts w:ascii="Arial" w:eastAsia="Calibri" w:hAnsi="Arial"/>
          <w:sz w:val="18"/>
          <w:szCs w:val="18"/>
          <w:u w:val="single"/>
          <w:lang w:val="x-none" w:eastAsia="sk-SK"/>
        </w:rPr>
      </w:pPr>
      <w:r w:rsidRPr="00D759E8">
        <w:rPr>
          <w:rFonts w:ascii="Arial" w:eastAsia="Calibri" w:hAnsi="Arial"/>
          <w:sz w:val="18"/>
          <w:szCs w:val="18"/>
          <w:lang w:val="x-none" w:eastAsia="sk-SK"/>
        </w:rPr>
        <w:t xml:space="preserve">zhotoviteľ podal návrh na reštrukturalizáciu, </w:t>
      </w:r>
    </w:p>
    <w:p w:rsidR="00D759E8" w:rsidRPr="00D759E8" w:rsidRDefault="00D759E8" w:rsidP="00D759E8">
      <w:pPr>
        <w:numPr>
          <w:ilvl w:val="2"/>
          <w:numId w:val="0"/>
        </w:numPr>
        <w:ind w:left="851" w:hanging="284"/>
        <w:jc w:val="both"/>
        <w:outlineLvl w:val="2"/>
        <w:rPr>
          <w:rFonts w:ascii="Arial" w:eastAsia="Calibri" w:hAnsi="Arial"/>
          <w:sz w:val="18"/>
          <w:szCs w:val="18"/>
          <w:lang w:val="x-none" w:eastAsia="sk-SK"/>
        </w:rPr>
      </w:pPr>
      <w:r w:rsidRPr="00D759E8">
        <w:rPr>
          <w:rFonts w:ascii="Arial" w:eastAsia="Calibri" w:hAnsi="Arial"/>
          <w:sz w:val="18"/>
          <w:szCs w:val="18"/>
          <w:lang w:val="x-none" w:eastAsia="sk-SK"/>
        </w:rPr>
        <w:lastRenderedPageBreak/>
        <w:t>na majetok Zhotoviteľa bol vyhlásený konkurz alebo bol návrh na vyhlásenie konkurzu zamietnutý pre nedostatok majetku;</w:t>
      </w:r>
    </w:p>
    <w:p w:rsidR="00D759E8" w:rsidRPr="00D759E8" w:rsidRDefault="00D759E8" w:rsidP="00D759E8">
      <w:pPr>
        <w:numPr>
          <w:ilvl w:val="2"/>
          <w:numId w:val="0"/>
        </w:numPr>
        <w:ind w:left="851" w:hanging="284"/>
        <w:jc w:val="both"/>
        <w:outlineLvl w:val="2"/>
        <w:rPr>
          <w:rFonts w:ascii="Arial" w:eastAsia="Calibri" w:hAnsi="Arial"/>
          <w:sz w:val="18"/>
          <w:szCs w:val="18"/>
          <w:lang w:val="x-none" w:eastAsia="sk-SK"/>
        </w:rPr>
      </w:pPr>
      <w:r w:rsidRPr="00D759E8">
        <w:rPr>
          <w:rFonts w:ascii="Arial" w:eastAsia="Calibri" w:hAnsi="Arial"/>
          <w:sz w:val="18"/>
          <w:szCs w:val="18"/>
          <w:lang w:val="x-none" w:eastAsia="sk-SK"/>
        </w:rPr>
        <w:t>hrubé alebo opakovane nekvalitné plnenie Zhotoviteľa;</w:t>
      </w:r>
    </w:p>
    <w:p w:rsidR="00D759E8" w:rsidRPr="00D759E8" w:rsidRDefault="00D759E8" w:rsidP="00D759E8">
      <w:pPr>
        <w:numPr>
          <w:ilvl w:val="2"/>
          <w:numId w:val="0"/>
        </w:numPr>
        <w:ind w:left="851" w:hanging="284"/>
        <w:jc w:val="both"/>
        <w:outlineLvl w:val="2"/>
        <w:rPr>
          <w:rFonts w:ascii="Arial" w:eastAsia="Calibri" w:hAnsi="Arial"/>
          <w:sz w:val="18"/>
          <w:szCs w:val="18"/>
          <w:lang w:val="x-none" w:eastAsia="sk-SK"/>
        </w:rPr>
      </w:pPr>
      <w:r w:rsidRPr="00D759E8">
        <w:rPr>
          <w:rFonts w:ascii="Arial" w:eastAsia="Calibri" w:hAnsi="Arial"/>
          <w:sz w:val="18"/>
          <w:szCs w:val="18"/>
          <w:lang w:val="x-none" w:eastAsia="sk-SK"/>
        </w:rPr>
        <w:t>omeškani</w:t>
      </w:r>
      <w:r w:rsidRPr="00D759E8">
        <w:rPr>
          <w:rFonts w:ascii="Arial" w:eastAsia="Calibri" w:hAnsi="Arial"/>
          <w:sz w:val="18"/>
          <w:szCs w:val="18"/>
          <w:lang w:eastAsia="sk-SK"/>
        </w:rPr>
        <w:t>e</w:t>
      </w:r>
      <w:r w:rsidRPr="00D759E8">
        <w:rPr>
          <w:rFonts w:ascii="Arial" w:eastAsia="Calibri" w:hAnsi="Arial"/>
          <w:sz w:val="18"/>
          <w:szCs w:val="18"/>
          <w:lang w:val="x-none" w:eastAsia="sk-SK"/>
        </w:rPr>
        <w:t xml:space="preserve"> Zhotoviteľa s vykonávaním diela dlhši</w:t>
      </w:r>
      <w:r w:rsidRPr="00D759E8">
        <w:rPr>
          <w:rFonts w:ascii="Arial" w:eastAsia="Calibri" w:hAnsi="Arial"/>
          <w:sz w:val="18"/>
          <w:szCs w:val="18"/>
          <w:lang w:eastAsia="sk-SK"/>
        </w:rPr>
        <w:t>e</w:t>
      </w:r>
      <w:r w:rsidRPr="00D759E8">
        <w:rPr>
          <w:rFonts w:ascii="Arial" w:eastAsia="Calibri" w:hAnsi="Arial"/>
          <w:sz w:val="18"/>
          <w:szCs w:val="18"/>
          <w:lang w:val="x-none" w:eastAsia="sk-SK"/>
        </w:rPr>
        <w:t xml:space="preserve"> ako dva týždne oproti zmluvným termínom, schválenému harmonogramu prác alebo termínom dohodnutým na kontrolných dňoch;</w:t>
      </w:r>
    </w:p>
    <w:p w:rsidR="00D759E8" w:rsidRPr="00D759E8" w:rsidRDefault="00D759E8" w:rsidP="00D759E8">
      <w:pPr>
        <w:numPr>
          <w:ilvl w:val="2"/>
          <w:numId w:val="0"/>
        </w:numPr>
        <w:ind w:left="851" w:hanging="284"/>
        <w:jc w:val="both"/>
        <w:outlineLvl w:val="2"/>
        <w:rPr>
          <w:rFonts w:ascii="Arial" w:eastAsia="Calibri" w:hAnsi="Arial"/>
          <w:sz w:val="18"/>
          <w:szCs w:val="18"/>
          <w:lang w:val="x-none" w:eastAsia="sk-SK"/>
        </w:rPr>
      </w:pPr>
      <w:r w:rsidRPr="00D759E8">
        <w:rPr>
          <w:rFonts w:ascii="Arial" w:eastAsia="Calibri" w:hAnsi="Arial"/>
          <w:sz w:val="18"/>
          <w:szCs w:val="18"/>
          <w:lang w:val="x-none" w:eastAsia="sk-SK"/>
        </w:rPr>
        <w:t>použitie zaslaných podkladov na iné účely než je uvedené v zmluve o dielo alebo v týchto VZP alebo ich poskytnutie tretej osobe bez vedomia Objednávateľa;</w:t>
      </w:r>
    </w:p>
    <w:p w:rsidR="00D759E8" w:rsidRPr="00D759E8" w:rsidRDefault="00D759E8" w:rsidP="00D759E8">
      <w:pPr>
        <w:numPr>
          <w:ilvl w:val="2"/>
          <w:numId w:val="0"/>
        </w:numPr>
        <w:ind w:left="851" w:hanging="284"/>
        <w:jc w:val="both"/>
        <w:outlineLvl w:val="2"/>
        <w:rPr>
          <w:rFonts w:ascii="Arial" w:eastAsia="Calibri" w:hAnsi="Arial"/>
          <w:sz w:val="18"/>
          <w:szCs w:val="18"/>
          <w:lang w:val="x-none" w:eastAsia="sk-SK"/>
        </w:rPr>
      </w:pPr>
      <w:r w:rsidRPr="00D759E8">
        <w:rPr>
          <w:rFonts w:ascii="Arial" w:eastAsia="Calibri" w:hAnsi="Arial"/>
          <w:sz w:val="18"/>
          <w:szCs w:val="18"/>
          <w:lang w:val="x-none" w:eastAsia="sk-SK"/>
        </w:rPr>
        <w:t xml:space="preserve">   realizácia diela zamestnancami, ktorí nemajú povolenie na pobyt na území SR a pracovné povolenia pre miesto realizácie diela;</w:t>
      </w:r>
    </w:p>
    <w:p w:rsidR="00D759E8" w:rsidRPr="00D759E8" w:rsidRDefault="00D759E8" w:rsidP="00D759E8">
      <w:pPr>
        <w:numPr>
          <w:ilvl w:val="2"/>
          <w:numId w:val="0"/>
        </w:numPr>
        <w:ind w:left="851" w:hanging="284"/>
        <w:jc w:val="both"/>
        <w:outlineLvl w:val="2"/>
        <w:rPr>
          <w:rFonts w:ascii="Arial" w:eastAsia="Calibri" w:hAnsi="Arial"/>
          <w:sz w:val="18"/>
          <w:szCs w:val="18"/>
          <w:lang w:val="x-none" w:eastAsia="sk-SK"/>
        </w:rPr>
      </w:pPr>
      <w:r w:rsidRPr="00D759E8">
        <w:rPr>
          <w:rFonts w:ascii="Arial" w:eastAsia="Calibri" w:hAnsi="Arial"/>
          <w:sz w:val="18"/>
          <w:szCs w:val="18"/>
          <w:lang w:val="x-none" w:eastAsia="sk-SK"/>
        </w:rPr>
        <w:t>hrubé alebo opakované porušenia predpisov BOZP, požiarnej ochrany a ochrany životného prostredia;</w:t>
      </w:r>
    </w:p>
    <w:p w:rsidR="00D759E8" w:rsidRPr="00D759E8" w:rsidRDefault="00D759E8" w:rsidP="00D759E8">
      <w:pPr>
        <w:numPr>
          <w:ilvl w:val="2"/>
          <w:numId w:val="0"/>
        </w:numPr>
        <w:ind w:left="851" w:hanging="284"/>
        <w:jc w:val="both"/>
        <w:outlineLvl w:val="2"/>
        <w:rPr>
          <w:rFonts w:ascii="Arial" w:eastAsia="Calibri" w:hAnsi="Arial"/>
          <w:sz w:val="18"/>
          <w:szCs w:val="18"/>
          <w:lang w:val="x-none" w:eastAsia="sk-SK"/>
        </w:rPr>
      </w:pPr>
      <w:r w:rsidRPr="00D759E8">
        <w:rPr>
          <w:rFonts w:ascii="Arial" w:eastAsia="Calibri" w:hAnsi="Arial"/>
          <w:sz w:val="18"/>
          <w:szCs w:val="18"/>
          <w:lang w:val="x-none" w:eastAsia="sk-SK"/>
        </w:rPr>
        <w:t>svojvoľné prerušenie prác na diele alebo vykonávanie diela spôsobom, ktorý zjavne nezodpovedá dohodnutému rozsahu diela alebo termínu plnenia diela;</w:t>
      </w:r>
    </w:p>
    <w:p w:rsidR="00D759E8" w:rsidRPr="00D759E8" w:rsidRDefault="00D759E8" w:rsidP="00D759E8">
      <w:pPr>
        <w:numPr>
          <w:ilvl w:val="2"/>
          <w:numId w:val="0"/>
        </w:numPr>
        <w:ind w:left="851" w:hanging="284"/>
        <w:jc w:val="both"/>
        <w:outlineLvl w:val="2"/>
        <w:rPr>
          <w:rFonts w:ascii="Arial" w:eastAsia="Calibri" w:hAnsi="Arial"/>
          <w:sz w:val="18"/>
          <w:szCs w:val="18"/>
          <w:lang w:val="x-none" w:eastAsia="sk-SK"/>
        </w:rPr>
      </w:pPr>
      <w:r w:rsidRPr="00D759E8">
        <w:rPr>
          <w:rFonts w:ascii="Arial" w:eastAsia="Calibri" w:hAnsi="Arial"/>
          <w:sz w:val="18"/>
          <w:szCs w:val="18"/>
          <w:lang w:val="x-none" w:eastAsia="sk-SK"/>
        </w:rPr>
        <w:t xml:space="preserve">   opakované (dva a viac) porušenie ostatných ustanovení ZOD alebo týchto VZP.</w:t>
      </w:r>
    </w:p>
    <w:p w:rsidR="00D759E8" w:rsidRPr="00D759E8" w:rsidRDefault="00D759E8" w:rsidP="00A009CC">
      <w:pPr>
        <w:numPr>
          <w:ilvl w:val="0"/>
          <w:numId w:val="30"/>
        </w:numPr>
        <w:spacing w:before="120"/>
        <w:ind w:left="567" w:hanging="567"/>
        <w:jc w:val="both"/>
        <w:outlineLvl w:val="1"/>
        <w:rPr>
          <w:rFonts w:ascii="Arial" w:eastAsia="Calibri" w:hAnsi="Arial"/>
          <w:sz w:val="18"/>
          <w:szCs w:val="18"/>
        </w:rPr>
      </w:pPr>
      <w:r w:rsidRPr="00D759E8">
        <w:rPr>
          <w:rFonts w:ascii="Arial" w:eastAsia="Calibri" w:hAnsi="Arial"/>
          <w:sz w:val="18"/>
          <w:szCs w:val="18"/>
        </w:rPr>
        <w:t>Ak zanikol záväzok vykonať dielo v dôsledku odstúpenia od zmluvy, je Objednávateľ povinný uhradiť Zhotoviteľovi vždy maximálne to, o čo sa Objednávateľ zhotovovaním veci preukázateľne obohatil. Použitie § 544 ods. 2 Obchodného zákonníka sa vylučuje. Objednávateľ je oprávnený započítať akékoľvek splatné aj nesplatné pohľadávky voči Zhotoviteľovi oproti akýmkoľvek splatným i nesplatným pohľadávkam Zhotoviteľa, a to aj v prípade odstúpenia od zmluvy, tzn. že možnosť započítania sa vzťahuje aj na pohľadávky z prípadného bezdôvodného obohatenia.</w:t>
      </w:r>
    </w:p>
    <w:p w:rsidR="00D759E8" w:rsidRPr="00D759E8" w:rsidRDefault="00D759E8" w:rsidP="00A009CC">
      <w:pPr>
        <w:numPr>
          <w:ilvl w:val="0"/>
          <w:numId w:val="30"/>
        </w:numPr>
        <w:spacing w:before="120"/>
        <w:ind w:left="567" w:hanging="567"/>
        <w:jc w:val="both"/>
        <w:outlineLvl w:val="1"/>
        <w:rPr>
          <w:rFonts w:ascii="Arial" w:eastAsia="Calibri" w:hAnsi="Arial"/>
          <w:sz w:val="18"/>
          <w:szCs w:val="18"/>
        </w:rPr>
      </w:pPr>
      <w:r w:rsidRPr="00D759E8">
        <w:rPr>
          <w:rFonts w:ascii="Arial" w:eastAsia="Calibri" w:hAnsi="Arial"/>
          <w:sz w:val="18"/>
          <w:szCs w:val="18"/>
        </w:rPr>
        <w:t>Na písomnú žiadosť Objednávateľa je Zhotoviteľ povinný odvolať z vykonávania diela ktoréhokoľvek pracovníka, ktorého správaním je ohrozené riadne vykonávanie diela, čím sa rozumie najmä opakované porušovanie protipožiarnych, hygienických predpisov, BOZP alebo ochrany životného prostredia, nekvalitný alebo nekvalifikovaný výkon prác pri vykonávaní diela, či nevhodné alebo neslušné správanie voči iným osobám na stavenisku.</w:t>
      </w:r>
    </w:p>
    <w:p w:rsidR="00D759E8" w:rsidRPr="00D759E8" w:rsidRDefault="00D759E8" w:rsidP="00A009CC">
      <w:pPr>
        <w:numPr>
          <w:ilvl w:val="0"/>
          <w:numId w:val="30"/>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oprávnený od zmluvy odstúpiť v prípade podstatného porušenia zmluvy objednávateľom. Okrem prípadov uvedených v ustanovení § 345 ods. 2 Obchodného zákonníka sa za podstatné porušenie zmluvy považuje nasledujúce:</w:t>
      </w:r>
    </w:p>
    <w:p w:rsidR="00D759E8" w:rsidRPr="00D759E8" w:rsidRDefault="00D759E8" w:rsidP="00A009CC">
      <w:pPr>
        <w:numPr>
          <w:ilvl w:val="2"/>
          <w:numId w:val="32"/>
        </w:numPr>
        <w:spacing w:before="120"/>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ak je objednávateľ vlastným zavinením v omeškaní s úhradou faktúr o viac ako 6 mesiacov;</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v prípade prerušenia prác na diel</w:t>
      </w:r>
      <w:r w:rsidRPr="00D759E8">
        <w:rPr>
          <w:rFonts w:ascii="Arial" w:eastAsia="Calibri" w:hAnsi="Arial"/>
          <w:sz w:val="18"/>
          <w:szCs w:val="18"/>
        </w:rPr>
        <w:t>e</w:t>
      </w:r>
      <w:r w:rsidRPr="00D759E8">
        <w:rPr>
          <w:rFonts w:ascii="Arial" w:eastAsia="Calibri" w:hAnsi="Arial"/>
          <w:sz w:val="18"/>
          <w:szCs w:val="18"/>
          <w:lang w:val="x-none"/>
        </w:rPr>
        <w:t xml:space="preserve"> Objednávateľom na viac ako 45 po sebe nasledujúcich dní.</w:t>
      </w:r>
    </w:p>
    <w:p w:rsidR="00D759E8" w:rsidRPr="00D759E8" w:rsidRDefault="00D759E8" w:rsidP="00D759E8">
      <w:pPr>
        <w:keepNext/>
        <w:outlineLvl w:val="0"/>
        <w:rPr>
          <w:rFonts w:ascii="Arial" w:eastAsia="Calibri" w:hAnsi="Arial"/>
          <w:b/>
          <w:bCs/>
          <w:kern w:val="28"/>
          <w:sz w:val="18"/>
          <w:szCs w:val="18"/>
          <w:u w:val="thick"/>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Základné dokumenty a doklady v priebehu realizácie diela</w:t>
      </w:r>
    </w:p>
    <w:p w:rsidR="00D759E8" w:rsidRPr="00D759E8" w:rsidRDefault="00D759E8" w:rsidP="00D759E8">
      <w:pPr>
        <w:keepNext/>
        <w:ind w:left="567"/>
        <w:outlineLvl w:val="0"/>
        <w:rPr>
          <w:rFonts w:ascii="Arial" w:eastAsia="Calibri" w:hAnsi="Arial"/>
          <w:b/>
          <w:bCs/>
          <w:kern w:val="28"/>
          <w:sz w:val="18"/>
          <w:szCs w:val="18"/>
        </w:rPr>
      </w:pPr>
    </w:p>
    <w:p w:rsidR="00D759E8" w:rsidRPr="00D759E8" w:rsidRDefault="00D759E8" w:rsidP="00A009CC">
      <w:pPr>
        <w:numPr>
          <w:ilvl w:val="0"/>
          <w:numId w:val="33"/>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odovzdá Objednávateľovi najneskôr jeden deň pred začatím vykonávania prác na diele:</w:t>
      </w:r>
    </w:p>
    <w:p w:rsidR="00D759E8" w:rsidRPr="00D759E8" w:rsidRDefault="00D759E8" w:rsidP="00A009CC">
      <w:pPr>
        <w:numPr>
          <w:ilvl w:val="2"/>
          <w:numId w:val="34"/>
        </w:numPr>
        <w:spacing w:before="120"/>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technologické postupy /technologické predpisy záväzné pre vykonávané práce;</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doklady o kvalite zabudovaných materiálov (vyhlásenie o zhode, certifikát) v súlade so zákonom č. 264/1999 Z.z. o technických požiadavkách na výrobky a o posudzovaní zhody, v platnom znení a súvisiacimi všeobecne záväznými právnymi predpismi;</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plán akosti vrátane kontrolného a skúšobného plánu (KSP) na celú dobu vykonávania diela.</w:t>
      </w:r>
    </w:p>
    <w:p w:rsidR="00D759E8" w:rsidRPr="00D759E8" w:rsidRDefault="00D759E8" w:rsidP="00A009CC">
      <w:pPr>
        <w:numPr>
          <w:ilvl w:val="0"/>
          <w:numId w:val="33"/>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bude odovzdávať Objednávateľovi v priebehu vykonávania diela:</w:t>
      </w:r>
    </w:p>
    <w:p w:rsidR="00D759E8" w:rsidRPr="00D759E8" w:rsidRDefault="00D759E8" w:rsidP="00A009CC">
      <w:pPr>
        <w:numPr>
          <w:ilvl w:val="2"/>
          <w:numId w:val="35"/>
        </w:numPr>
        <w:spacing w:before="120"/>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písomné doklady (vyhodnotenia) o vykonaných kontrolách, kontrolných skúškach a meraniach do 2 pracovných dní od ich vykonania, vrátane skúšok konštrukcií pred zakrytím v závislosti na vykonávanej technológii;</w:t>
      </w:r>
    </w:p>
    <w:p w:rsidR="00D759E8" w:rsidRPr="00D759E8" w:rsidRDefault="00D759E8" w:rsidP="00D759E8">
      <w:pPr>
        <w:numPr>
          <w:ilvl w:val="2"/>
          <w:numId w:val="0"/>
        </w:numPr>
        <w:ind w:left="851" w:hanging="284"/>
        <w:jc w:val="both"/>
        <w:outlineLvl w:val="2"/>
        <w:rPr>
          <w:rFonts w:ascii="Arial" w:eastAsia="Calibri" w:hAnsi="Arial"/>
          <w:sz w:val="18"/>
          <w:szCs w:val="18"/>
          <w:lang w:val="x-none"/>
        </w:rPr>
      </w:pPr>
      <w:r w:rsidRPr="00D759E8">
        <w:rPr>
          <w:rFonts w:ascii="Arial" w:eastAsia="Calibri" w:hAnsi="Arial"/>
          <w:sz w:val="18"/>
          <w:szCs w:val="18"/>
          <w:lang w:val="x-none"/>
        </w:rPr>
        <w:t>najneskôr ku dňu začatia predkolaudačného konania odovzdá zhotoviteľ objednávateľovi ostatné doklady potrebné na konanie o odovzdaní a prevzatí diela alebo jeho časti.</w:t>
      </w:r>
    </w:p>
    <w:p w:rsidR="00D759E8" w:rsidRPr="00D759E8" w:rsidRDefault="00D759E8" w:rsidP="00A009CC">
      <w:pPr>
        <w:numPr>
          <w:ilvl w:val="0"/>
          <w:numId w:val="33"/>
        </w:numPr>
        <w:spacing w:before="120"/>
        <w:ind w:left="567" w:hanging="567"/>
        <w:jc w:val="both"/>
        <w:outlineLvl w:val="1"/>
        <w:rPr>
          <w:rFonts w:ascii="Arial" w:eastAsia="Calibri" w:hAnsi="Arial"/>
          <w:sz w:val="18"/>
          <w:szCs w:val="18"/>
        </w:rPr>
      </w:pPr>
      <w:r w:rsidRPr="00D759E8">
        <w:rPr>
          <w:rFonts w:ascii="Arial" w:eastAsia="Calibri" w:hAnsi="Arial"/>
          <w:sz w:val="18"/>
          <w:szCs w:val="18"/>
        </w:rPr>
        <w:t>Stavbyvedúci alebo iný poverený zamestnanec Zhotoviteľa vedie odo dňa prevzatia staveniska / pracoviska / o vykonávaných prácach stavebný (montážny) denník, do ktorého zapisuje skutočnosti predpísané zákonom č. 50/1976 Zb. o územnom plánovaní a stavebnom poriadku (stavebný zákon) a vykonávacích predpisov, ďalej všetky skutočnosti rozhodujúce pre plnenie zmluvy, najmä údaje o časovom postupe prác a ich kvality, zdôvodnenie odchýlok vykonávaných prác od projektovej dokumentácie a údaje potrebné pre posúdenie prác orgánmi štátnej správy. Ďalej tu uvádza hlásenia o aktuálnom počte svojich zamestnancov. Okrem stavbyvedúceho zapisuje potrebné záznamy v stavebnom denníku aj oprávnený zástupca Objednávateľa. Meno zástupcu Zhotoviteľa, ktorý je poverený vedením stavebného denníka je uvedené v ZOD, jeho prípadná zmena môže byť vykonaná iba písomným oznámením osoby oprávnenej podpísať ZOD. Zmluvné strany majú povinnosť vykonať okamžite opatrenia na odstránenie vytknutých nedostatkov. Ak sa nevyjadrí Zhotoviteľ k zápisu Objednávateľa v stavebnom denníku do 2 pracovných dní, má sa za to, že s príslušným zápisom Objednávateľa súhlasí. Zhotoviteľ zabezpečí prístupnosť stavebného denníka v priebehu pracovnej doby. Zhotoviteľ má povinnosť odovzdávať 1x podpísanú kópiu každého listu zo stavebného denníka Objednávateľovi. V čase, keď budú práce na diele prerušené alebo zastavené, bude stavebný denník uložený v kancelárii Objednávateľa. Originál stavebného denníka odovzdá Zhotoviteľ Objednávateľovi pri odovzdaní diela.</w:t>
      </w:r>
    </w:p>
    <w:p w:rsidR="00D759E8" w:rsidRPr="00D759E8" w:rsidRDefault="00D759E8" w:rsidP="00D759E8">
      <w:pPr>
        <w:keepNext/>
        <w:ind w:left="426"/>
        <w:outlineLvl w:val="0"/>
        <w:rPr>
          <w:rFonts w:ascii="Arial" w:eastAsia="Calibri" w:hAnsi="Arial"/>
          <w:b/>
          <w:bCs/>
          <w:kern w:val="28"/>
          <w:sz w:val="18"/>
          <w:szCs w:val="18"/>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Náhradný materiál, kontrola vykonávania diela</w:t>
      </w:r>
    </w:p>
    <w:p w:rsidR="00D759E8" w:rsidRPr="00D759E8" w:rsidRDefault="00D759E8" w:rsidP="00D759E8">
      <w:pPr>
        <w:keepNext/>
        <w:ind w:left="567"/>
        <w:outlineLvl w:val="0"/>
        <w:rPr>
          <w:rFonts w:ascii="Arial" w:eastAsia="Calibri" w:hAnsi="Arial"/>
          <w:b/>
          <w:bCs/>
          <w:kern w:val="28"/>
          <w:sz w:val="18"/>
          <w:szCs w:val="18"/>
        </w:rPr>
      </w:pPr>
    </w:p>
    <w:p w:rsidR="00D759E8" w:rsidRPr="00D759E8" w:rsidRDefault="00D759E8" w:rsidP="00A009CC">
      <w:pPr>
        <w:numPr>
          <w:ilvl w:val="0"/>
          <w:numId w:val="36"/>
        </w:numPr>
        <w:spacing w:before="120"/>
        <w:ind w:left="567" w:hanging="567"/>
        <w:jc w:val="both"/>
        <w:outlineLvl w:val="1"/>
        <w:rPr>
          <w:rFonts w:ascii="Arial" w:eastAsia="Calibri" w:hAnsi="Arial"/>
          <w:sz w:val="18"/>
          <w:szCs w:val="18"/>
        </w:rPr>
      </w:pPr>
      <w:r w:rsidRPr="00D759E8">
        <w:rPr>
          <w:rFonts w:ascii="Arial" w:eastAsia="Calibri" w:hAnsi="Arial"/>
          <w:sz w:val="18"/>
          <w:szCs w:val="18"/>
        </w:rPr>
        <w:t>Materiály a výrobky neuvedené v projektovej dokumentácii môže Zhotoviteľ použiť len po predchádzajúcom písomnom súhlase Objednávateľa v stavebnom denníku, ktorý je podmienený dohodou o kvalite a cene. Prípadná zmena ceny musí byť následne potvrdená dodatkom k zmluve. V takomto prípade sa Zhotoviteľ zaväzuje uzavrieť dodatok zmluvy do 7 dní od predloženia návrhu Objednávateľom.</w:t>
      </w:r>
    </w:p>
    <w:p w:rsidR="00D759E8" w:rsidRPr="00D759E8" w:rsidRDefault="00D759E8" w:rsidP="00A009CC">
      <w:pPr>
        <w:numPr>
          <w:ilvl w:val="0"/>
          <w:numId w:val="36"/>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vyzvať Objednávateľa zápisom v stavebnom denníku na kontrolu všetkých prác, ktoré majú byť zabudované alebo sa stanú neprístupné, najmenej 4 pracovné dni vopred. Ak sa Objednávateľ nedostaví a nevykoná kontrolu týchto prác, bude Zhotoviteľ v práci pokračovať. Ak bude Objednávateľ dodatočne požadovať odkrytie týchto prác, je Zhotoviteľ povinný túto požiadavku splniť na náklady Objednávateľa za predpokladu, že následnou kontrolou nebolo zistené, že práce neboli riadne vykonané. Ak Zhotoviteľ nevyzve Objednávateľa na kontrolu týchto prác vôbec alebo včas, je Zhotoviteľ povinný na písomnú žiadosť Objednávateľa v stavebnom denníku tieto práce odkryť a znova zakryť a znášať všetky náklady s tým spojené, a to i v prípade, že tieto práce boli riadne vykonané.</w:t>
      </w:r>
    </w:p>
    <w:p w:rsidR="00D759E8" w:rsidRPr="00D759E8" w:rsidRDefault="00D759E8" w:rsidP="00A009CC">
      <w:pPr>
        <w:numPr>
          <w:ilvl w:val="0"/>
          <w:numId w:val="36"/>
        </w:numPr>
        <w:spacing w:before="120"/>
        <w:ind w:left="567" w:hanging="567"/>
        <w:jc w:val="both"/>
        <w:outlineLvl w:val="1"/>
        <w:rPr>
          <w:rFonts w:ascii="Arial" w:eastAsia="Calibri" w:hAnsi="Arial"/>
          <w:sz w:val="18"/>
          <w:szCs w:val="18"/>
        </w:rPr>
      </w:pPr>
      <w:r w:rsidRPr="00D759E8">
        <w:rPr>
          <w:rFonts w:ascii="Arial" w:eastAsia="Calibri" w:hAnsi="Arial"/>
          <w:sz w:val="18"/>
          <w:szCs w:val="18"/>
        </w:rPr>
        <w:t xml:space="preserve">Zhotoviteľ sa zaväzuje vyzvať Objednávateľa zápisom v stavebnom denníku na vykonanie všetkých skúšok potrebných v priebehu realizácie diela, najmenej 4 pracovné dni vopred. </w:t>
      </w:r>
    </w:p>
    <w:p w:rsidR="00D759E8" w:rsidRPr="00D759E8" w:rsidRDefault="00D759E8" w:rsidP="00A009CC">
      <w:pPr>
        <w:numPr>
          <w:ilvl w:val="0"/>
          <w:numId w:val="36"/>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berie na vedomie, že kontroly ním realizovaných prác sú oprávnené vykonávať aj osoby, ktoré investor poveril kontrolou vykonávaných prác.</w:t>
      </w:r>
    </w:p>
    <w:p w:rsidR="00D759E8" w:rsidRPr="00D759E8" w:rsidRDefault="00D759E8" w:rsidP="00D759E8">
      <w:pPr>
        <w:keepNext/>
        <w:outlineLvl w:val="0"/>
        <w:rPr>
          <w:rFonts w:ascii="Arial" w:eastAsia="Calibri" w:hAnsi="Arial"/>
          <w:b/>
          <w:bCs/>
          <w:kern w:val="28"/>
          <w:sz w:val="18"/>
          <w:szCs w:val="18"/>
          <w:u w:val="thick"/>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Odovzdanie a prevzatie diela</w:t>
      </w:r>
    </w:p>
    <w:p w:rsidR="00D759E8" w:rsidRPr="00D759E8" w:rsidRDefault="00D759E8" w:rsidP="00D759E8">
      <w:pPr>
        <w:keepNext/>
        <w:ind w:left="567"/>
        <w:outlineLvl w:val="0"/>
        <w:rPr>
          <w:rFonts w:ascii="Arial" w:eastAsia="Calibri" w:hAnsi="Arial"/>
          <w:b/>
          <w:bCs/>
          <w:kern w:val="28"/>
          <w:sz w:val="18"/>
          <w:szCs w:val="18"/>
        </w:rPr>
      </w:pP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bookmarkStart w:id="4" w:name="_Ref59517001"/>
      <w:r w:rsidRPr="00D759E8">
        <w:rPr>
          <w:rFonts w:ascii="Arial" w:eastAsia="Calibri" w:hAnsi="Arial"/>
          <w:sz w:val="18"/>
          <w:szCs w:val="18"/>
        </w:rPr>
        <w:t>Dielo je samostatným celkom a bude odovzdané naraz po jeho dokončení, v zmysle zmluvy o dielo. Pred celkovým dokončením diela Objednávateľ zvolá na základe písomného oznámenia Zhotoviteľa o dokončenosti diela predkolaudačné konanie, v rámci ktorého bude Objednávateľom posúdená pripravenosť diela k odovzdaniu a prevzatiu diela a bude zhodnotená kvalita a kompletnosť vykonaného diela. O tomto konaní spíše Objednávateľ protokol, ktorý bude obsahovať hlavne špecifikáciu prípadných vád brániacich prevzatiu diela. Toto predkolaudačné konanie nenahrádza prevzatie diela ani špecifikáciu všetkých vád.</w:t>
      </w:r>
      <w:bookmarkEnd w:id="4"/>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Vlastníkom zhotovovaného predmetu diela a materiálu zabudovaného do diela je od začiatku Objednávateľ, zodpovednosť za škody na diele nesie Zhotoviteľ až do jeho prevzatia Objednávateľom. V prípade, že Objednávateľ prevezme dielo s vadami a nedorobkami, nesie Zhotoviteľ nebezpečenstvo škody až do odstránenia vád a nedorobkov.</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 xml:space="preserve">Dielo sa považuje za dokončené okamihom podpisu zápisnice o prevzatí diela medzi Zhotoviteľom a Objednávateľom. </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Pripravenosť diela k prevzatiu oznámi zhotoviteľ objednávateľovi v stavebnom denníku a ten zvolá preberacie konanie spravidla do 7 dní od tohto oznámenia. Zhotoviteľ je povinný odovzdať Objednávateľovi takto pripravený predmet diela najneskôr v posledný deň dodacej lehoty (v termíne dokončenia diela). Zhotoviteľ je povinný odovzdať Objednávateľovi predmet diela v stave zodpovedajúcemu ZOD a vykoná za týmto účelom na svoje náklady všetky potrebné opravy alebo náhradné dodávky a výkony. Zhotoviteľ bezodkladne ohlási Objednávateľovi akékoľvek škody, straty a poškodenia a dohodne s ním termíny a spôsob ich likvidácie a náhrady.</w:t>
      </w:r>
      <w:bookmarkStart w:id="5" w:name="_Ref59517080"/>
    </w:p>
    <w:p w:rsidR="00D759E8" w:rsidRPr="00D759E8" w:rsidRDefault="00D759E8" w:rsidP="00A009CC">
      <w:pPr>
        <w:numPr>
          <w:ilvl w:val="0"/>
          <w:numId w:val="37"/>
        </w:numPr>
        <w:spacing w:before="120"/>
        <w:ind w:left="567" w:hanging="567"/>
        <w:jc w:val="both"/>
        <w:outlineLvl w:val="1"/>
        <w:rPr>
          <w:rFonts w:eastAsia="Calibri"/>
          <w:sz w:val="18"/>
          <w:szCs w:val="18"/>
          <w:lang w:val="en-US" w:eastAsia="sk-SK"/>
        </w:rPr>
      </w:pPr>
      <w:r w:rsidRPr="00D759E8">
        <w:rPr>
          <w:rFonts w:ascii="Arial" w:eastAsia="Calibri" w:hAnsi="Arial"/>
          <w:sz w:val="18"/>
          <w:szCs w:val="18"/>
        </w:rPr>
        <w:t>Podmienkou odovzdania a prevzatia diela je úspešné vykonanie všetkých skúšok predpísaných príslušnými predpismi, platnými normami, projektovou dokumentáciou a požadovaných Objednávateľom, ktoré vykoná Zhotoviteľ na svoje náklady. Protokol o priebehu a výsledku skúšok odovzdá Zhotoviteľ Objednávateľovi do 2 dní od ich vykonania. Všetky doklady o riadnom vykonaní diela, ktoré je Zhotoviteľ povinný spracovať, predloží Zhotoviteľ Objednávateľovi najneskôr ku dňu začatia preberacieho konania. Jedná sa hlavne o tieto doklady:</w:t>
      </w:r>
      <w:bookmarkEnd w:id="5"/>
    </w:p>
    <w:p w:rsidR="00D759E8" w:rsidRPr="00D759E8" w:rsidRDefault="00D759E8" w:rsidP="00A009CC">
      <w:pPr>
        <w:numPr>
          <w:ilvl w:val="0"/>
          <w:numId w:val="20"/>
        </w:numPr>
        <w:spacing w:before="120"/>
        <w:ind w:left="851" w:hanging="284"/>
        <w:jc w:val="both"/>
        <w:rPr>
          <w:rFonts w:ascii="Arial" w:hAnsi="Arial" w:cs="Arial"/>
          <w:sz w:val="18"/>
          <w:szCs w:val="18"/>
          <w:lang w:eastAsia="sk-SK"/>
        </w:rPr>
      </w:pPr>
      <w:r w:rsidRPr="00D759E8">
        <w:rPr>
          <w:rFonts w:ascii="Arial" w:hAnsi="Arial" w:cs="Arial"/>
          <w:sz w:val="18"/>
          <w:szCs w:val="18"/>
          <w:lang w:eastAsia="sk-SK"/>
        </w:rPr>
        <w:t>všetky predpísané doklady preukazujúce riadne a kvalitné prevedenie diela vrátane "Vyhlásenia zhotoviteľa o kvalite a úplnosti" diela, ktoré doposiaľ zhotoviteľ objednávateľovi preukázateľne neodovzdal;</w:t>
      </w:r>
    </w:p>
    <w:p w:rsidR="00D759E8" w:rsidRPr="00D759E8" w:rsidRDefault="00D759E8" w:rsidP="00A009CC">
      <w:pPr>
        <w:numPr>
          <w:ilvl w:val="0"/>
          <w:numId w:val="20"/>
        </w:numPr>
        <w:spacing w:before="120"/>
        <w:ind w:left="851" w:hanging="284"/>
        <w:jc w:val="both"/>
        <w:rPr>
          <w:rFonts w:ascii="Arial" w:hAnsi="Arial" w:cs="Arial"/>
          <w:sz w:val="18"/>
          <w:szCs w:val="18"/>
          <w:shd w:val="clear" w:color="auto" w:fill="FFFFFF"/>
          <w:lang w:eastAsia="sk-SK"/>
        </w:rPr>
      </w:pPr>
      <w:r w:rsidRPr="00D759E8">
        <w:rPr>
          <w:rFonts w:ascii="Arial" w:hAnsi="Arial" w:cs="Arial"/>
          <w:sz w:val="18"/>
          <w:szCs w:val="18"/>
          <w:lang w:eastAsia="sk-SK"/>
        </w:rPr>
        <w:t>5 paré tlačenej dokumentácie skutočnej realizácie stavby a 5 nosičov CD dokumentácie skutočného realizovania stavby v digitálnej podobe vo formáte dwg vrátane vyznačenia zmien oproti predchádzajúcej verzii projektovej dokumentácie;</w:t>
      </w:r>
    </w:p>
    <w:p w:rsidR="00D759E8" w:rsidRPr="00D759E8" w:rsidRDefault="00D759E8" w:rsidP="00A009CC">
      <w:pPr>
        <w:numPr>
          <w:ilvl w:val="0"/>
          <w:numId w:val="20"/>
        </w:numPr>
        <w:spacing w:before="120"/>
        <w:ind w:left="851" w:hanging="284"/>
        <w:jc w:val="both"/>
        <w:rPr>
          <w:rFonts w:ascii="Arial" w:hAnsi="Arial" w:cs="Arial"/>
          <w:sz w:val="18"/>
          <w:szCs w:val="18"/>
        </w:rPr>
      </w:pPr>
      <w:r w:rsidRPr="00D759E8">
        <w:rPr>
          <w:rFonts w:ascii="Arial" w:hAnsi="Arial" w:cs="Arial"/>
          <w:sz w:val="18"/>
          <w:szCs w:val="18"/>
          <w:lang w:eastAsia="sk-SK"/>
        </w:rPr>
        <w:t>geodetické zameranie vykonaného predmetu diela vrátane zabezpečenia všetkých dokladov potrebných ku kolaudácii;</w:t>
      </w:r>
    </w:p>
    <w:p w:rsidR="00D759E8" w:rsidRPr="00D759E8" w:rsidRDefault="00D759E8" w:rsidP="00A009CC">
      <w:pPr>
        <w:numPr>
          <w:ilvl w:val="0"/>
          <w:numId w:val="20"/>
        </w:numPr>
        <w:spacing w:before="120"/>
        <w:ind w:left="851" w:hanging="284"/>
        <w:jc w:val="both"/>
        <w:rPr>
          <w:rFonts w:ascii="Arial" w:hAnsi="Arial" w:cs="Arial"/>
          <w:sz w:val="18"/>
          <w:szCs w:val="18"/>
        </w:rPr>
      </w:pPr>
      <w:r w:rsidRPr="00D759E8">
        <w:rPr>
          <w:rFonts w:ascii="Arial" w:hAnsi="Arial" w:cs="Arial"/>
          <w:sz w:val="18"/>
          <w:szCs w:val="18"/>
          <w:lang w:eastAsia="sk-SK"/>
        </w:rPr>
        <w:t xml:space="preserve">ostatné doklady požadované Objednávateľom v priebehu realizácie diela. </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najneskôr v deň odovzdania diela odovzdá Objednávateľovi najmä špeciálne náradie, kľúče a nástroje potrebné na prevádzku diela. Ďalej odovzdá tiež schémy, potrebné na prevádzku, návody na použitie a technické správy, ktoré sa viažu k prevádzke, revíziám, údržbe zariadení a pod.</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lastRenderedPageBreak/>
        <w:t>Zhotoviteľ je povinný na svoje náklady vypracovať a doručiť najneskôr v deň odovzdania diela Objednávateľovi dve kópie prevádzkového poriadku pre všetky technické zariadenia, zabudované alebo namontované na stavbe, alebo ktoré tvoria jeho súčasť. Prevádzkový poriadok preto musí obsahovať najm</w:t>
      </w:r>
      <w:r w:rsidRPr="00D759E8">
        <w:rPr>
          <w:rFonts w:ascii="Arial" w:eastAsia="Calibri" w:hAnsi="Arial"/>
          <w:vanish/>
          <w:sz w:val="18"/>
          <w:szCs w:val="18"/>
        </w:rPr>
        <w:t>Vypočuť</w:t>
      </w:r>
      <w:r w:rsidRPr="00D759E8">
        <w:rPr>
          <w:rFonts w:ascii="Arial" w:eastAsia="Calibri" w:hAnsi="Arial"/>
          <w:sz w:val="18"/>
          <w:szCs w:val="18"/>
        </w:rPr>
        <w:t>ä</w:t>
      </w:r>
    </w:p>
    <w:p w:rsidR="00D759E8" w:rsidRPr="00D759E8" w:rsidRDefault="00D759E8" w:rsidP="00A009CC">
      <w:pPr>
        <w:numPr>
          <w:ilvl w:val="0"/>
          <w:numId w:val="21"/>
        </w:numPr>
        <w:spacing w:before="120"/>
        <w:ind w:left="851" w:hanging="284"/>
        <w:jc w:val="both"/>
        <w:outlineLvl w:val="1"/>
        <w:rPr>
          <w:rFonts w:ascii="Arial" w:eastAsia="Calibri" w:hAnsi="Arial"/>
          <w:sz w:val="18"/>
          <w:szCs w:val="18"/>
        </w:rPr>
      </w:pPr>
      <w:r w:rsidRPr="00D759E8">
        <w:rPr>
          <w:rFonts w:ascii="Arial" w:eastAsia="Calibri" w:hAnsi="Arial"/>
          <w:sz w:val="18"/>
          <w:szCs w:val="18"/>
        </w:rPr>
        <w:t>opis všetkých hygienických a bezpečnostných noriem a právnych predpisov pre obsluhu</w:t>
      </w:r>
      <w:r w:rsidRPr="00D759E8">
        <w:rPr>
          <w:rFonts w:ascii="Arial" w:eastAsia="Calibri" w:hAnsi="Arial"/>
          <w:sz w:val="18"/>
          <w:szCs w:val="18"/>
        </w:rPr>
        <w:tab/>
        <w:t>;</w:t>
      </w:r>
    </w:p>
    <w:p w:rsidR="00D759E8" w:rsidRPr="00D759E8" w:rsidRDefault="00D759E8" w:rsidP="00A009CC">
      <w:pPr>
        <w:numPr>
          <w:ilvl w:val="0"/>
          <w:numId w:val="21"/>
        </w:numPr>
        <w:spacing w:before="120"/>
        <w:ind w:left="851" w:hanging="284"/>
        <w:jc w:val="both"/>
        <w:outlineLvl w:val="1"/>
        <w:rPr>
          <w:rFonts w:ascii="Arial" w:eastAsia="Calibri" w:hAnsi="Arial"/>
          <w:sz w:val="18"/>
          <w:szCs w:val="18"/>
        </w:rPr>
      </w:pPr>
      <w:r w:rsidRPr="00D759E8">
        <w:rPr>
          <w:rFonts w:ascii="Arial" w:eastAsia="Calibri" w:hAnsi="Arial"/>
          <w:sz w:val="18"/>
          <w:szCs w:val="18"/>
        </w:rPr>
        <w:t>popis pracovných a ochranných pomôcok obsluhy;</w:t>
      </w:r>
    </w:p>
    <w:p w:rsidR="00D759E8" w:rsidRPr="00D759E8" w:rsidRDefault="00D759E8" w:rsidP="00A009CC">
      <w:pPr>
        <w:numPr>
          <w:ilvl w:val="0"/>
          <w:numId w:val="21"/>
        </w:numPr>
        <w:spacing w:before="120"/>
        <w:ind w:left="851" w:hanging="284"/>
        <w:jc w:val="both"/>
        <w:outlineLvl w:val="1"/>
        <w:rPr>
          <w:rFonts w:ascii="Arial" w:eastAsia="Calibri" w:hAnsi="Arial"/>
          <w:sz w:val="18"/>
          <w:szCs w:val="18"/>
        </w:rPr>
      </w:pPr>
      <w:r w:rsidRPr="00D759E8">
        <w:rPr>
          <w:rFonts w:ascii="Arial" w:eastAsia="Calibri" w:hAnsi="Arial"/>
          <w:sz w:val="18"/>
          <w:szCs w:val="18"/>
        </w:rPr>
        <w:t>opis právnych predpisov a požiarnej ochrany a ich aplikácia na prevádzku technických zariadení;</w:t>
      </w:r>
    </w:p>
    <w:p w:rsidR="00D759E8" w:rsidRPr="00D759E8" w:rsidRDefault="00D759E8" w:rsidP="00A009CC">
      <w:pPr>
        <w:numPr>
          <w:ilvl w:val="0"/>
          <w:numId w:val="21"/>
        </w:numPr>
        <w:spacing w:before="120"/>
        <w:ind w:left="851" w:hanging="284"/>
        <w:jc w:val="both"/>
        <w:outlineLvl w:val="1"/>
        <w:rPr>
          <w:rFonts w:ascii="Arial" w:eastAsia="Calibri" w:hAnsi="Arial"/>
          <w:sz w:val="18"/>
          <w:szCs w:val="18"/>
        </w:rPr>
      </w:pPr>
      <w:r w:rsidRPr="00D759E8">
        <w:rPr>
          <w:rFonts w:ascii="Arial" w:eastAsia="Calibri" w:hAnsi="Arial"/>
          <w:sz w:val="18"/>
          <w:szCs w:val="18"/>
        </w:rPr>
        <w:t>ďalšie podmienky, vrátane podmienok vyžadovaných štátnymi a samosprávnymi regulačnými úradmi v súvislosti s prevádzkou technických zariadení.</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povinný na svoje náklady zabezpečiť zaškolenie pracovníkov Objednávateľa, vrátane školenia o obsahu dokumentácie vypracovanej v súvislosti so skúškami (prevádzkové a údržbárske manuály, atď.) a s technickými zariadeniami a prevádzkovým poriadkom pre technické zariadenia a všetky ich časti napr. preskúšania pracovníkov Objednávateľa oprávnenou osobou, vydanie certifikátu o zaškolení a preskúšaní. Zhotoviteľ doručí objednávateľovi tri (3) kópie týchto certifikátov.</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povinný spolupracovať a pomáhať Objednávateľovi pri spustení prevádzky stavby alebo jej časti tzn. vykonať všetky pracovné, kontrolné a iné technické alebo fyzické úkony, ktoré budú potrebné pre riadny a bezpečný chod prevádzky stavby alebo jej časti.</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je povinný spolupracovať s Objednávateľom na príprave prevádzkového poriadku stavby a všetkých ostatných dokumentov, ktoré bude nutné pripraviť alebo získať podľa platných právnych predpisov v súvislosti s používaním stavby.</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Ak sa zistí pri preberaní stavby ako celku Objednávateľom nutnosť dodania ďalších dokladov, zaväzuje sa Zhotoviteľ takéto doklady dodať Objednávateľovi v termíne určenom Objednávateľom na základe žiadosti Objednávateľa.</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Dodanie chybných, nepravdivých alebo neúplných dokladov požadovaných zmluvou o dielo alebo súvisiacimi dokumentmi bude hodnotené ako nesplnenie predmetu diela. Objednávateľ pri zistení tejto skutočnosti informuje Zhotoviteľa a Zhotoviteľ má tri dni na vykonanie nápravy, ak sa zmluvné strany písomne ​​nedohodnú inak. Pri nedodržaní tejto trojdňovej lehoty je každý ďalší deň omeškania hodnotený ako omeškanie zhotoviteľa s dokončením diela.</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zodpovedá za vady, ktoré má predmet diela v čase jeho odovzdania Objednávateľovi. V prípade sporu o to, či odovzdávané dielo vykazuje vady alebo nedorobky, sa má za to, že tomu tak je, a to až do doby, kým sa nepreukáže opak; dôkazné bremeno nesie v takomto prípade Zhotoviteľ. Platnosť ustanovenia § 560 Obchodného zákonníka nie je týmto dotknutá.</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Pri odovzdaní diela Objednávateľ vyhotoví zápisnicu, ktorú podpíšu všetci účastníci preberacieho konania. Podpisom zápisnice dochádza k odovzdaniu diela Objednávateľovi. Prevzatie je možné zamietnuť v prípade úplného alebo čiastočného nesplnenia zmluvného vykonania diela Zhotoviteľom, pri nepredložení požadovaných dokladov na preberacie konanie, alebo dokladov požadovaných Objednávateľom pre zabezpečenie kolaudácie diela alebo pri zistení vád.</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Objednávateľ prevezme dielo v prípade, že vykazuje malý počet drobných vád, ktoré sami o sebe alebo v spojení s inými nebránia plnohodnotnému užívaniu diela, ani mu nebránia v realizácii nadväzujúcich prác. V takom prípade bude súčasťou zápisnice o odovzdaní a prevzatí diela zoznam konkrétnych chýb s termínmi ich odstránenia, alebo dohoda o zľave z ceny v prípade neodstrániteľných vád.</w:t>
      </w:r>
    </w:p>
    <w:p w:rsidR="00D759E8" w:rsidRPr="00D759E8" w:rsidRDefault="00D759E8" w:rsidP="00A009CC">
      <w:pPr>
        <w:numPr>
          <w:ilvl w:val="0"/>
          <w:numId w:val="37"/>
        </w:numPr>
        <w:spacing w:before="120"/>
        <w:ind w:left="567" w:hanging="567"/>
        <w:jc w:val="both"/>
        <w:outlineLvl w:val="1"/>
        <w:rPr>
          <w:rFonts w:ascii="Arial" w:eastAsia="Calibri" w:hAnsi="Arial"/>
          <w:sz w:val="18"/>
          <w:szCs w:val="18"/>
        </w:rPr>
      </w:pPr>
      <w:r w:rsidRPr="00D759E8">
        <w:rPr>
          <w:rFonts w:ascii="Arial" w:eastAsia="Calibri" w:hAnsi="Arial"/>
          <w:sz w:val="18"/>
          <w:szCs w:val="18"/>
        </w:rPr>
        <w:t>V prípade zistenia iných vád ako sú vady drobné v priebehu odovzdávania diela je Objednávateľ oprávnený preberacie konanie prerušiť, vyhotoviť zoznam zistených chýb s termínmi ich odstránenia a po kontrole odstránenia vád v preberacom konaní pokračovať.</w:t>
      </w:r>
    </w:p>
    <w:p w:rsidR="00D759E8" w:rsidRPr="00D759E8" w:rsidRDefault="00D759E8" w:rsidP="00D759E8">
      <w:pPr>
        <w:rPr>
          <w:rFonts w:ascii="Arial" w:hAnsi="Arial" w:cs="Arial"/>
          <w:sz w:val="18"/>
          <w:szCs w:val="18"/>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Fakturácia a platobné podmienky</w:t>
      </w:r>
    </w:p>
    <w:p w:rsidR="00D759E8" w:rsidRPr="00D759E8" w:rsidRDefault="00D759E8" w:rsidP="00D759E8">
      <w:pPr>
        <w:keepNext/>
        <w:ind w:left="567"/>
        <w:outlineLvl w:val="0"/>
        <w:rPr>
          <w:rFonts w:ascii="Arial" w:eastAsia="Calibri" w:hAnsi="Arial"/>
          <w:b/>
          <w:bCs/>
          <w:caps/>
          <w:kern w:val="28"/>
          <w:sz w:val="18"/>
          <w:szCs w:val="18"/>
        </w:rPr>
      </w:pP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rPr>
        <w:t>Všetky platby sa vykonávajú bezhotovostne.</w:t>
      </w: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shd w:val="clear" w:color="auto" w:fill="FFFFFF"/>
        </w:rPr>
        <w:t>Ak nie je v zmluve o dielo uvedené inak, platí, že Zhotoviteľ odovzdá do kancelárie stavby návrh súpisu vykonaných prác. Zástupca objednávateľa oprávnený k odsúhlaseniu fakturovaných súm na základe zmluvy prekontroluje vecnú správnosť návrhu súpisu vykonaných prác z týchto hľadísk:</w:t>
      </w:r>
    </w:p>
    <w:p w:rsidR="00D759E8" w:rsidRPr="00D759E8" w:rsidRDefault="00D759E8" w:rsidP="00A009CC">
      <w:pPr>
        <w:numPr>
          <w:ilvl w:val="0"/>
          <w:numId w:val="22"/>
        </w:numPr>
        <w:spacing w:before="120"/>
        <w:ind w:left="851" w:hanging="284"/>
        <w:jc w:val="both"/>
        <w:outlineLvl w:val="1"/>
        <w:rPr>
          <w:rFonts w:ascii="Arial" w:eastAsia="Calibri" w:hAnsi="Arial"/>
          <w:sz w:val="18"/>
          <w:szCs w:val="18"/>
          <w:shd w:val="clear" w:color="auto" w:fill="FFFFFF"/>
        </w:rPr>
      </w:pPr>
      <w:r w:rsidRPr="00D759E8">
        <w:rPr>
          <w:rFonts w:ascii="Arial" w:eastAsia="Calibri" w:hAnsi="Arial"/>
          <w:sz w:val="18"/>
          <w:szCs w:val="18"/>
          <w:shd w:val="clear" w:color="auto" w:fill="FFFFFF"/>
        </w:rPr>
        <w:t>popis položiek vykonaných prác</w:t>
      </w:r>
    </w:p>
    <w:p w:rsidR="00D759E8" w:rsidRPr="00D759E8" w:rsidRDefault="00D759E8" w:rsidP="00A009CC">
      <w:pPr>
        <w:numPr>
          <w:ilvl w:val="0"/>
          <w:numId w:val="22"/>
        </w:numPr>
        <w:spacing w:before="120"/>
        <w:ind w:left="851" w:hanging="284"/>
        <w:jc w:val="both"/>
        <w:outlineLvl w:val="1"/>
        <w:rPr>
          <w:rFonts w:ascii="Arial" w:eastAsia="Calibri" w:hAnsi="Arial"/>
          <w:sz w:val="18"/>
          <w:szCs w:val="18"/>
          <w:shd w:val="clear" w:color="auto" w:fill="FFFFFF"/>
        </w:rPr>
      </w:pPr>
      <w:r w:rsidRPr="00D759E8">
        <w:rPr>
          <w:rFonts w:ascii="Arial" w:eastAsia="Calibri" w:hAnsi="Arial"/>
          <w:sz w:val="18"/>
          <w:szCs w:val="18"/>
          <w:shd w:val="clear" w:color="auto" w:fill="FFFFFF"/>
        </w:rPr>
        <w:t>špecifikácie množstva a merných jednotiek, vrátane jednotkových cien a celkovej ceny určenej na fakturáciu</w:t>
      </w:r>
    </w:p>
    <w:p w:rsidR="00D759E8" w:rsidRPr="00D759E8" w:rsidRDefault="00D759E8" w:rsidP="00A009CC">
      <w:pPr>
        <w:numPr>
          <w:ilvl w:val="0"/>
          <w:numId w:val="22"/>
        </w:numPr>
        <w:spacing w:before="120"/>
        <w:ind w:left="851" w:hanging="284"/>
        <w:jc w:val="both"/>
        <w:outlineLvl w:val="1"/>
        <w:rPr>
          <w:rFonts w:ascii="Arial" w:eastAsia="Calibri" w:hAnsi="Arial"/>
          <w:sz w:val="18"/>
          <w:szCs w:val="18"/>
          <w:shd w:val="clear" w:color="auto" w:fill="FFFFFF"/>
        </w:rPr>
      </w:pPr>
      <w:r w:rsidRPr="00D759E8">
        <w:rPr>
          <w:rFonts w:ascii="Arial" w:eastAsia="Calibri" w:hAnsi="Arial"/>
          <w:sz w:val="18"/>
          <w:szCs w:val="18"/>
          <w:shd w:val="clear" w:color="auto" w:fill="FFFFFF"/>
        </w:rPr>
        <w:t>príslušné odovzdávacie protokoly (atesty, KZP a pod.) podľa zmluvy</w:t>
      </w:r>
    </w:p>
    <w:p w:rsidR="00D759E8" w:rsidRPr="00D759E8" w:rsidRDefault="00D759E8" w:rsidP="00D759E8">
      <w:pPr>
        <w:ind w:left="567"/>
        <w:jc w:val="both"/>
        <w:outlineLvl w:val="1"/>
        <w:rPr>
          <w:rFonts w:ascii="Arial" w:eastAsia="Calibri" w:hAnsi="Arial"/>
          <w:sz w:val="18"/>
          <w:szCs w:val="18"/>
          <w:shd w:val="clear" w:color="auto" w:fill="FFFFFF"/>
        </w:rPr>
      </w:pPr>
      <w:r w:rsidRPr="00D759E8">
        <w:rPr>
          <w:rFonts w:ascii="Arial" w:eastAsia="Calibri" w:hAnsi="Arial"/>
          <w:sz w:val="18"/>
          <w:szCs w:val="18"/>
          <w:shd w:val="clear" w:color="auto" w:fill="FFFFFF"/>
        </w:rPr>
        <w:t>V prípade, že súpis vykonaných prác je v poriadku, potvrdí ho Objednávateľ podpisom oprávneného zástupcu.</w:t>
      </w: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rPr>
        <w:t xml:space="preserve">Ak Zhotoviteľ požaduje uhradenie prác nad rámec uzavretej zmluvy, predloží oprávnenému zástupcovi Objednávateľa na odsúhlasenie špeciálny návrh súpisu vykonaných naviac prác týkajúci sa len týchto prác </w:t>
      </w:r>
      <w:r w:rsidRPr="00D759E8">
        <w:rPr>
          <w:rFonts w:ascii="Arial" w:eastAsia="Calibri" w:hAnsi="Arial"/>
          <w:sz w:val="18"/>
          <w:szCs w:val="18"/>
        </w:rPr>
        <w:lastRenderedPageBreak/>
        <w:t xml:space="preserve">nad rámec zmluvy. Oprávnený zástupca Objednávateľa tento návrh špeciálneho súpisu vykonaných naviac prác preskúma (množstvo a kvalitu prác), najmä posúdi, či sa skutočne jedná o práce nad rámec uzavretej zmluvy, a či boli Objednávateľom požadované. Ak sú údaje v návrhu špeciálneho súpisu vykonaných naviac prác v poriadku, </w:t>
      </w:r>
      <w:r w:rsidRPr="00D759E8">
        <w:rPr>
          <w:rFonts w:ascii="Arial" w:eastAsia="Calibri" w:hAnsi="Arial"/>
          <w:sz w:val="18"/>
          <w:szCs w:val="18"/>
          <w:shd w:val="clear" w:color="auto" w:fill="FFFFFF"/>
        </w:rPr>
        <w:t xml:space="preserve">potvrdí ho Objednávateľ podpisom oprávneného zástupcu so </w:t>
      </w:r>
      <w:r w:rsidRPr="00D759E8">
        <w:rPr>
          <w:rFonts w:ascii="Arial" w:eastAsia="Calibri" w:hAnsi="Arial"/>
          <w:sz w:val="18"/>
          <w:szCs w:val="18"/>
        </w:rPr>
        <w:t>slovami "súhlasí - dátum, meno a podpis" a začne rokovania o dodatku zmluvy.</w:t>
      </w: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rPr>
        <w:t>V prípade neodsúhlasenia predloženého návrhu súpisu vykonaných prác, alebo návrhu špeciálneho súpisu vykonaných naviac prác uvedie oprávnený zástupca Objednávateľa rozsah vykonaných prác a sumu, o ktorej sa domnieva, že na ňu Zhotoviteľovi vznikol nárok. Ďalej do návrhu súpisu vykonaných prác, alebo návrhu špeciálneho súpisu vykonaných naviac prác vyšpecifikuje a ocení zrážky súm, na ktoré vznikol Objednávateľovi podľa uzavretej zmluvy nárok a vráti návrh súpisu vykonaných prác, alebo návrh špeciálneho súpisu vykonaných naviac prác Zhotoviteľovi na prepracovanie s odmietnutím nárokov a s odôvodnením podľa uzatvorenej zmluvy a to najneskôr k termínu uvedenom v ZOD.</w:t>
      </w: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shd w:val="clear" w:color="auto" w:fill="FFFFFF"/>
        </w:rPr>
        <w:t>Súpis vykonaných prác potvrdený oprávneným zástupcom Objednávateľa, bude Zhotoviteľovi k dispozícii najneskôr k termínu stanovenému v ZOD.</w:t>
      </w: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rPr>
        <w:t xml:space="preserve">Daňový doklad - faktúru, ktorej prílohou je súpis vykonaných prác potvrdený </w:t>
      </w:r>
      <w:r w:rsidRPr="00D759E8">
        <w:rPr>
          <w:rFonts w:ascii="Arial" w:eastAsia="Calibri" w:hAnsi="Arial"/>
          <w:sz w:val="18"/>
          <w:szCs w:val="18"/>
          <w:shd w:val="clear" w:color="auto" w:fill="FFFFFF"/>
        </w:rPr>
        <w:t>oprávneným zástupcom Objednávateľa</w:t>
      </w:r>
      <w:r w:rsidRPr="00D759E8">
        <w:rPr>
          <w:rFonts w:ascii="Arial" w:eastAsia="Calibri" w:hAnsi="Arial"/>
          <w:sz w:val="18"/>
          <w:szCs w:val="18"/>
        </w:rPr>
        <w:t>, doručí Zhotoviteľ doporučene alebo osobne na adresu pre doručovanie Objednávateľa uvedenú v zmluve v čase pracovných dní od 8:00 hod do 15:00 hod.</w:t>
      </w: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rPr>
        <w:t>Lehota splatnosti daňového dokladu - faktúry je stanovená v ZOD a začína plynúť od jeho doručenia.</w:t>
      </w: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rPr>
        <w:t>Dňom úhrady daňového dokladu - faktúry sa rozumie deň odpísania z účtu Objednávateľa v prospech účtu Zhotoviteľa.</w:t>
      </w: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rPr>
        <w:t>Daňové doklady – faktúry musia vždy obsahovať tieto údaje:</w:t>
      </w:r>
    </w:p>
    <w:p w:rsidR="00D759E8" w:rsidRPr="00D759E8" w:rsidRDefault="00D759E8" w:rsidP="00A009CC">
      <w:pPr>
        <w:numPr>
          <w:ilvl w:val="0"/>
          <w:numId w:val="41"/>
        </w:numPr>
        <w:tabs>
          <w:tab w:val="left" w:pos="851"/>
        </w:tabs>
        <w:spacing w:before="120"/>
        <w:ind w:left="851" w:hanging="284"/>
        <w:jc w:val="both"/>
        <w:outlineLvl w:val="1"/>
        <w:rPr>
          <w:rFonts w:ascii="Arial" w:eastAsia="Calibri" w:hAnsi="Arial"/>
          <w:sz w:val="18"/>
          <w:szCs w:val="18"/>
        </w:rPr>
      </w:pPr>
      <w:r w:rsidRPr="00D759E8">
        <w:rPr>
          <w:rFonts w:ascii="Arial" w:eastAsia="Calibri" w:hAnsi="Arial"/>
          <w:sz w:val="18"/>
          <w:szCs w:val="18"/>
        </w:rPr>
        <w:t>obchodné meno, DIČ, IČO a sídlo podľa výpisu z obchodného registra alebo živnostenského listu zhotoviteľa;</w:t>
      </w:r>
    </w:p>
    <w:p w:rsidR="00D759E8" w:rsidRPr="00D759E8" w:rsidRDefault="00D759E8" w:rsidP="00A009CC">
      <w:pPr>
        <w:numPr>
          <w:ilvl w:val="0"/>
          <w:numId w:val="41"/>
        </w:numPr>
        <w:tabs>
          <w:tab w:val="left" w:pos="851"/>
        </w:tabs>
        <w:spacing w:before="120"/>
        <w:ind w:left="851" w:hanging="284"/>
        <w:jc w:val="both"/>
        <w:outlineLvl w:val="1"/>
        <w:rPr>
          <w:rFonts w:ascii="Arial" w:eastAsia="Calibri" w:hAnsi="Arial"/>
          <w:sz w:val="18"/>
          <w:szCs w:val="18"/>
        </w:rPr>
      </w:pPr>
      <w:r w:rsidRPr="00D759E8">
        <w:rPr>
          <w:rFonts w:ascii="Arial" w:eastAsia="Calibri" w:hAnsi="Arial"/>
          <w:sz w:val="18"/>
          <w:szCs w:val="18"/>
        </w:rPr>
        <w:t>obchodné meno, adresa pre doručovanie, DIČ, IČO objednávateľa;</w:t>
      </w:r>
    </w:p>
    <w:p w:rsidR="00D759E8" w:rsidRPr="00D759E8" w:rsidRDefault="00D759E8" w:rsidP="00A009CC">
      <w:pPr>
        <w:numPr>
          <w:ilvl w:val="0"/>
          <w:numId w:val="41"/>
        </w:numPr>
        <w:tabs>
          <w:tab w:val="left" w:pos="851"/>
        </w:tabs>
        <w:spacing w:before="120"/>
        <w:ind w:left="851" w:hanging="284"/>
        <w:jc w:val="both"/>
        <w:outlineLvl w:val="1"/>
        <w:rPr>
          <w:rFonts w:ascii="Arial" w:eastAsia="Calibri" w:hAnsi="Arial"/>
          <w:sz w:val="18"/>
          <w:szCs w:val="18"/>
        </w:rPr>
      </w:pPr>
      <w:r w:rsidRPr="00D759E8">
        <w:rPr>
          <w:rFonts w:ascii="Arial" w:eastAsia="Calibri" w:hAnsi="Arial"/>
          <w:sz w:val="18"/>
          <w:szCs w:val="18"/>
        </w:rPr>
        <w:t>poradové číslo dokladu,</w:t>
      </w:r>
    </w:p>
    <w:p w:rsidR="00D759E8" w:rsidRPr="00D759E8" w:rsidRDefault="00D759E8" w:rsidP="00A009CC">
      <w:pPr>
        <w:numPr>
          <w:ilvl w:val="0"/>
          <w:numId w:val="41"/>
        </w:numPr>
        <w:tabs>
          <w:tab w:val="left" w:pos="851"/>
        </w:tabs>
        <w:spacing w:before="120"/>
        <w:ind w:left="851" w:hanging="284"/>
        <w:jc w:val="both"/>
        <w:outlineLvl w:val="1"/>
        <w:rPr>
          <w:rFonts w:ascii="Arial" w:eastAsia="Calibri" w:hAnsi="Arial"/>
          <w:sz w:val="18"/>
          <w:szCs w:val="18"/>
        </w:rPr>
      </w:pPr>
      <w:r w:rsidRPr="00D759E8">
        <w:rPr>
          <w:rFonts w:ascii="Arial" w:eastAsia="Calibri" w:hAnsi="Arial"/>
          <w:sz w:val="18"/>
          <w:szCs w:val="18"/>
        </w:rPr>
        <w:t>číslo zmluvy, názov stavby, predmet a rozsah zdaniteľného plnenia, vrátane termínu, kedy boli práce vykonávané;</w:t>
      </w:r>
    </w:p>
    <w:p w:rsidR="00D759E8" w:rsidRPr="00D759E8" w:rsidRDefault="00D759E8" w:rsidP="00A009CC">
      <w:pPr>
        <w:numPr>
          <w:ilvl w:val="0"/>
          <w:numId w:val="41"/>
        </w:numPr>
        <w:tabs>
          <w:tab w:val="left" w:pos="851"/>
        </w:tabs>
        <w:spacing w:before="120"/>
        <w:ind w:left="851" w:hanging="284"/>
        <w:jc w:val="both"/>
        <w:outlineLvl w:val="1"/>
        <w:rPr>
          <w:rFonts w:ascii="Arial" w:eastAsia="Calibri" w:hAnsi="Arial"/>
          <w:sz w:val="18"/>
          <w:szCs w:val="18"/>
        </w:rPr>
      </w:pPr>
      <w:r w:rsidRPr="00D759E8">
        <w:rPr>
          <w:rFonts w:ascii="Arial" w:eastAsia="Calibri" w:hAnsi="Arial"/>
          <w:sz w:val="18"/>
          <w:szCs w:val="18"/>
        </w:rPr>
        <w:t>dátum vystavenia dokladu;</w:t>
      </w:r>
    </w:p>
    <w:p w:rsidR="00D759E8" w:rsidRPr="00D759E8" w:rsidRDefault="00D759E8" w:rsidP="00A009CC">
      <w:pPr>
        <w:numPr>
          <w:ilvl w:val="0"/>
          <w:numId w:val="41"/>
        </w:numPr>
        <w:tabs>
          <w:tab w:val="left" w:pos="851"/>
        </w:tabs>
        <w:spacing w:before="120"/>
        <w:ind w:left="851" w:hanging="284"/>
        <w:jc w:val="both"/>
        <w:outlineLvl w:val="1"/>
        <w:rPr>
          <w:rFonts w:ascii="Arial" w:eastAsia="Calibri" w:hAnsi="Arial"/>
          <w:sz w:val="18"/>
          <w:szCs w:val="18"/>
        </w:rPr>
      </w:pPr>
      <w:r w:rsidRPr="00D759E8">
        <w:rPr>
          <w:rFonts w:ascii="Arial" w:eastAsia="Calibri" w:hAnsi="Arial"/>
          <w:sz w:val="18"/>
          <w:szCs w:val="18"/>
        </w:rPr>
        <w:t>dátum uskutočnenia zdaniteľného plnenia;</w:t>
      </w:r>
    </w:p>
    <w:p w:rsidR="00D759E8" w:rsidRPr="00D759E8" w:rsidRDefault="00D759E8" w:rsidP="00A009CC">
      <w:pPr>
        <w:numPr>
          <w:ilvl w:val="0"/>
          <w:numId w:val="41"/>
        </w:numPr>
        <w:tabs>
          <w:tab w:val="left" w:pos="851"/>
        </w:tabs>
        <w:spacing w:before="120"/>
        <w:ind w:left="851" w:hanging="284"/>
        <w:jc w:val="both"/>
        <w:outlineLvl w:val="1"/>
        <w:rPr>
          <w:rFonts w:ascii="Arial" w:eastAsia="Calibri" w:hAnsi="Arial"/>
          <w:sz w:val="18"/>
          <w:szCs w:val="18"/>
        </w:rPr>
      </w:pPr>
      <w:r w:rsidRPr="00D759E8">
        <w:rPr>
          <w:rFonts w:ascii="Arial" w:eastAsia="Calibri" w:hAnsi="Arial"/>
          <w:sz w:val="18"/>
          <w:szCs w:val="18"/>
        </w:rPr>
        <w:t>výšku ceny bez dane celkom;</w:t>
      </w:r>
    </w:p>
    <w:p w:rsidR="00D759E8" w:rsidRPr="00D759E8" w:rsidRDefault="00D759E8" w:rsidP="00A009CC">
      <w:pPr>
        <w:numPr>
          <w:ilvl w:val="0"/>
          <w:numId w:val="41"/>
        </w:numPr>
        <w:tabs>
          <w:tab w:val="left" w:pos="851"/>
        </w:tabs>
        <w:spacing w:before="120"/>
        <w:ind w:left="851" w:hanging="284"/>
        <w:jc w:val="both"/>
        <w:outlineLvl w:val="1"/>
        <w:rPr>
          <w:rFonts w:ascii="Arial" w:eastAsia="Calibri" w:hAnsi="Arial"/>
          <w:sz w:val="18"/>
          <w:szCs w:val="18"/>
        </w:rPr>
      </w:pPr>
      <w:r w:rsidRPr="00D759E8">
        <w:rPr>
          <w:rFonts w:ascii="Arial" w:eastAsia="Calibri" w:hAnsi="Arial"/>
          <w:sz w:val="18"/>
          <w:szCs w:val="18"/>
        </w:rPr>
        <w:t>sadzbu dane;</w:t>
      </w:r>
    </w:p>
    <w:p w:rsidR="00D759E8" w:rsidRPr="00D759E8" w:rsidRDefault="00D759E8" w:rsidP="00A009CC">
      <w:pPr>
        <w:numPr>
          <w:ilvl w:val="0"/>
          <w:numId w:val="41"/>
        </w:numPr>
        <w:tabs>
          <w:tab w:val="left" w:pos="851"/>
        </w:tabs>
        <w:spacing w:before="120"/>
        <w:ind w:left="851" w:hanging="284"/>
        <w:jc w:val="both"/>
        <w:outlineLvl w:val="1"/>
        <w:rPr>
          <w:rFonts w:ascii="Arial" w:eastAsia="Calibri" w:hAnsi="Arial"/>
          <w:sz w:val="18"/>
          <w:szCs w:val="18"/>
        </w:rPr>
      </w:pPr>
      <w:r w:rsidRPr="00D759E8">
        <w:rPr>
          <w:rFonts w:ascii="Arial" w:eastAsia="Calibri" w:hAnsi="Arial"/>
          <w:sz w:val="18"/>
          <w:szCs w:val="18"/>
        </w:rPr>
        <w:t>výšku dane,</w:t>
      </w:r>
    </w:p>
    <w:p w:rsidR="00D759E8" w:rsidRPr="00D759E8" w:rsidRDefault="00D759E8" w:rsidP="00A009CC">
      <w:pPr>
        <w:numPr>
          <w:ilvl w:val="0"/>
          <w:numId w:val="41"/>
        </w:numPr>
        <w:tabs>
          <w:tab w:val="left" w:pos="851"/>
        </w:tabs>
        <w:spacing w:before="120"/>
        <w:ind w:left="851" w:hanging="284"/>
        <w:jc w:val="both"/>
        <w:outlineLvl w:val="1"/>
        <w:rPr>
          <w:rFonts w:ascii="Arial" w:eastAsia="Calibri" w:hAnsi="Arial"/>
          <w:sz w:val="18"/>
          <w:szCs w:val="18"/>
        </w:rPr>
      </w:pPr>
      <w:r w:rsidRPr="00D759E8">
        <w:rPr>
          <w:rFonts w:ascii="Arial" w:eastAsia="Calibri" w:hAnsi="Arial"/>
          <w:sz w:val="18"/>
          <w:szCs w:val="18"/>
        </w:rPr>
        <w:t>cena celkom;</w:t>
      </w:r>
    </w:p>
    <w:p w:rsidR="00D759E8" w:rsidRPr="00D759E8" w:rsidRDefault="00D759E8" w:rsidP="00A009CC">
      <w:pPr>
        <w:numPr>
          <w:ilvl w:val="0"/>
          <w:numId w:val="41"/>
        </w:numPr>
        <w:tabs>
          <w:tab w:val="left" w:pos="851"/>
        </w:tabs>
        <w:spacing w:before="120"/>
        <w:ind w:left="851" w:hanging="284"/>
        <w:jc w:val="both"/>
        <w:outlineLvl w:val="1"/>
        <w:rPr>
          <w:rFonts w:ascii="Arial" w:eastAsia="Calibri" w:hAnsi="Arial"/>
          <w:sz w:val="18"/>
          <w:szCs w:val="18"/>
        </w:rPr>
      </w:pPr>
      <w:r w:rsidRPr="00D759E8">
        <w:rPr>
          <w:rFonts w:ascii="Arial" w:eastAsia="Calibri" w:hAnsi="Arial"/>
          <w:sz w:val="18"/>
          <w:szCs w:val="18"/>
        </w:rPr>
        <w:t>ďalšie náležitosti daňového dokladu v súlade so zák. č 222/2004 Z.z., o dani z pridanej hodnoty; zákona č 513/1991 Zb., obchodný zákonník, a zákona č 431/2002 Z.z, o účtovníctve, v platnom znení.</w:t>
      </w: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rPr>
        <w:t xml:space="preserve">Faktúra musí obsahovať všetky prílohy uvedené v ZOD a týchto VZP. Ak nebude daňový doklad - faktúra obsahovať vyššie uvedené náležitosti, alebo ich bude uvádzať chybne, alebo bude fakturované vadné plnenie, je objednávateľ oprávnený vrátiť ho na prepracovanie do 30 dní od doručenia. Vo vrátenom daňovom doklade - faktúre objednávateľ uvedie dôvod jeho vrátenia. Po doručení opraveného alebo novo vystaveného daňového dokladu - faktúry plynie nová lehota splatnosti. </w:t>
      </w: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rPr>
        <w:t>Pri nedodržaní termínu splatnosti daňových dokladov - faktúr zavinením Objednávateľa uhradí Objednávateľ Zhotoviteľovi úrok z omeškania vo výške 0,02% z neuhradenej sumy za každý deň omeškania.</w:t>
      </w:r>
    </w:p>
    <w:p w:rsidR="00D759E8" w:rsidRPr="00D759E8" w:rsidRDefault="00D759E8" w:rsidP="00A009CC">
      <w:pPr>
        <w:numPr>
          <w:ilvl w:val="0"/>
          <w:numId w:val="38"/>
        </w:numPr>
        <w:spacing w:before="120"/>
        <w:ind w:left="567" w:hanging="567"/>
        <w:jc w:val="both"/>
        <w:outlineLvl w:val="1"/>
        <w:rPr>
          <w:rFonts w:ascii="Arial" w:eastAsia="Calibri" w:hAnsi="Arial"/>
          <w:sz w:val="18"/>
          <w:szCs w:val="18"/>
        </w:rPr>
      </w:pPr>
      <w:r w:rsidRPr="00D759E8">
        <w:rPr>
          <w:rFonts w:ascii="Arial" w:eastAsia="Calibri" w:hAnsi="Arial"/>
          <w:sz w:val="18"/>
          <w:szCs w:val="18"/>
        </w:rPr>
        <w:t>Cena ďalej predstavuje dohodnutú hodnotu všetkých plnení a záväzkov Zhotoviteľa podľa zmluvy vrátane záväzkov vyplývajúcich zo Zhotoviteľom poskytnutej záruky za kvalitu.</w:t>
      </w:r>
    </w:p>
    <w:p w:rsidR="00D759E8" w:rsidRPr="00D759E8" w:rsidRDefault="00D759E8" w:rsidP="00D759E8">
      <w:pPr>
        <w:rPr>
          <w:rFonts w:ascii="Arial" w:hAnsi="Arial" w:cs="Arial"/>
          <w:sz w:val="18"/>
          <w:szCs w:val="18"/>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Kvalita diela, záruky, zodpovednosť za vady</w:t>
      </w:r>
    </w:p>
    <w:p w:rsidR="00D759E8" w:rsidRPr="00D759E8" w:rsidRDefault="00D759E8" w:rsidP="00D759E8">
      <w:pPr>
        <w:rPr>
          <w:rFonts w:ascii="Arial" w:hAnsi="Arial" w:cs="Arial"/>
          <w:sz w:val="18"/>
          <w:szCs w:val="18"/>
        </w:rPr>
      </w:pPr>
    </w:p>
    <w:p w:rsidR="00D759E8" w:rsidRPr="00D759E8" w:rsidRDefault="00D759E8" w:rsidP="00A009CC">
      <w:pPr>
        <w:numPr>
          <w:ilvl w:val="0"/>
          <w:numId w:val="3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oboznámi Objednávateľa pred začatím realizácie diela so svojím systémom akosti (SA) a odovzdá objednávateľovi ním požadované podklady o SA.</w:t>
      </w:r>
    </w:p>
    <w:p w:rsidR="00D759E8" w:rsidRPr="00D759E8" w:rsidRDefault="00D759E8" w:rsidP="00A009CC">
      <w:pPr>
        <w:numPr>
          <w:ilvl w:val="0"/>
          <w:numId w:val="3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umožní Objednávateľovi vykonať previerku SA v požadovanom rozsahu.</w:t>
      </w:r>
    </w:p>
    <w:p w:rsidR="00D759E8" w:rsidRPr="00D759E8" w:rsidRDefault="00D759E8" w:rsidP="00A009CC">
      <w:pPr>
        <w:numPr>
          <w:ilvl w:val="0"/>
          <w:numId w:val="3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zodpovedá za to, že dielo bude spĺňať požiadavky na akosť špecifikované v projektovej dokumentácii a súvisiacich platných technických normách, vrátane technických požiadaviek na stavebné výrobky. Predmet diela nesmie mať nedostatky akosti.</w:t>
      </w:r>
    </w:p>
    <w:p w:rsidR="00D759E8" w:rsidRPr="00D759E8" w:rsidRDefault="00D759E8" w:rsidP="00A009CC">
      <w:pPr>
        <w:numPr>
          <w:ilvl w:val="0"/>
          <w:numId w:val="3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zaručuje, že použité materiály, dodávky a zariadenia sú nové, obmeniteľné v krátkych termínoch, zodpovedajú odovzdanej projektovej dokumentácii a štandardom dohodnutých v zmluve o dielo.</w:t>
      </w:r>
    </w:p>
    <w:p w:rsidR="00D759E8" w:rsidRPr="00D759E8" w:rsidRDefault="00D759E8" w:rsidP="00A009CC">
      <w:pPr>
        <w:numPr>
          <w:ilvl w:val="0"/>
          <w:numId w:val="39"/>
        </w:numPr>
        <w:spacing w:before="120"/>
        <w:ind w:left="567" w:hanging="567"/>
        <w:jc w:val="both"/>
        <w:outlineLvl w:val="1"/>
        <w:rPr>
          <w:rFonts w:ascii="Arial" w:eastAsia="Calibri" w:hAnsi="Arial"/>
          <w:sz w:val="18"/>
          <w:szCs w:val="18"/>
        </w:rPr>
      </w:pPr>
      <w:r w:rsidRPr="00D759E8">
        <w:rPr>
          <w:rFonts w:ascii="Arial" w:eastAsia="Calibri" w:hAnsi="Arial"/>
          <w:sz w:val="18"/>
          <w:szCs w:val="18"/>
        </w:rPr>
        <w:lastRenderedPageBreak/>
        <w:t>Dĺžka záručnej doby je dohodnutá v zmluve o dielo. Poskytnutá záruka za akosť sa nedotýka nárokov a lehôt zo zodpovednosti za vady diela.</w:t>
      </w:r>
    </w:p>
    <w:p w:rsidR="00D759E8" w:rsidRPr="00D759E8" w:rsidRDefault="00D759E8" w:rsidP="00A009CC">
      <w:pPr>
        <w:numPr>
          <w:ilvl w:val="0"/>
          <w:numId w:val="39"/>
        </w:numPr>
        <w:spacing w:before="120"/>
        <w:ind w:left="567" w:hanging="567"/>
        <w:jc w:val="both"/>
        <w:outlineLvl w:val="1"/>
        <w:rPr>
          <w:rFonts w:ascii="Arial" w:eastAsia="Calibri" w:hAnsi="Arial"/>
          <w:sz w:val="18"/>
          <w:szCs w:val="18"/>
        </w:rPr>
      </w:pPr>
      <w:r w:rsidRPr="00D759E8">
        <w:rPr>
          <w:rFonts w:ascii="Arial" w:eastAsia="Calibri" w:hAnsi="Arial"/>
          <w:sz w:val="18"/>
          <w:szCs w:val="18"/>
        </w:rPr>
        <w:t>V prípade zistenia vád diela v záručnej dobe, má Objednávateľ právo požadovať a Zhotoviteľ povinnosť odstrániť vady bezodplatne a na vlastné náklady a ďalej má povinnosť odstrániť všetky škody, ktoré vady spôsobili. Ak po dohode odstráni vadami spôsobené škody Objednávateľ sám alebo prostredníctvom tretej osoby, je oprávnený Zhotoviteľovi vyúčtovať všetky náklady, ktoré mu v súvislosti s odstránením škôd vznikli. Akákoľvek vada môže byť vyhlásená za odstránenú iba v prípade, že bude Zhotoviteľom odstránená aj všetka škoda, ktorá ňou bola spôsobená.</w:t>
      </w:r>
    </w:p>
    <w:p w:rsidR="00D759E8" w:rsidRPr="00D759E8" w:rsidRDefault="00D759E8" w:rsidP="00A009CC">
      <w:pPr>
        <w:numPr>
          <w:ilvl w:val="0"/>
          <w:numId w:val="39"/>
        </w:numPr>
        <w:spacing w:before="120"/>
        <w:ind w:left="567" w:hanging="567"/>
        <w:jc w:val="both"/>
        <w:outlineLvl w:val="1"/>
        <w:rPr>
          <w:rFonts w:ascii="Arial" w:eastAsia="Calibri" w:hAnsi="Arial"/>
          <w:sz w:val="18"/>
          <w:szCs w:val="18"/>
        </w:rPr>
      </w:pPr>
      <w:r w:rsidRPr="00D759E8">
        <w:rPr>
          <w:rFonts w:ascii="Arial" w:eastAsia="Calibri" w:hAnsi="Arial"/>
          <w:sz w:val="18"/>
          <w:szCs w:val="18"/>
        </w:rPr>
        <w:t>Zhotoviteľ sa zaväzuje, že začne s odstraňovaním prípadných vád zistených v záručnej dobe do 3 dní od uplatnenia reklamácie Objednávateľom a že ich odstráni v čo najkratšom čase, najneskôr však do 10 dní odo dňa uplatnenia reklamácie. Ak sa jedná o haváriu alebo vadu brániacu alebo obmedzujúcu riadne užívanie diela, zaväzuje sa Zhotoviteľ, že začne s odstraňovaním vád do 24 hodín od uplatnenia reklamácie a že ich odstráni najneskôr do 48 hodín od uplatnenia reklamácie. V prípade požiadavky Zhotoviteľa je možné si písomne ​​dohodnúť aj dlhší termín odstraňovania vád, je to však podmienené súhlasom užívateľa, prípadne nájomcu. Ak sa ukáže, že vada predmetu plnenia je neodstrániteľná, Zhotoviteľ sa zaväzuje dodať do 14 dní od tejto skutočnosti náhradný predmet plnenia a uhradiť náhradu škody, ak sa zmluvné strany písomne ​​nedohodnú inak.</w:t>
      </w:r>
    </w:p>
    <w:p w:rsidR="00D759E8" w:rsidRPr="00D759E8" w:rsidRDefault="00D759E8" w:rsidP="00A009CC">
      <w:pPr>
        <w:numPr>
          <w:ilvl w:val="0"/>
          <w:numId w:val="39"/>
        </w:numPr>
        <w:spacing w:before="120"/>
        <w:ind w:left="567" w:hanging="567"/>
        <w:jc w:val="both"/>
        <w:outlineLvl w:val="1"/>
        <w:rPr>
          <w:rFonts w:ascii="Arial" w:eastAsia="Calibri" w:hAnsi="Arial"/>
          <w:sz w:val="18"/>
          <w:szCs w:val="18"/>
        </w:rPr>
      </w:pPr>
      <w:r w:rsidRPr="00D759E8">
        <w:rPr>
          <w:rFonts w:ascii="Arial" w:eastAsia="Calibri" w:hAnsi="Arial"/>
          <w:sz w:val="18"/>
          <w:szCs w:val="18"/>
        </w:rPr>
        <w:t>Objednávateľ sa zaväzuje, že prípadnú reklamáciu vady diela uplatní bez zbytočného odkladu po jej zistení písomnou formou (listom, e-mailom) Zhotoviteľovi. V prípade havárie alebo vady brániacej či obmedzujúcej riadne užívanie diela je možná i telefonická reklamácia, ktorá musí byť následne (najbližší pracovný deň) zaslaná Zhotoviteľovi písomnou formou (listom, e-mailom).</w:t>
      </w:r>
    </w:p>
    <w:p w:rsidR="00D759E8" w:rsidRPr="00D759E8" w:rsidRDefault="00D759E8" w:rsidP="00A009CC">
      <w:pPr>
        <w:numPr>
          <w:ilvl w:val="0"/>
          <w:numId w:val="39"/>
        </w:numPr>
        <w:spacing w:before="120"/>
        <w:ind w:left="567" w:hanging="567"/>
        <w:jc w:val="both"/>
        <w:outlineLvl w:val="1"/>
        <w:rPr>
          <w:rFonts w:ascii="Arial" w:eastAsia="Calibri" w:hAnsi="Arial"/>
          <w:sz w:val="18"/>
          <w:szCs w:val="18"/>
        </w:rPr>
      </w:pPr>
      <w:r w:rsidRPr="00D759E8">
        <w:rPr>
          <w:rFonts w:ascii="Arial" w:eastAsia="Calibri" w:hAnsi="Arial"/>
          <w:sz w:val="18"/>
          <w:szCs w:val="18"/>
        </w:rPr>
        <w:t>Ak nedodrží Zhotoviteľ dohodnutý alebo stanovený termín odstránenia vád v priebehu záručnej doby alebo ju nezačne odstraňovať v termíne podľa týchto VZP, je Objednávateľ oprávnený vadu odstrániť na náklady Zhotoviteľa. Odstránenie vád diela v záručnej dobe, alebo jeho časti inou právnickou alebo fyzickou osobou sa nijako nedotýka záručných nárokov Objednávateľa voči Zhotoviteľovi. Akékoľvek pohľadávky vzniknuté voči Zhotoviteľovi v dôsledku neodstraňovania reklamovaných vád v stanovených termínoch, je Objednávateľ oprávnený jednostranne započítať na splatné alebo nesplatné pohľadávky Zhotoviteľa, vrátane zmluvného zádržného, alebo ich čerpať z bankovej záruky poskytnutej Zhotoviteľom.</w:t>
      </w:r>
    </w:p>
    <w:p w:rsidR="00D759E8" w:rsidRPr="00D759E8" w:rsidRDefault="00D759E8" w:rsidP="00A009CC">
      <w:pPr>
        <w:numPr>
          <w:ilvl w:val="0"/>
          <w:numId w:val="39"/>
        </w:numPr>
        <w:spacing w:before="120"/>
        <w:ind w:left="567" w:hanging="567"/>
        <w:jc w:val="both"/>
        <w:outlineLvl w:val="1"/>
        <w:rPr>
          <w:rFonts w:ascii="Arial" w:eastAsia="Calibri" w:hAnsi="Arial"/>
          <w:sz w:val="18"/>
          <w:szCs w:val="18"/>
        </w:rPr>
      </w:pPr>
      <w:r w:rsidRPr="00D759E8">
        <w:rPr>
          <w:rFonts w:ascii="Arial" w:eastAsia="Calibri" w:hAnsi="Arial"/>
          <w:sz w:val="18"/>
          <w:szCs w:val="18"/>
        </w:rPr>
        <w:t>V prípade vadného plnenia je Zhotoviteľ povinný odstrániť tieto vady dokončením diela či jeho opravou v lehote dohodnutej stranami s prihliadnutím na povahu vád, pričom ak nebude lehota dohodnutá, platí lehota 10 pracovných dní, alebo poskytnúť objednávateľovi zľavu z vadnej časti diela vo výške zohľadňujúcej povahu vád. Voľba medzi nárokmi z vád je ponechaná na Objednávateľovi. Objednávateľ je ďalej oprávnený odstúpiť od zmluvy, ak nebudú vady diela odstránené riadne a včas. Nárok Objednávateľa na náhradu škody a na zmluvnú pokutu zostáva zachovaný.</w:t>
      </w:r>
    </w:p>
    <w:p w:rsidR="00D759E8" w:rsidRPr="00D759E8" w:rsidRDefault="00D759E8" w:rsidP="00D759E8">
      <w:pPr>
        <w:keepNext/>
        <w:ind w:left="567"/>
        <w:outlineLvl w:val="0"/>
        <w:rPr>
          <w:rFonts w:ascii="Arial" w:eastAsia="Calibri" w:hAnsi="Arial"/>
          <w:b/>
          <w:bCs/>
          <w:caps/>
          <w:kern w:val="28"/>
          <w:sz w:val="18"/>
          <w:szCs w:val="18"/>
        </w:rPr>
      </w:pPr>
    </w:p>
    <w:p w:rsidR="00D759E8" w:rsidRPr="00D759E8" w:rsidRDefault="00D759E8" w:rsidP="00A009CC">
      <w:pPr>
        <w:keepNext/>
        <w:numPr>
          <w:ilvl w:val="0"/>
          <w:numId w:val="23"/>
        </w:numPr>
        <w:spacing w:before="120"/>
        <w:ind w:left="567" w:hanging="567"/>
        <w:outlineLvl w:val="0"/>
        <w:rPr>
          <w:rFonts w:ascii="Arial" w:eastAsia="Calibri" w:hAnsi="Arial"/>
          <w:b/>
          <w:bCs/>
          <w:caps/>
          <w:kern w:val="28"/>
          <w:sz w:val="18"/>
          <w:szCs w:val="18"/>
        </w:rPr>
      </w:pPr>
      <w:r w:rsidRPr="00D759E8">
        <w:rPr>
          <w:rFonts w:ascii="Arial" w:eastAsia="Calibri" w:hAnsi="Arial"/>
          <w:b/>
          <w:bCs/>
          <w:caps/>
          <w:kern w:val="28"/>
          <w:sz w:val="18"/>
          <w:szCs w:val="18"/>
        </w:rPr>
        <w:t>Záverečné ustanovenia</w:t>
      </w:r>
    </w:p>
    <w:p w:rsidR="00D759E8" w:rsidRPr="00D759E8" w:rsidRDefault="00D759E8" w:rsidP="00D759E8">
      <w:pPr>
        <w:ind w:left="567"/>
        <w:jc w:val="both"/>
        <w:outlineLvl w:val="1"/>
        <w:rPr>
          <w:rFonts w:ascii="Arial" w:eastAsia="Calibri" w:hAnsi="Arial"/>
          <w:sz w:val="18"/>
          <w:szCs w:val="18"/>
        </w:rPr>
      </w:pPr>
    </w:p>
    <w:p w:rsidR="00D759E8" w:rsidRPr="00D759E8" w:rsidRDefault="00D759E8" w:rsidP="00D759E8">
      <w:pPr>
        <w:ind w:left="567"/>
        <w:jc w:val="both"/>
        <w:outlineLvl w:val="1"/>
        <w:rPr>
          <w:rFonts w:ascii="Arial" w:eastAsia="Calibri" w:hAnsi="Arial"/>
          <w:sz w:val="18"/>
          <w:szCs w:val="18"/>
        </w:rPr>
      </w:pPr>
      <w:r w:rsidRPr="00D759E8">
        <w:rPr>
          <w:rFonts w:ascii="Arial" w:eastAsia="Calibri" w:hAnsi="Arial"/>
          <w:sz w:val="18"/>
          <w:szCs w:val="18"/>
        </w:rPr>
        <w:t>Zmluvné strany sa dohodli, že Objednávateľ je oprávnený previesť (cedovat) práva a povinnosti z tejto zmluvy o dielo pre neho vyplývajúce na tretí subjekt, a to vrátane práv a povinností vyplývajúcich pre neho zo stavebného povolenia a ostatných rozhodnutí a opatrení orgánov štátnej správy a samosprávy potrebných pre realizáciu diela. Prevodom práv a povinností Objednávateľa na tretí subjekt zostanú práva a povinnosti Zhotoviteľa (najmä čas plnenia, cena, platobné podmienky atď.) nedotknuté.</w:t>
      </w:r>
    </w:p>
    <w:p w:rsidR="00D759E8" w:rsidRPr="00D759E8" w:rsidRDefault="00D759E8" w:rsidP="00D759E8">
      <w:pPr>
        <w:rPr>
          <w:rFonts w:ascii="Arial" w:hAnsi="Arial" w:cs="Arial"/>
          <w:sz w:val="18"/>
          <w:szCs w:val="18"/>
        </w:rPr>
      </w:pPr>
    </w:p>
    <w:p w:rsidR="00D759E8" w:rsidRPr="00D759E8" w:rsidRDefault="00D759E8" w:rsidP="00D759E8">
      <w:pPr>
        <w:ind w:firstLine="567"/>
        <w:rPr>
          <w:rFonts w:ascii="Arial" w:hAnsi="Arial" w:cs="Arial"/>
          <w:sz w:val="18"/>
          <w:szCs w:val="18"/>
        </w:rPr>
      </w:pPr>
    </w:p>
    <w:p w:rsidR="00D759E8" w:rsidRPr="00D759E8" w:rsidRDefault="00D759E8" w:rsidP="00D759E8">
      <w:pPr>
        <w:ind w:firstLine="567"/>
        <w:rPr>
          <w:rFonts w:ascii="Arial" w:hAnsi="Arial" w:cs="Arial"/>
          <w:sz w:val="18"/>
          <w:szCs w:val="18"/>
        </w:rPr>
      </w:pPr>
      <w:r w:rsidRPr="00D759E8">
        <w:rPr>
          <w:rFonts w:ascii="Arial" w:hAnsi="Arial" w:cs="Arial"/>
          <w:sz w:val="18"/>
          <w:szCs w:val="18"/>
        </w:rPr>
        <w:t>V_________________ dňa _____________</w:t>
      </w:r>
    </w:p>
    <w:p w:rsidR="00D759E8" w:rsidRPr="00D759E8" w:rsidRDefault="00D759E8" w:rsidP="00D759E8">
      <w:pPr>
        <w:rPr>
          <w:rFonts w:ascii="Arial" w:hAnsi="Arial" w:cs="Arial"/>
          <w:sz w:val="18"/>
          <w:szCs w:val="18"/>
        </w:rPr>
      </w:pPr>
    </w:p>
    <w:p w:rsidR="00D759E8" w:rsidRPr="00D759E8" w:rsidRDefault="00D759E8" w:rsidP="00D759E8">
      <w:pPr>
        <w:ind w:firstLine="567"/>
        <w:rPr>
          <w:rFonts w:ascii="Arial" w:hAnsi="Arial" w:cs="Arial"/>
          <w:sz w:val="18"/>
          <w:szCs w:val="18"/>
        </w:rPr>
      </w:pPr>
      <w:r w:rsidRPr="00D759E8">
        <w:rPr>
          <w:rFonts w:ascii="Arial" w:hAnsi="Arial" w:cs="Arial"/>
          <w:sz w:val="18"/>
          <w:szCs w:val="18"/>
        </w:rPr>
        <w:t>Za Objednávateľa:</w:t>
      </w:r>
      <w:r w:rsidRPr="00D759E8">
        <w:rPr>
          <w:rFonts w:ascii="Arial" w:hAnsi="Arial" w:cs="Arial"/>
          <w:sz w:val="18"/>
          <w:szCs w:val="18"/>
        </w:rPr>
        <w:tab/>
      </w:r>
      <w:r w:rsidRPr="00D759E8">
        <w:rPr>
          <w:rFonts w:ascii="Arial" w:hAnsi="Arial" w:cs="Arial"/>
          <w:sz w:val="18"/>
          <w:szCs w:val="18"/>
        </w:rPr>
        <w:tab/>
      </w:r>
      <w:r w:rsidRPr="00D759E8">
        <w:rPr>
          <w:rFonts w:ascii="Arial" w:hAnsi="Arial" w:cs="Arial"/>
          <w:sz w:val="18"/>
          <w:szCs w:val="18"/>
        </w:rPr>
        <w:tab/>
      </w:r>
      <w:r w:rsidRPr="00D759E8">
        <w:rPr>
          <w:rFonts w:ascii="Arial" w:hAnsi="Arial" w:cs="Arial"/>
          <w:sz w:val="18"/>
          <w:szCs w:val="18"/>
        </w:rPr>
        <w:tab/>
      </w:r>
      <w:r w:rsidRPr="00D759E8">
        <w:rPr>
          <w:rFonts w:ascii="Arial" w:hAnsi="Arial" w:cs="Arial"/>
          <w:sz w:val="18"/>
          <w:szCs w:val="18"/>
        </w:rPr>
        <w:tab/>
        <w:t>Za Zhotoviteľa:</w:t>
      </w:r>
      <w:bookmarkStart w:id="6" w:name="zalpruvodka_subdodavky"/>
      <w:bookmarkEnd w:id="6"/>
    </w:p>
    <w:p w:rsidR="00D759E8" w:rsidRPr="001E2240" w:rsidRDefault="00D759E8" w:rsidP="00D759E8">
      <w:pPr>
        <w:widowControl w:val="0"/>
        <w:jc w:val="both"/>
        <w:rPr>
          <w:b/>
        </w:rPr>
      </w:pPr>
    </w:p>
    <w:sectPr w:rsidR="00D759E8" w:rsidRPr="001E2240" w:rsidSect="00030B96">
      <w:headerReference w:type="default" r:id="rId9"/>
      <w:footerReference w:type="default" r:id="rId10"/>
      <w:headerReference w:type="first" r:id="rId11"/>
      <w:pgSz w:w="11906" w:h="16838" w:code="9"/>
      <w:pgMar w:top="1134" w:right="1418" w:bottom="1134"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21" w:rsidRDefault="008A3B21">
      <w:r>
        <w:separator/>
      </w:r>
    </w:p>
  </w:endnote>
  <w:endnote w:type="continuationSeparator" w:id="0">
    <w:p w:rsidR="008A3B21" w:rsidRDefault="008A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DE" w:rsidRPr="00C2062E" w:rsidRDefault="00980D94">
    <w:pPr>
      <w:pStyle w:val="Pta"/>
      <w:framePr w:wrap="auto" w:vAnchor="text" w:hAnchor="margin" w:xAlign="center" w:y="1"/>
      <w:rPr>
        <w:rStyle w:val="slostrany"/>
        <w:rFonts w:ascii="Arial" w:hAnsi="Arial" w:cs="Arial"/>
        <w:sz w:val="16"/>
        <w:szCs w:val="16"/>
      </w:rPr>
    </w:pPr>
    <w:r w:rsidRPr="00C2062E">
      <w:rPr>
        <w:rStyle w:val="slostrany"/>
        <w:rFonts w:ascii="Arial" w:hAnsi="Arial" w:cs="Arial"/>
        <w:sz w:val="16"/>
        <w:szCs w:val="16"/>
      </w:rPr>
      <w:fldChar w:fldCharType="begin"/>
    </w:r>
    <w:r w:rsidR="00115DDE" w:rsidRPr="00C2062E">
      <w:rPr>
        <w:rStyle w:val="slostrany"/>
        <w:rFonts w:ascii="Arial" w:hAnsi="Arial" w:cs="Arial"/>
        <w:sz w:val="16"/>
        <w:szCs w:val="16"/>
      </w:rPr>
      <w:instrText xml:space="preserve">PAGE  </w:instrText>
    </w:r>
    <w:r w:rsidRPr="00C2062E">
      <w:rPr>
        <w:rStyle w:val="slostrany"/>
        <w:rFonts w:ascii="Arial" w:hAnsi="Arial" w:cs="Arial"/>
        <w:sz w:val="16"/>
        <w:szCs w:val="16"/>
      </w:rPr>
      <w:fldChar w:fldCharType="separate"/>
    </w:r>
    <w:r w:rsidR="008804C6">
      <w:rPr>
        <w:rStyle w:val="slostrany"/>
        <w:rFonts w:ascii="Arial" w:hAnsi="Arial" w:cs="Arial"/>
        <w:noProof/>
        <w:sz w:val="16"/>
        <w:szCs w:val="16"/>
      </w:rPr>
      <w:t>12</w:t>
    </w:r>
    <w:r w:rsidRPr="00C2062E">
      <w:rPr>
        <w:rStyle w:val="slostrany"/>
        <w:rFonts w:ascii="Arial" w:hAnsi="Arial" w:cs="Arial"/>
        <w:sz w:val="16"/>
        <w:szCs w:val="16"/>
      </w:rPr>
      <w:fldChar w:fldCharType="end"/>
    </w:r>
  </w:p>
  <w:p w:rsidR="00115DDE" w:rsidRDefault="00115DD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21" w:rsidRDefault="008A3B21">
      <w:r>
        <w:separator/>
      </w:r>
    </w:p>
  </w:footnote>
  <w:footnote w:type="continuationSeparator" w:id="0">
    <w:p w:rsidR="008A3B21" w:rsidRDefault="008A3B21">
      <w:r>
        <w:continuationSeparator/>
      </w:r>
    </w:p>
  </w:footnote>
  <w:footnote w:id="1">
    <w:p w:rsidR="00531EE7" w:rsidRPr="000809E0" w:rsidRDefault="00531EE7" w:rsidP="00531EE7">
      <w:pPr>
        <w:pStyle w:val="Textpoznmkypodiarou"/>
        <w:rPr>
          <w:color w:val="00B050"/>
        </w:rPr>
      </w:pPr>
      <w:r>
        <w:rPr>
          <w:rStyle w:val="Odkaznapoznmkupodiarou"/>
        </w:rPr>
        <w:footnoteRef/>
      </w:r>
      <w:r>
        <w:t xml:space="preserve"> Nehodiace sa prečiarknuť</w:t>
      </w:r>
      <w:r w:rsidR="000809E0">
        <w:t>/</w:t>
      </w:r>
      <w:r w:rsidR="000809E0" w:rsidRPr="00B93962">
        <w:t>neuvádzať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04C" w:rsidRDefault="00DB104C">
    <w:pPr>
      <w:pStyle w:val="Hlavika"/>
    </w:pPr>
  </w:p>
  <w:p w:rsidR="00DB104C" w:rsidRDefault="00DB104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DE" w:rsidRDefault="00115DDE" w:rsidP="002C2438">
    <w:pPr>
      <w:pStyle w:val="Hlavika"/>
      <w:jc w:val="center"/>
      <w:rPr>
        <w:lang w:val="pl-PL"/>
      </w:rPr>
    </w:pPr>
    <w:r>
      <w:rPr>
        <w:lang w:val="pl-PL"/>
      </w:rPr>
      <w:t xml:space="preserve">VZOROVÝ DOKUMENT - </w:t>
    </w:r>
    <w:r w:rsidRPr="002C2438">
      <w:rPr>
        <w:lang w:val="pl-PL"/>
      </w:rPr>
      <w:t xml:space="preserve">6B ZMLUVA O DIELO </w:t>
    </w:r>
  </w:p>
  <w:p w:rsidR="00115DDE" w:rsidRPr="002C2438" w:rsidRDefault="00115DDE" w:rsidP="002C2438">
    <w:pPr>
      <w:pStyle w:val="Hlavika"/>
      <w:jc w:val="center"/>
      <w:rPr>
        <w:lang w:val="pl-PL"/>
      </w:rPr>
    </w:pPr>
    <w:r w:rsidRPr="002C2438">
      <w:rPr>
        <w:lang w:val="pl-PL"/>
      </w:rPr>
      <w:t>(Predmet - zhotovenie stavby, Mesto Košice - objednávateľ)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612"/>
    <w:multiLevelType w:val="hybridMultilevel"/>
    <w:tmpl w:val="DD0A5AA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0987D42"/>
    <w:multiLevelType w:val="hybridMultilevel"/>
    <w:tmpl w:val="01EE5FA4"/>
    <w:lvl w:ilvl="0" w:tplc="5C022F90">
      <w:start w:val="2"/>
      <w:numFmt w:val="bullet"/>
      <w:lvlText w:val="-"/>
      <w:lvlJc w:val="left"/>
      <w:pPr>
        <w:ind w:left="700" w:hanging="360"/>
      </w:pPr>
      <w:rPr>
        <w:rFonts w:ascii="Arial" w:eastAsia="Times New Roman" w:hAnsi="Arial" w:hint="default"/>
      </w:rPr>
    </w:lvl>
    <w:lvl w:ilvl="1" w:tplc="041B0003">
      <w:start w:val="1"/>
      <w:numFmt w:val="bullet"/>
      <w:lvlText w:val="o"/>
      <w:lvlJc w:val="left"/>
      <w:pPr>
        <w:ind w:left="1420" w:hanging="360"/>
      </w:pPr>
      <w:rPr>
        <w:rFonts w:ascii="Courier New" w:hAnsi="Courier New" w:hint="default"/>
      </w:rPr>
    </w:lvl>
    <w:lvl w:ilvl="2" w:tplc="041B0005">
      <w:start w:val="1"/>
      <w:numFmt w:val="bullet"/>
      <w:lvlText w:val=""/>
      <w:lvlJc w:val="left"/>
      <w:pPr>
        <w:ind w:left="2140" w:hanging="360"/>
      </w:pPr>
      <w:rPr>
        <w:rFonts w:ascii="Wingdings" w:hAnsi="Wingdings" w:cs="Wingdings" w:hint="default"/>
      </w:rPr>
    </w:lvl>
    <w:lvl w:ilvl="3" w:tplc="041B0001">
      <w:start w:val="1"/>
      <w:numFmt w:val="bullet"/>
      <w:lvlText w:val=""/>
      <w:lvlJc w:val="left"/>
      <w:pPr>
        <w:ind w:left="2860" w:hanging="360"/>
      </w:pPr>
      <w:rPr>
        <w:rFonts w:ascii="Symbol" w:hAnsi="Symbol" w:cs="Symbol" w:hint="default"/>
      </w:rPr>
    </w:lvl>
    <w:lvl w:ilvl="4" w:tplc="041B0003">
      <w:start w:val="1"/>
      <w:numFmt w:val="bullet"/>
      <w:lvlText w:val="o"/>
      <w:lvlJc w:val="left"/>
      <w:pPr>
        <w:ind w:left="3580" w:hanging="360"/>
      </w:pPr>
      <w:rPr>
        <w:rFonts w:ascii="Courier New" w:hAnsi="Courier New" w:cs="Courier New" w:hint="default"/>
      </w:rPr>
    </w:lvl>
    <w:lvl w:ilvl="5" w:tplc="041B0005">
      <w:start w:val="1"/>
      <w:numFmt w:val="bullet"/>
      <w:lvlText w:val=""/>
      <w:lvlJc w:val="left"/>
      <w:pPr>
        <w:ind w:left="4300" w:hanging="360"/>
      </w:pPr>
      <w:rPr>
        <w:rFonts w:ascii="Wingdings" w:hAnsi="Wingdings" w:cs="Wingdings" w:hint="default"/>
      </w:rPr>
    </w:lvl>
    <w:lvl w:ilvl="6" w:tplc="041B0001">
      <w:start w:val="1"/>
      <w:numFmt w:val="bullet"/>
      <w:lvlText w:val=""/>
      <w:lvlJc w:val="left"/>
      <w:pPr>
        <w:ind w:left="5020" w:hanging="360"/>
      </w:pPr>
      <w:rPr>
        <w:rFonts w:ascii="Symbol" w:hAnsi="Symbol" w:cs="Symbol" w:hint="default"/>
      </w:rPr>
    </w:lvl>
    <w:lvl w:ilvl="7" w:tplc="041B0003">
      <w:start w:val="1"/>
      <w:numFmt w:val="bullet"/>
      <w:lvlText w:val="o"/>
      <w:lvlJc w:val="left"/>
      <w:pPr>
        <w:ind w:left="5740" w:hanging="360"/>
      </w:pPr>
      <w:rPr>
        <w:rFonts w:ascii="Courier New" w:hAnsi="Courier New" w:cs="Courier New" w:hint="default"/>
      </w:rPr>
    </w:lvl>
    <w:lvl w:ilvl="8" w:tplc="041B0005">
      <w:start w:val="1"/>
      <w:numFmt w:val="bullet"/>
      <w:lvlText w:val=""/>
      <w:lvlJc w:val="left"/>
      <w:pPr>
        <w:ind w:left="6460" w:hanging="360"/>
      </w:pPr>
      <w:rPr>
        <w:rFonts w:ascii="Wingdings" w:hAnsi="Wingdings" w:cs="Wingdings" w:hint="default"/>
      </w:rPr>
    </w:lvl>
  </w:abstractNum>
  <w:abstractNum w:abstractNumId="2" w15:restartNumberingAfterBreak="0">
    <w:nsid w:val="04014AF9"/>
    <w:multiLevelType w:val="hybridMultilevel"/>
    <w:tmpl w:val="8E2E0800"/>
    <w:lvl w:ilvl="0" w:tplc="41D85DC2">
      <w:start w:val="1"/>
      <w:numFmt w:val="decimal"/>
      <w:lvlText w:val="%1."/>
      <w:lvlJc w:val="left"/>
      <w:pPr>
        <w:ind w:left="1146" w:hanging="360"/>
      </w:pPr>
      <w:rPr>
        <w:b w:val="0"/>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051642D4"/>
    <w:multiLevelType w:val="hybridMultilevel"/>
    <w:tmpl w:val="569644B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B642B9"/>
    <w:multiLevelType w:val="hybridMultilevel"/>
    <w:tmpl w:val="65F002F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84E1A2D"/>
    <w:multiLevelType w:val="hybridMultilevel"/>
    <w:tmpl w:val="FADEA42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99068FC"/>
    <w:multiLevelType w:val="hybridMultilevel"/>
    <w:tmpl w:val="FB580A7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E4609F8"/>
    <w:multiLevelType w:val="multilevel"/>
    <w:tmpl w:val="D9EA98FE"/>
    <w:lvl w:ilvl="0">
      <w:start w:val="911"/>
      <w:numFmt w:val="bullet"/>
      <w:lvlText w:val="-"/>
      <w:lvlJc w:val="left"/>
      <w:rPr>
        <w:rFonts w:ascii="Calibri" w:eastAsia="Times New Roman" w:hAnsi="Calibri" w:cs="Times New Roman" w:hint="default"/>
        <w:b w:val="0"/>
        <w:bCs w:val="0"/>
        <w:i w:val="0"/>
        <w:iCs w:val="0"/>
        <w:smallCaps w:val="0"/>
        <w:strike w:val="0"/>
        <w:color w:val="000000"/>
        <w:spacing w:val="0"/>
        <w:w w:val="100"/>
        <w:position w:val="0"/>
        <w:sz w:val="20"/>
        <w:szCs w:val="18"/>
        <w:u w:val="none"/>
      </w:rPr>
    </w:lvl>
    <w:lvl w:ilvl="1">
      <w:start w:val="2"/>
      <w:numFmt w:val="decimal"/>
      <w:lvlText w:val="%2."/>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2">
      <w:start w:val="3"/>
      <w:numFmt w:val="upperRoman"/>
      <w:lvlText w:val="%3."/>
      <w:lvlJc w:val="left"/>
      <w:rPr>
        <w:rFonts w:ascii="Book Antiqua" w:eastAsia="Book Antiqua" w:hAnsi="Book Antiqua" w:cs="Book Antiqua"/>
        <w:b/>
        <w:bCs/>
        <w:i w:val="0"/>
        <w:iCs w:val="0"/>
        <w:smallCaps w:val="0"/>
        <w:strike w:val="0"/>
        <w:color w:val="000000"/>
        <w:spacing w:val="0"/>
        <w:w w:val="100"/>
        <w:position w:val="0"/>
        <w:sz w:val="18"/>
        <w:szCs w:val="18"/>
        <w:u w:val="none"/>
      </w:rPr>
    </w:lvl>
    <w:lvl w:ilvl="3">
      <w:start w:val="1"/>
      <w:numFmt w:val="decimal"/>
      <w:lvlText w:val="%4."/>
      <w:lvlJc w:val="left"/>
      <w:rPr>
        <w:rFonts w:ascii="Book Antiqua" w:eastAsia="Book Antiqua" w:hAnsi="Book Antiqua" w:cs="Book Antiqua"/>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 w15:restartNumberingAfterBreak="0">
    <w:nsid w:val="23E00369"/>
    <w:multiLevelType w:val="hybridMultilevel"/>
    <w:tmpl w:val="E15E637A"/>
    <w:lvl w:ilvl="0" w:tplc="041B0013">
      <w:start w:val="1"/>
      <w:numFmt w:val="upperRoman"/>
      <w:lvlText w:val="%1."/>
      <w:lvlJc w:val="right"/>
      <w:pPr>
        <w:ind w:left="4733" w:hanging="480"/>
      </w:pPr>
      <w:rPr>
        <w:rFonts w:hint="default"/>
        <w:b/>
        <w:bCs/>
      </w:rPr>
    </w:lvl>
    <w:lvl w:ilvl="1" w:tplc="041B0017">
      <w:start w:val="1"/>
      <w:numFmt w:val="lowerLetter"/>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4470016"/>
    <w:multiLevelType w:val="hybridMultilevel"/>
    <w:tmpl w:val="65AE5598"/>
    <w:lvl w:ilvl="0" w:tplc="B790C05A">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rPr>
        <w:rFonts w:cs="Times New Roman" w:hint="default"/>
        <w:u w:val="none"/>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0A56472"/>
    <w:multiLevelType w:val="hybridMultilevel"/>
    <w:tmpl w:val="49F46D82"/>
    <w:lvl w:ilvl="0" w:tplc="E49259EC">
      <w:start w:val="1"/>
      <w:numFmt w:val="upperRoman"/>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1E61FE"/>
    <w:multiLevelType w:val="hybridMultilevel"/>
    <w:tmpl w:val="0FC07F6E"/>
    <w:lvl w:ilvl="0" w:tplc="041B0017">
      <w:start w:val="1"/>
      <w:numFmt w:val="lowerLetter"/>
      <w:lvlText w:val="%1)"/>
      <w:lvlJc w:val="left"/>
      <w:pPr>
        <w:ind w:left="1060" w:hanging="360"/>
      </w:pPr>
    </w:lvl>
    <w:lvl w:ilvl="1" w:tplc="041B0019">
      <w:start w:val="1"/>
      <w:numFmt w:val="lowerLetter"/>
      <w:lvlText w:val="%2."/>
      <w:lvlJc w:val="left"/>
      <w:pPr>
        <w:ind w:left="1780" w:hanging="360"/>
      </w:pPr>
    </w:lvl>
    <w:lvl w:ilvl="2" w:tplc="041B001B">
      <w:start w:val="1"/>
      <w:numFmt w:val="lowerRoman"/>
      <w:lvlText w:val="%3."/>
      <w:lvlJc w:val="right"/>
      <w:pPr>
        <w:ind w:left="2500" w:hanging="180"/>
      </w:pPr>
    </w:lvl>
    <w:lvl w:ilvl="3" w:tplc="041B000F">
      <w:start w:val="1"/>
      <w:numFmt w:val="decimal"/>
      <w:lvlText w:val="%4."/>
      <w:lvlJc w:val="left"/>
      <w:pPr>
        <w:ind w:left="3220" w:hanging="360"/>
      </w:pPr>
    </w:lvl>
    <w:lvl w:ilvl="4" w:tplc="041B0019">
      <w:start w:val="1"/>
      <w:numFmt w:val="lowerLetter"/>
      <w:lvlText w:val="%5."/>
      <w:lvlJc w:val="left"/>
      <w:pPr>
        <w:ind w:left="3940" w:hanging="360"/>
      </w:pPr>
    </w:lvl>
    <w:lvl w:ilvl="5" w:tplc="041B001B">
      <w:start w:val="1"/>
      <w:numFmt w:val="lowerRoman"/>
      <w:lvlText w:val="%6."/>
      <w:lvlJc w:val="right"/>
      <w:pPr>
        <w:ind w:left="4660" w:hanging="180"/>
      </w:pPr>
    </w:lvl>
    <w:lvl w:ilvl="6" w:tplc="041B000F">
      <w:start w:val="1"/>
      <w:numFmt w:val="decimal"/>
      <w:lvlText w:val="%7."/>
      <w:lvlJc w:val="left"/>
      <w:pPr>
        <w:ind w:left="5380" w:hanging="360"/>
      </w:pPr>
    </w:lvl>
    <w:lvl w:ilvl="7" w:tplc="041B0019">
      <w:start w:val="1"/>
      <w:numFmt w:val="lowerLetter"/>
      <w:lvlText w:val="%8."/>
      <w:lvlJc w:val="left"/>
      <w:pPr>
        <w:ind w:left="6100" w:hanging="360"/>
      </w:pPr>
    </w:lvl>
    <w:lvl w:ilvl="8" w:tplc="041B001B">
      <w:start w:val="1"/>
      <w:numFmt w:val="lowerRoman"/>
      <w:lvlText w:val="%9."/>
      <w:lvlJc w:val="right"/>
      <w:pPr>
        <w:ind w:left="6820" w:hanging="180"/>
      </w:pPr>
    </w:lvl>
  </w:abstractNum>
  <w:abstractNum w:abstractNumId="16"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4970F1C"/>
    <w:multiLevelType w:val="hybridMultilevel"/>
    <w:tmpl w:val="167CF978"/>
    <w:lvl w:ilvl="0" w:tplc="3AD43D06">
      <w:start w:val="911"/>
      <w:numFmt w:val="bullet"/>
      <w:lvlText w:val="-"/>
      <w:lvlJc w:val="left"/>
      <w:pPr>
        <w:ind w:left="928" w:hanging="360"/>
      </w:pPr>
      <w:rPr>
        <w:rFonts w:ascii="Calibri" w:eastAsia="Times New Roman" w:hAnsi="Calibri" w:cs="Times New Roman"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18" w15:restartNumberingAfterBreak="0">
    <w:nsid w:val="44A11B73"/>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46D17847"/>
    <w:multiLevelType w:val="hybridMultilevel"/>
    <w:tmpl w:val="1116ED4C"/>
    <w:lvl w:ilvl="0" w:tplc="041B0017">
      <w:start w:val="1"/>
      <w:numFmt w:val="lowerLetter"/>
      <w:lvlText w:val="%1)"/>
      <w:lvlJc w:val="left"/>
      <w:pPr>
        <w:ind w:left="1060" w:hanging="360"/>
      </w:pPr>
    </w:lvl>
    <w:lvl w:ilvl="1" w:tplc="041B0019">
      <w:start w:val="1"/>
      <w:numFmt w:val="lowerLetter"/>
      <w:lvlText w:val="%2."/>
      <w:lvlJc w:val="left"/>
      <w:pPr>
        <w:ind w:left="1780" w:hanging="360"/>
      </w:pPr>
    </w:lvl>
    <w:lvl w:ilvl="2" w:tplc="041B001B">
      <w:start w:val="1"/>
      <w:numFmt w:val="lowerRoman"/>
      <w:lvlText w:val="%3."/>
      <w:lvlJc w:val="right"/>
      <w:pPr>
        <w:ind w:left="2500" w:hanging="180"/>
      </w:pPr>
    </w:lvl>
    <w:lvl w:ilvl="3" w:tplc="041B000F">
      <w:start w:val="1"/>
      <w:numFmt w:val="decimal"/>
      <w:lvlText w:val="%4."/>
      <w:lvlJc w:val="left"/>
      <w:pPr>
        <w:ind w:left="3220" w:hanging="360"/>
      </w:pPr>
    </w:lvl>
    <w:lvl w:ilvl="4" w:tplc="041B0019">
      <w:start w:val="1"/>
      <w:numFmt w:val="lowerLetter"/>
      <w:lvlText w:val="%5."/>
      <w:lvlJc w:val="left"/>
      <w:pPr>
        <w:ind w:left="3940" w:hanging="360"/>
      </w:pPr>
    </w:lvl>
    <w:lvl w:ilvl="5" w:tplc="041B001B">
      <w:start w:val="1"/>
      <w:numFmt w:val="lowerRoman"/>
      <w:lvlText w:val="%6."/>
      <w:lvlJc w:val="right"/>
      <w:pPr>
        <w:ind w:left="4660" w:hanging="180"/>
      </w:pPr>
    </w:lvl>
    <w:lvl w:ilvl="6" w:tplc="041B000F">
      <w:start w:val="1"/>
      <w:numFmt w:val="decimal"/>
      <w:lvlText w:val="%7."/>
      <w:lvlJc w:val="left"/>
      <w:pPr>
        <w:ind w:left="5380" w:hanging="360"/>
      </w:pPr>
    </w:lvl>
    <w:lvl w:ilvl="7" w:tplc="041B0019">
      <w:start w:val="1"/>
      <w:numFmt w:val="lowerLetter"/>
      <w:lvlText w:val="%8."/>
      <w:lvlJc w:val="left"/>
      <w:pPr>
        <w:ind w:left="6100" w:hanging="360"/>
      </w:pPr>
    </w:lvl>
    <w:lvl w:ilvl="8" w:tplc="041B001B">
      <w:start w:val="1"/>
      <w:numFmt w:val="lowerRoman"/>
      <w:lvlText w:val="%9."/>
      <w:lvlJc w:val="right"/>
      <w:pPr>
        <w:ind w:left="6820" w:hanging="180"/>
      </w:pPr>
    </w:lvl>
  </w:abstractNum>
  <w:abstractNum w:abstractNumId="20" w15:restartNumberingAfterBreak="0">
    <w:nsid w:val="47E31C07"/>
    <w:multiLevelType w:val="hybridMultilevel"/>
    <w:tmpl w:val="9FFC234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487E602C"/>
    <w:multiLevelType w:val="hybridMultilevel"/>
    <w:tmpl w:val="9152715E"/>
    <w:lvl w:ilvl="0" w:tplc="80EA1D28">
      <w:start w:val="1"/>
      <w:numFmt w:val="decimal"/>
      <w:lvlText w:val="%1."/>
      <w:lvlJc w:val="left"/>
      <w:pPr>
        <w:tabs>
          <w:tab w:val="num" w:pos="0"/>
        </w:tabs>
        <w:ind w:left="369" w:hanging="369"/>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2636F05"/>
    <w:multiLevelType w:val="hybridMultilevel"/>
    <w:tmpl w:val="C0BC5FA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07247CE"/>
    <w:multiLevelType w:val="hybridMultilevel"/>
    <w:tmpl w:val="7F684BEC"/>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13947362">
      <w:start w:val="1"/>
      <w:numFmt w:val="decimal"/>
      <w:lvlText w:val="%4."/>
      <w:lvlJc w:val="left"/>
      <w:pPr>
        <w:ind w:left="360" w:hanging="360"/>
      </w:pPr>
      <w:rPr>
        <w:b w:val="0"/>
        <w:strike w:val="0"/>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584E0D"/>
    <w:multiLevelType w:val="hybridMultilevel"/>
    <w:tmpl w:val="6E76002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C29331A"/>
    <w:multiLevelType w:val="hybridMultilevel"/>
    <w:tmpl w:val="5B600ED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C4319A8"/>
    <w:multiLevelType w:val="hybridMultilevel"/>
    <w:tmpl w:val="84760BD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D0A546A"/>
    <w:multiLevelType w:val="hybridMultilevel"/>
    <w:tmpl w:val="35380C3C"/>
    <w:lvl w:ilvl="0" w:tplc="041B0017">
      <w:start w:val="1"/>
      <w:numFmt w:val="lowerLetter"/>
      <w:lvlText w:val="%1)"/>
      <w:lvlJc w:val="left"/>
      <w:pPr>
        <w:ind w:left="786" w:hanging="360"/>
      </w:p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30" w15:restartNumberingAfterBreak="0">
    <w:nsid w:val="6D4F45F9"/>
    <w:multiLevelType w:val="multilevel"/>
    <w:tmpl w:val="4F3079EA"/>
    <w:lvl w:ilvl="0">
      <w:start w:val="1"/>
      <w:numFmt w:val="upperRoman"/>
      <w:suff w:val="space"/>
      <w:lvlText w:val="%1."/>
      <w:lvlJc w:val="left"/>
      <w:rPr>
        <w:rFonts w:ascii="Arial" w:hAnsi="Arial" w:cs="Arial" w:hint="default"/>
        <w:b/>
        <w:bCs/>
        <w:i w:val="0"/>
        <w:iCs w:val="0"/>
        <w:sz w:val="24"/>
        <w:szCs w:val="24"/>
      </w:rPr>
    </w:lvl>
    <w:lvl w:ilvl="1">
      <w:start w:val="1"/>
      <w:numFmt w:val="decimal"/>
      <w:lvlText w:val="%2."/>
      <w:lvlJc w:val="left"/>
      <w:pPr>
        <w:tabs>
          <w:tab w:val="num" w:pos="360"/>
        </w:tabs>
        <w:ind w:left="340" w:hanging="340"/>
      </w:pPr>
      <w:rPr>
        <w:rFonts w:hint="default"/>
        <w:b w:val="0"/>
        <w:bCs w:val="0"/>
        <w:i w:val="0"/>
        <w:iCs w:val="0"/>
        <w:sz w:val="20"/>
        <w:szCs w:val="20"/>
      </w:rPr>
    </w:lvl>
    <w:lvl w:ilvl="2">
      <w:start w:val="1"/>
      <w:numFmt w:val="lowerLetter"/>
      <w:lvlText w:val="%3)"/>
      <w:lvlJc w:val="left"/>
      <w:pPr>
        <w:tabs>
          <w:tab w:val="num" w:pos="540"/>
        </w:tabs>
        <w:ind w:left="520" w:hanging="340"/>
      </w:pPr>
      <w:rPr>
        <w:rFonts w:ascii="Arial" w:hAnsi="Arial" w:cs="Arial" w:hint="default"/>
        <w:b w:val="0"/>
        <w:bCs w:val="0"/>
        <w:i w:val="0"/>
        <w:iCs w:val="0"/>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50564C"/>
    <w:multiLevelType w:val="hybridMultilevel"/>
    <w:tmpl w:val="C7E099E2"/>
    <w:lvl w:ilvl="0" w:tplc="EA0A00E2">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33" w15:restartNumberingAfterBreak="0">
    <w:nsid w:val="6FAF51A1"/>
    <w:multiLevelType w:val="hybridMultilevel"/>
    <w:tmpl w:val="713A35B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7C9F2D4E"/>
    <w:multiLevelType w:val="multilevel"/>
    <w:tmpl w:val="ED9ABEE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3"/>
  </w:num>
  <w:num w:numId="3">
    <w:abstractNumId w:val="32"/>
  </w:num>
  <w:num w:numId="4">
    <w:abstractNumId w:val="24"/>
  </w:num>
  <w:num w:numId="5">
    <w:abstractNumId w:val="6"/>
  </w:num>
  <w:num w:numId="6">
    <w:abstractNumId w:val="10"/>
  </w:num>
  <w:num w:numId="7">
    <w:abstractNumId w:val="12"/>
  </w:num>
  <w:num w:numId="8">
    <w:abstractNumId w:val="16"/>
  </w:num>
  <w:num w:numId="9">
    <w:abstractNumId w:val="25"/>
  </w:num>
  <w:num w:numId="10">
    <w:abstractNumId w:val="17"/>
  </w:num>
  <w:num w:numId="11">
    <w:abstractNumId w:val="9"/>
  </w:num>
  <w:num w:numId="12">
    <w:abstractNumId w:val="29"/>
  </w:num>
  <w:num w:numId="13">
    <w:abstractNumId w:val="21"/>
  </w:num>
  <w:num w:numId="14">
    <w:abstractNumId w:val="2"/>
  </w:num>
  <w:num w:numId="15">
    <w:abstractNumId w:val="11"/>
  </w:num>
  <w:num w:numId="16">
    <w:abstractNumId w:val="5"/>
  </w:num>
  <w:num w:numId="17">
    <w:abstractNumId w:val="18"/>
  </w:num>
  <w:num w:numId="18">
    <w:abstractNumId w:val="30"/>
  </w:num>
  <w:num w:numId="19">
    <w:abstractNumId w:val="15"/>
  </w:num>
  <w:num w:numId="20">
    <w:abstractNumId w:val="0"/>
  </w:num>
  <w:num w:numId="21">
    <w:abstractNumId w:val="19"/>
  </w:num>
  <w:num w:numId="22">
    <w:abstractNumId w:val="1"/>
  </w:num>
  <w:num w:numId="23">
    <w:abstractNumId w:val="13"/>
  </w:num>
  <w:num w:numId="24">
    <w:abstractNumId w:val="34"/>
  </w:num>
  <w:num w:numId="25">
    <w:abstractNumId w:val="3"/>
  </w:num>
  <w:num w:numId="26">
    <w:abstractNumId w:val="33"/>
  </w:num>
  <w:num w:numId="27">
    <w:abstractNumId w:val="28"/>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1"/>
  </w:num>
  <w:num w:numId="38">
    <w:abstractNumId w:val="7"/>
  </w:num>
  <w:num w:numId="39">
    <w:abstractNumId w:val="8"/>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9"/>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9C"/>
    <w:rsid w:val="000008CF"/>
    <w:rsid w:val="00000F7F"/>
    <w:rsid w:val="000035C9"/>
    <w:rsid w:val="00004A33"/>
    <w:rsid w:val="00005246"/>
    <w:rsid w:val="0000572D"/>
    <w:rsid w:val="00005FE3"/>
    <w:rsid w:val="000126B8"/>
    <w:rsid w:val="000129EA"/>
    <w:rsid w:val="00014246"/>
    <w:rsid w:val="00017060"/>
    <w:rsid w:val="000218EA"/>
    <w:rsid w:val="00022008"/>
    <w:rsid w:val="00023BB3"/>
    <w:rsid w:val="000267EB"/>
    <w:rsid w:val="00027E34"/>
    <w:rsid w:val="000309D0"/>
    <w:rsid w:val="00030B96"/>
    <w:rsid w:val="00032249"/>
    <w:rsid w:val="0003301D"/>
    <w:rsid w:val="00035E66"/>
    <w:rsid w:val="000369A9"/>
    <w:rsid w:val="00040509"/>
    <w:rsid w:val="00043260"/>
    <w:rsid w:val="000451F1"/>
    <w:rsid w:val="000460C9"/>
    <w:rsid w:val="00047BCE"/>
    <w:rsid w:val="00051AD7"/>
    <w:rsid w:val="0005375F"/>
    <w:rsid w:val="00055BA9"/>
    <w:rsid w:val="0005624F"/>
    <w:rsid w:val="00062E1A"/>
    <w:rsid w:val="00066486"/>
    <w:rsid w:val="00066919"/>
    <w:rsid w:val="00066B6B"/>
    <w:rsid w:val="000738C1"/>
    <w:rsid w:val="00075E6C"/>
    <w:rsid w:val="000768E9"/>
    <w:rsid w:val="000809E0"/>
    <w:rsid w:val="00081007"/>
    <w:rsid w:val="00082FF8"/>
    <w:rsid w:val="0008394F"/>
    <w:rsid w:val="000855A8"/>
    <w:rsid w:val="00085823"/>
    <w:rsid w:val="0009135A"/>
    <w:rsid w:val="000927EC"/>
    <w:rsid w:val="00095F15"/>
    <w:rsid w:val="00097C63"/>
    <w:rsid w:val="000A25F4"/>
    <w:rsid w:val="000A25F9"/>
    <w:rsid w:val="000A4C4E"/>
    <w:rsid w:val="000A7F0A"/>
    <w:rsid w:val="000B01D3"/>
    <w:rsid w:val="000B3F82"/>
    <w:rsid w:val="000B6088"/>
    <w:rsid w:val="000B6A99"/>
    <w:rsid w:val="000C1896"/>
    <w:rsid w:val="000C1A5D"/>
    <w:rsid w:val="000C5DB6"/>
    <w:rsid w:val="000C5EA5"/>
    <w:rsid w:val="000C6D42"/>
    <w:rsid w:val="000D09B7"/>
    <w:rsid w:val="000D3021"/>
    <w:rsid w:val="000D49A6"/>
    <w:rsid w:val="000D4CAC"/>
    <w:rsid w:val="000D6061"/>
    <w:rsid w:val="000E1178"/>
    <w:rsid w:val="000E2FD0"/>
    <w:rsid w:val="000E4294"/>
    <w:rsid w:val="000E4F01"/>
    <w:rsid w:val="000E5C45"/>
    <w:rsid w:val="000E6AD7"/>
    <w:rsid w:val="000F00AA"/>
    <w:rsid w:val="000F3A1D"/>
    <w:rsid w:val="000F78C7"/>
    <w:rsid w:val="001005F0"/>
    <w:rsid w:val="00110711"/>
    <w:rsid w:val="00110779"/>
    <w:rsid w:val="00111FA3"/>
    <w:rsid w:val="001145B6"/>
    <w:rsid w:val="00115DDE"/>
    <w:rsid w:val="00115DF1"/>
    <w:rsid w:val="0012138C"/>
    <w:rsid w:val="0012253A"/>
    <w:rsid w:val="00122873"/>
    <w:rsid w:val="0012428B"/>
    <w:rsid w:val="00124D70"/>
    <w:rsid w:val="00124DF1"/>
    <w:rsid w:val="0012695D"/>
    <w:rsid w:val="00126C29"/>
    <w:rsid w:val="00130519"/>
    <w:rsid w:val="00130C12"/>
    <w:rsid w:val="00132128"/>
    <w:rsid w:val="001326B6"/>
    <w:rsid w:val="00133818"/>
    <w:rsid w:val="0013389B"/>
    <w:rsid w:val="00133B6F"/>
    <w:rsid w:val="00134227"/>
    <w:rsid w:val="00135AC8"/>
    <w:rsid w:val="00136654"/>
    <w:rsid w:val="001367B3"/>
    <w:rsid w:val="00140034"/>
    <w:rsid w:val="0014189E"/>
    <w:rsid w:val="001427D8"/>
    <w:rsid w:val="00143EC8"/>
    <w:rsid w:val="00144026"/>
    <w:rsid w:val="00146CAA"/>
    <w:rsid w:val="0014707D"/>
    <w:rsid w:val="00152420"/>
    <w:rsid w:val="001533B7"/>
    <w:rsid w:val="00153BC9"/>
    <w:rsid w:val="0015438E"/>
    <w:rsid w:val="001551E1"/>
    <w:rsid w:val="0015787B"/>
    <w:rsid w:val="00157C83"/>
    <w:rsid w:val="00160115"/>
    <w:rsid w:val="00162DFF"/>
    <w:rsid w:val="0016584E"/>
    <w:rsid w:val="0016638D"/>
    <w:rsid w:val="001666AE"/>
    <w:rsid w:val="0017525B"/>
    <w:rsid w:val="0017538C"/>
    <w:rsid w:val="001765BF"/>
    <w:rsid w:val="00176A6F"/>
    <w:rsid w:val="00176F59"/>
    <w:rsid w:val="00180860"/>
    <w:rsid w:val="00181ECF"/>
    <w:rsid w:val="0018374A"/>
    <w:rsid w:val="001838DA"/>
    <w:rsid w:val="00184589"/>
    <w:rsid w:val="001852BF"/>
    <w:rsid w:val="00186357"/>
    <w:rsid w:val="00190EA7"/>
    <w:rsid w:val="00191185"/>
    <w:rsid w:val="0019143D"/>
    <w:rsid w:val="00192822"/>
    <w:rsid w:val="00192AA4"/>
    <w:rsid w:val="001939CA"/>
    <w:rsid w:val="001948A9"/>
    <w:rsid w:val="0019769A"/>
    <w:rsid w:val="001A0395"/>
    <w:rsid w:val="001A04B1"/>
    <w:rsid w:val="001A227E"/>
    <w:rsid w:val="001A2452"/>
    <w:rsid w:val="001A65AC"/>
    <w:rsid w:val="001A6984"/>
    <w:rsid w:val="001A6FFF"/>
    <w:rsid w:val="001A732D"/>
    <w:rsid w:val="001B0FDF"/>
    <w:rsid w:val="001B14F7"/>
    <w:rsid w:val="001B2C3E"/>
    <w:rsid w:val="001B4CA4"/>
    <w:rsid w:val="001B67DD"/>
    <w:rsid w:val="001B7AEC"/>
    <w:rsid w:val="001C0027"/>
    <w:rsid w:val="001C1076"/>
    <w:rsid w:val="001C155A"/>
    <w:rsid w:val="001C31E9"/>
    <w:rsid w:val="001C4C28"/>
    <w:rsid w:val="001C704A"/>
    <w:rsid w:val="001C72B0"/>
    <w:rsid w:val="001D1A02"/>
    <w:rsid w:val="001D25B6"/>
    <w:rsid w:val="001D2EAF"/>
    <w:rsid w:val="001D351D"/>
    <w:rsid w:val="001D3EF1"/>
    <w:rsid w:val="001D433F"/>
    <w:rsid w:val="001D4555"/>
    <w:rsid w:val="001D4801"/>
    <w:rsid w:val="001E03C5"/>
    <w:rsid w:val="001E0B73"/>
    <w:rsid w:val="001E1839"/>
    <w:rsid w:val="001E2240"/>
    <w:rsid w:val="001E280D"/>
    <w:rsid w:val="001E3367"/>
    <w:rsid w:val="001E36F9"/>
    <w:rsid w:val="001E3B01"/>
    <w:rsid w:val="001E3B79"/>
    <w:rsid w:val="001E3F79"/>
    <w:rsid w:val="001E4054"/>
    <w:rsid w:val="001E491B"/>
    <w:rsid w:val="001E5115"/>
    <w:rsid w:val="001E5C49"/>
    <w:rsid w:val="001E785F"/>
    <w:rsid w:val="001F11A8"/>
    <w:rsid w:val="001F1629"/>
    <w:rsid w:val="001F22AB"/>
    <w:rsid w:val="00201243"/>
    <w:rsid w:val="0020480A"/>
    <w:rsid w:val="002053D2"/>
    <w:rsid w:val="00205A30"/>
    <w:rsid w:val="00205ED1"/>
    <w:rsid w:val="00207C25"/>
    <w:rsid w:val="0021002F"/>
    <w:rsid w:val="00210A52"/>
    <w:rsid w:val="002116B5"/>
    <w:rsid w:val="002116E0"/>
    <w:rsid w:val="00214A28"/>
    <w:rsid w:val="00216ACC"/>
    <w:rsid w:val="002174BE"/>
    <w:rsid w:val="00217F1B"/>
    <w:rsid w:val="00221BE7"/>
    <w:rsid w:val="00223D9D"/>
    <w:rsid w:val="00223F37"/>
    <w:rsid w:val="00224719"/>
    <w:rsid w:val="00226C0D"/>
    <w:rsid w:val="0022776B"/>
    <w:rsid w:val="00232533"/>
    <w:rsid w:val="00232555"/>
    <w:rsid w:val="00232571"/>
    <w:rsid w:val="00232D7F"/>
    <w:rsid w:val="00233E06"/>
    <w:rsid w:val="00233E6B"/>
    <w:rsid w:val="00240BB1"/>
    <w:rsid w:val="00246A95"/>
    <w:rsid w:val="00246CD2"/>
    <w:rsid w:val="00250E2A"/>
    <w:rsid w:val="00251AAF"/>
    <w:rsid w:val="0025277D"/>
    <w:rsid w:val="00254C60"/>
    <w:rsid w:val="00254E6B"/>
    <w:rsid w:val="002557B2"/>
    <w:rsid w:val="0025772E"/>
    <w:rsid w:val="0026323C"/>
    <w:rsid w:val="00263B1D"/>
    <w:rsid w:val="00263B59"/>
    <w:rsid w:val="00270672"/>
    <w:rsid w:val="00273269"/>
    <w:rsid w:val="00273A55"/>
    <w:rsid w:val="0027535B"/>
    <w:rsid w:val="002764A4"/>
    <w:rsid w:val="00277EA0"/>
    <w:rsid w:val="00283416"/>
    <w:rsid w:val="00283AC1"/>
    <w:rsid w:val="00285DFA"/>
    <w:rsid w:val="00287764"/>
    <w:rsid w:val="00287E6C"/>
    <w:rsid w:val="002903BB"/>
    <w:rsid w:val="00291DFF"/>
    <w:rsid w:val="002A1F48"/>
    <w:rsid w:val="002A2610"/>
    <w:rsid w:val="002A2916"/>
    <w:rsid w:val="002A2E46"/>
    <w:rsid w:val="002A373E"/>
    <w:rsid w:val="002B0C6A"/>
    <w:rsid w:val="002B161F"/>
    <w:rsid w:val="002B2300"/>
    <w:rsid w:val="002B5094"/>
    <w:rsid w:val="002B6537"/>
    <w:rsid w:val="002B6E20"/>
    <w:rsid w:val="002B79D7"/>
    <w:rsid w:val="002B7F04"/>
    <w:rsid w:val="002C0037"/>
    <w:rsid w:val="002C0F46"/>
    <w:rsid w:val="002C2438"/>
    <w:rsid w:val="002C2664"/>
    <w:rsid w:val="002C2FBF"/>
    <w:rsid w:val="002C667B"/>
    <w:rsid w:val="002D0C12"/>
    <w:rsid w:val="002D0FA7"/>
    <w:rsid w:val="002D1D8E"/>
    <w:rsid w:val="002D2F75"/>
    <w:rsid w:val="002D415C"/>
    <w:rsid w:val="002D47F2"/>
    <w:rsid w:val="002D7C89"/>
    <w:rsid w:val="002E06F0"/>
    <w:rsid w:val="002E1046"/>
    <w:rsid w:val="002E1F2F"/>
    <w:rsid w:val="002E2AB1"/>
    <w:rsid w:val="002E33F8"/>
    <w:rsid w:val="002E3B43"/>
    <w:rsid w:val="002E5BD5"/>
    <w:rsid w:val="002F1AD2"/>
    <w:rsid w:val="002F371A"/>
    <w:rsid w:val="002F3A3F"/>
    <w:rsid w:val="002F4577"/>
    <w:rsid w:val="002F4E69"/>
    <w:rsid w:val="002F5D41"/>
    <w:rsid w:val="002F6007"/>
    <w:rsid w:val="002F73DB"/>
    <w:rsid w:val="002F746E"/>
    <w:rsid w:val="002F795B"/>
    <w:rsid w:val="002F7BEC"/>
    <w:rsid w:val="0030197D"/>
    <w:rsid w:val="003032E9"/>
    <w:rsid w:val="00305169"/>
    <w:rsid w:val="003053CA"/>
    <w:rsid w:val="00305ACC"/>
    <w:rsid w:val="0030603D"/>
    <w:rsid w:val="00306AEA"/>
    <w:rsid w:val="0030749F"/>
    <w:rsid w:val="003100E3"/>
    <w:rsid w:val="00311142"/>
    <w:rsid w:val="00311215"/>
    <w:rsid w:val="003119BF"/>
    <w:rsid w:val="00314476"/>
    <w:rsid w:val="00324E50"/>
    <w:rsid w:val="00326B1C"/>
    <w:rsid w:val="0033034D"/>
    <w:rsid w:val="003335D2"/>
    <w:rsid w:val="0033456E"/>
    <w:rsid w:val="00337A7C"/>
    <w:rsid w:val="00340621"/>
    <w:rsid w:val="00342F27"/>
    <w:rsid w:val="00344CC2"/>
    <w:rsid w:val="003460F2"/>
    <w:rsid w:val="003508E9"/>
    <w:rsid w:val="00350973"/>
    <w:rsid w:val="00351377"/>
    <w:rsid w:val="00353F6D"/>
    <w:rsid w:val="00356772"/>
    <w:rsid w:val="0035696A"/>
    <w:rsid w:val="003569E2"/>
    <w:rsid w:val="00356E73"/>
    <w:rsid w:val="00360CEF"/>
    <w:rsid w:val="00365730"/>
    <w:rsid w:val="00372512"/>
    <w:rsid w:val="003728F9"/>
    <w:rsid w:val="00372BB2"/>
    <w:rsid w:val="003737EC"/>
    <w:rsid w:val="00373E8D"/>
    <w:rsid w:val="00375272"/>
    <w:rsid w:val="00375EA0"/>
    <w:rsid w:val="003773AC"/>
    <w:rsid w:val="00377F7E"/>
    <w:rsid w:val="00380253"/>
    <w:rsid w:val="00382A48"/>
    <w:rsid w:val="00383809"/>
    <w:rsid w:val="00384338"/>
    <w:rsid w:val="00384E26"/>
    <w:rsid w:val="003852A3"/>
    <w:rsid w:val="00385F07"/>
    <w:rsid w:val="003875DD"/>
    <w:rsid w:val="003917B9"/>
    <w:rsid w:val="003923B7"/>
    <w:rsid w:val="003930F6"/>
    <w:rsid w:val="0039313B"/>
    <w:rsid w:val="00393FF2"/>
    <w:rsid w:val="0039455A"/>
    <w:rsid w:val="003954CA"/>
    <w:rsid w:val="0039594B"/>
    <w:rsid w:val="0039615B"/>
    <w:rsid w:val="00396369"/>
    <w:rsid w:val="003967E2"/>
    <w:rsid w:val="003A06B9"/>
    <w:rsid w:val="003A2825"/>
    <w:rsid w:val="003A5EEE"/>
    <w:rsid w:val="003B21F1"/>
    <w:rsid w:val="003B2BEF"/>
    <w:rsid w:val="003B3DAC"/>
    <w:rsid w:val="003B574D"/>
    <w:rsid w:val="003B74BB"/>
    <w:rsid w:val="003C2C9F"/>
    <w:rsid w:val="003C4444"/>
    <w:rsid w:val="003C4D58"/>
    <w:rsid w:val="003C6EAF"/>
    <w:rsid w:val="003D0C8A"/>
    <w:rsid w:val="003D3AE8"/>
    <w:rsid w:val="003D3F33"/>
    <w:rsid w:val="003D4518"/>
    <w:rsid w:val="003D6FF3"/>
    <w:rsid w:val="003D70C7"/>
    <w:rsid w:val="003E5224"/>
    <w:rsid w:val="003E53B2"/>
    <w:rsid w:val="003E560D"/>
    <w:rsid w:val="003E72FE"/>
    <w:rsid w:val="003F028A"/>
    <w:rsid w:val="003F0D63"/>
    <w:rsid w:val="003F156A"/>
    <w:rsid w:val="003F23DE"/>
    <w:rsid w:val="003F2CC5"/>
    <w:rsid w:val="003F50AB"/>
    <w:rsid w:val="003F50EC"/>
    <w:rsid w:val="003F6079"/>
    <w:rsid w:val="003F6831"/>
    <w:rsid w:val="00401FF7"/>
    <w:rsid w:val="004023E5"/>
    <w:rsid w:val="00402615"/>
    <w:rsid w:val="0040350C"/>
    <w:rsid w:val="00404909"/>
    <w:rsid w:val="00404CEF"/>
    <w:rsid w:val="00404EC1"/>
    <w:rsid w:val="00405499"/>
    <w:rsid w:val="004103F6"/>
    <w:rsid w:val="00411132"/>
    <w:rsid w:val="00411664"/>
    <w:rsid w:val="00412F0C"/>
    <w:rsid w:val="004136EA"/>
    <w:rsid w:val="0042057C"/>
    <w:rsid w:val="0042419B"/>
    <w:rsid w:val="00424207"/>
    <w:rsid w:val="004304EA"/>
    <w:rsid w:val="00431D51"/>
    <w:rsid w:val="00431FC6"/>
    <w:rsid w:val="004328D9"/>
    <w:rsid w:val="00433028"/>
    <w:rsid w:val="004348AE"/>
    <w:rsid w:val="004379D7"/>
    <w:rsid w:val="00440192"/>
    <w:rsid w:val="0044120E"/>
    <w:rsid w:val="0044345B"/>
    <w:rsid w:val="00443868"/>
    <w:rsid w:val="00444F0E"/>
    <w:rsid w:val="00445DAC"/>
    <w:rsid w:val="00450C16"/>
    <w:rsid w:val="00450E11"/>
    <w:rsid w:val="0045132C"/>
    <w:rsid w:val="004517D3"/>
    <w:rsid w:val="00451A8C"/>
    <w:rsid w:val="004531FB"/>
    <w:rsid w:val="00453317"/>
    <w:rsid w:val="00454C3B"/>
    <w:rsid w:val="00455BFC"/>
    <w:rsid w:val="004572B5"/>
    <w:rsid w:val="004579CA"/>
    <w:rsid w:val="004601E9"/>
    <w:rsid w:val="00460852"/>
    <w:rsid w:val="0046279C"/>
    <w:rsid w:val="00466E53"/>
    <w:rsid w:val="00467EE0"/>
    <w:rsid w:val="00470D3D"/>
    <w:rsid w:val="00472888"/>
    <w:rsid w:val="00472F56"/>
    <w:rsid w:val="0047430D"/>
    <w:rsid w:val="004747E7"/>
    <w:rsid w:val="004752EC"/>
    <w:rsid w:val="00476449"/>
    <w:rsid w:val="00476682"/>
    <w:rsid w:val="00481F14"/>
    <w:rsid w:val="00482A08"/>
    <w:rsid w:val="00482A7B"/>
    <w:rsid w:val="004831EB"/>
    <w:rsid w:val="004839BA"/>
    <w:rsid w:val="00484267"/>
    <w:rsid w:val="00484668"/>
    <w:rsid w:val="0048749E"/>
    <w:rsid w:val="0049075F"/>
    <w:rsid w:val="00490E6E"/>
    <w:rsid w:val="004930D7"/>
    <w:rsid w:val="004952EB"/>
    <w:rsid w:val="004A2918"/>
    <w:rsid w:val="004A502F"/>
    <w:rsid w:val="004A6579"/>
    <w:rsid w:val="004A7C70"/>
    <w:rsid w:val="004B2B90"/>
    <w:rsid w:val="004B2D4E"/>
    <w:rsid w:val="004B48C5"/>
    <w:rsid w:val="004B5B7A"/>
    <w:rsid w:val="004B7AA7"/>
    <w:rsid w:val="004C0705"/>
    <w:rsid w:val="004C105D"/>
    <w:rsid w:val="004C1446"/>
    <w:rsid w:val="004C1B5F"/>
    <w:rsid w:val="004C27C0"/>
    <w:rsid w:val="004C5D26"/>
    <w:rsid w:val="004D2D2C"/>
    <w:rsid w:val="004D5DBC"/>
    <w:rsid w:val="004D64F2"/>
    <w:rsid w:val="004D7319"/>
    <w:rsid w:val="004D7716"/>
    <w:rsid w:val="004E088C"/>
    <w:rsid w:val="004E0A65"/>
    <w:rsid w:val="004E417F"/>
    <w:rsid w:val="004F1422"/>
    <w:rsid w:val="004F1D68"/>
    <w:rsid w:val="004F2A9F"/>
    <w:rsid w:val="004F4BC7"/>
    <w:rsid w:val="004F4F8B"/>
    <w:rsid w:val="004F6F40"/>
    <w:rsid w:val="00501322"/>
    <w:rsid w:val="0050198B"/>
    <w:rsid w:val="005061E4"/>
    <w:rsid w:val="0050783E"/>
    <w:rsid w:val="00507D32"/>
    <w:rsid w:val="00507F5A"/>
    <w:rsid w:val="00512153"/>
    <w:rsid w:val="00512946"/>
    <w:rsid w:val="00512999"/>
    <w:rsid w:val="00512A8F"/>
    <w:rsid w:val="0051347A"/>
    <w:rsid w:val="0051354D"/>
    <w:rsid w:val="00514C78"/>
    <w:rsid w:val="00514D4C"/>
    <w:rsid w:val="00516BFC"/>
    <w:rsid w:val="005208ED"/>
    <w:rsid w:val="00522754"/>
    <w:rsid w:val="005244D1"/>
    <w:rsid w:val="00525B43"/>
    <w:rsid w:val="00531EE7"/>
    <w:rsid w:val="005325ED"/>
    <w:rsid w:val="00533AC4"/>
    <w:rsid w:val="00535CED"/>
    <w:rsid w:val="0054138D"/>
    <w:rsid w:val="005418DE"/>
    <w:rsid w:val="00541F9F"/>
    <w:rsid w:val="00542671"/>
    <w:rsid w:val="00543FBD"/>
    <w:rsid w:val="0054470C"/>
    <w:rsid w:val="00544E22"/>
    <w:rsid w:val="00545457"/>
    <w:rsid w:val="0054635A"/>
    <w:rsid w:val="00556C56"/>
    <w:rsid w:val="00556EAD"/>
    <w:rsid w:val="00560663"/>
    <w:rsid w:val="00564A57"/>
    <w:rsid w:val="00566732"/>
    <w:rsid w:val="00566881"/>
    <w:rsid w:val="005675DF"/>
    <w:rsid w:val="00570245"/>
    <w:rsid w:val="0057028D"/>
    <w:rsid w:val="005709CD"/>
    <w:rsid w:val="005721C8"/>
    <w:rsid w:val="00572D6C"/>
    <w:rsid w:val="00573A71"/>
    <w:rsid w:val="0057498F"/>
    <w:rsid w:val="0057640B"/>
    <w:rsid w:val="005765C7"/>
    <w:rsid w:val="0057739B"/>
    <w:rsid w:val="0057763D"/>
    <w:rsid w:val="00577B9E"/>
    <w:rsid w:val="00581A99"/>
    <w:rsid w:val="00582C15"/>
    <w:rsid w:val="00583228"/>
    <w:rsid w:val="005853BA"/>
    <w:rsid w:val="00586C80"/>
    <w:rsid w:val="00592B4F"/>
    <w:rsid w:val="00593AEE"/>
    <w:rsid w:val="0059569A"/>
    <w:rsid w:val="00595C91"/>
    <w:rsid w:val="005978F7"/>
    <w:rsid w:val="005A12EE"/>
    <w:rsid w:val="005A1814"/>
    <w:rsid w:val="005A2A6D"/>
    <w:rsid w:val="005A3AC4"/>
    <w:rsid w:val="005A4C34"/>
    <w:rsid w:val="005A536A"/>
    <w:rsid w:val="005B2247"/>
    <w:rsid w:val="005B3015"/>
    <w:rsid w:val="005B391C"/>
    <w:rsid w:val="005B5B54"/>
    <w:rsid w:val="005B73E4"/>
    <w:rsid w:val="005C2D2C"/>
    <w:rsid w:val="005C3CE0"/>
    <w:rsid w:val="005C5A5B"/>
    <w:rsid w:val="005C606F"/>
    <w:rsid w:val="005C6663"/>
    <w:rsid w:val="005D109B"/>
    <w:rsid w:val="005D14C2"/>
    <w:rsid w:val="005D17D4"/>
    <w:rsid w:val="005D1ECB"/>
    <w:rsid w:val="005D56E6"/>
    <w:rsid w:val="005D60FF"/>
    <w:rsid w:val="005D7BE1"/>
    <w:rsid w:val="005E10C6"/>
    <w:rsid w:val="005E2735"/>
    <w:rsid w:val="005E406A"/>
    <w:rsid w:val="005E45E5"/>
    <w:rsid w:val="005E6440"/>
    <w:rsid w:val="005E7382"/>
    <w:rsid w:val="005E7FBA"/>
    <w:rsid w:val="005F0ED5"/>
    <w:rsid w:val="005F15E8"/>
    <w:rsid w:val="005F2003"/>
    <w:rsid w:val="005F3A67"/>
    <w:rsid w:val="005F417E"/>
    <w:rsid w:val="005F583D"/>
    <w:rsid w:val="005F68C3"/>
    <w:rsid w:val="005F796D"/>
    <w:rsid w:val="00601D92"/>
    <w:rsid w:val="00603326"/>
    <w:rsid w:val="006046A3"/>
    <w:rsid w:val="0060666C"/>
    <w:rsid w:val="00612A0B"/>
    <w:rsid w:val="0061545B"/>
    <w:rsid w:val="0061596B"/>
    <w:rsid w:val="00615C5A"/>
    <w:rsid w:val="006168F3"/>
    <w:rsid w:val="00617011"/>
    <w:rsid w:val="00617101"/>
    <w:rsid w:val="006173CC"/>
    <w:rsid w:val="006177AA"/>
    <w:rsid w:val="00622C60"/>
    <w:rsid w:val="00624AA4"/>
    <w:rsid w:val="00624C5A"/>
    <w:rsid w:val="00630D6D"/>
    <w:rsid w:val="00631586"/>
    <w:rsid w:val="00632645"/>
    <w:rsid w:val="00633E41"/>
    <w:rsid w:val="00633ECC"/>
    <w:rsid w:val="0063504B"/>
    <w:rsid w:val="00636F77"/>
    <w:rsid w:val="00640A12"/>
    <w:rsid w:val="00640C21"/>
    <w:rsid w:val="00641357"/>
    <w:rsid w:val="006422CE"/>
    <w:rsid w:val="00643794"/>
    <w:rsid w:val="0064602F"/>
    <w:rsid w:val="0064793C"/>
    <w:rsid w:val="00650E84"/>
    <w:rsid w:val="00652F16"/>
    <w:rsid w:val="00653119"/>
    <w:rsid w:val="00653A8A"/>
    <w:rsid w:val="0065409F"/>
    <w:rsid w:val="00656E76"/>
    <w:rsid w:val="00657B49"/>
    <w:rsid w:val="006602B9"/>
    <w:rsid w:val="006631F5"/>
    <w:rsid w:val="0066382B"/>
    <w:rsid w:val="00664CBD"/>
    <w:rsid w:val="00666E3C"/>
    <w:rsid w:val="006670F2"/>
    <w:rsid w:val="00672524"/>
    <w:rsid w:val="006725FC"/>
    <w:rsid w:val="00674818"/>
    <w:rsid w:val="00676F17"/>
    <w:rsid w:val="006778A3"/>
    <w:rsid w:val="006818FE"/>
    <w:rsid w:val="00682946"/>
    <w:rsid w:val="006832C3"/>
    <w:rsid w:val="0068352D"/>
    <w:rsid w:val="0068453B"/>
    <w:rsid w:val="006845D8"/>
    <w:rsid w:val="00684AD0"/>
    <w:rsid w:val="00687393"/>
    <w:rsid w:val="00687965"/>
    <w:rsid w:val="00687B77"/>
    <w:rsid w:val="00693978"/>
    <w:rsid w:val="0069491A"/>
    <w:rsid w:val="006953F8"/>
    <w:rsid w:val="00695FC3"/>
    <w:rsid w:val="00697539"/>
    <w:rsid w:val="006A2A1D"/>
    <w:rsid w:val="006A3DC7"/>
    <w:rsid w:val="006A4282"/>
    <w:rsid w:val="006A5203"/>
    <w:rsid w:val="006A5228"/>
    <w:rsid w:val="006A5A7A"/>
    <w:rsid w:val="006A7836"/>
    <w:rsid w:val="006A7D18"/>
    <w:rsid w:val="006B0281"/>
    <w:rsid w:val="006B3A0A"/>
    <w:rsid w:val="006B49F7"/>
    <w:rsid w:val="006B7BA1"/>
    <w:rsid w:val="006C2972"/>
    <w:rsid w:val="006D0071"/>
    <w:rsid w:val="006D04AB"/>
    <w:rsid w:val="006D217D"/>
    <w:rsid w:val="006D21C2"/>
    <w:rsid w:val="006D271A"/>
    <w:rsid w:val="006D3576"/>
    <w:rsid w:val="006D55A2"/>
    <w:rsid w:val="006D6777"/>
    <w:rsid w:val="006E632E"/>
    <w:rsid w:val="006E6D82"/>
    <w:rsid w:val="006E7562"/>
    <w:rsid w:val="006E7AD9"/>
    <w:rsid w:val="006F07F8"/>
    <w:rsid w:val="006F0E7F"/>
    <w:rsid w:val="006F1697"/>
    <w:rsid w:val="006F1B04"/>
    <w:rsid w:val="006F3883"/>
    <w:rsid w:val="006F6AEB"/>
    <w:rsid w:val="006F6FDB"/>
    <w:rsid w:val="006F705C"/>
    <w:rsid w:val="0070002B"/>
    <w:rsid w:val="007010E6"/>
    <w:rsid w:val="00701973"/>
    <w:rsid w:val="00703039"/>
    <w:rsid w:val="007037F4"/>
    <w:rsid w:val="00705592"/>
    <w:rsid w:val="00705744"/>
    <w:rsid w:val="00706CA5"/>
    <w:rsid w:val="00711177"/>
    <w:rsid w:val="007124F8"/>
    <w:rsid w:val="007140A7"/>
    <w:rsid w:val="00714481"/>
    <w:rsid w:val="00714F3E"/>
    <w:rsid w:val="00715617"/>
    <w:rsid w:val="00715CA7"/>
    <w:rsid w:val="007160CF"/>
    <w:rsid w:val="00717F51"/>
    <w:rsid w:val="00717FB9"/>
    <w:rsid w:val="00722DC0"/>
    <w:rsid w:val="00724B11"/>
    <w:rsid w:val="00730564"/>
    <w:rsid w:val="0073205C"/>
    <w:rsid w:val="00732E28"/>
    <w:rsid w:val="00734D2F"/>
    <w:rsid w:val="007351A5"/>
    <w:rsid w:val="007359FF"/>
    <w:rsid w:val="00736E42"/>
    <w:rsid w:val="0074326B"/>
    <w:rsid w:val="00744763"/>
    <w:rsid w:val="00744C14"/>
    <w:rsid w:val="00746876"/>
    <w:rsid w:val="0074701C"/>
    <w:rsid w:val="0075081F"/>
    <w:rsid w:val="00750B4D"/>
    <w:rsid w:val="00750F46"/>
    <w:rsid w:val="00752291"/>
    <w:rsid w:val="00752DE6"/>
    <w:rsid w:val="00753B3B"/>
    <w:rsid w:val="007541BC"/>
    <w:rsid w:val="00755D08"/>
    <w:rsid w:val="00760BAB"/>
    <w:rsid w:val="00760C6E"/>
    <w:rsid w:val="0076170E"/>
    <w:rsid w:val="007631E4"/>
    <w:rsid w:val="00763618"/>
    <w:rsid w:val="00763EA1"/>
    <w:rsid w:val="00764ED9"/>
    <w:rsid w:val="007665AB"/>
    <w:rsid w:val="0076707E"/>
    <w:rsid w:val="00770098"/>
    <w:rsid w:val="0077031D"/>
    <w:rsid w:val="007713A3"/>
    <w:rsid w:val="007723CC"/>
    <w:rsid w:val="00773B88"/>
    <w:rsid w:val="00774F96"/>
    <w:rsid w:val="00775A9D"/>
    <w:rsid w:val="007763D8"/>
    <w:rsid w:val="00776AF2"/>
    <w:rsid w:val="00776FB9"/>
    <w:rsid w:val="00780104"/>
    <w:rsid w:val="0078114C"/>
    <w:rsid w:val="00781F12"/>
    <w:rsid w:val="007828C1"/>
    <w:rsid w:val="00784D82"/>
    <w:rsid w:val="00785CE3"/>
    <w:rsid w:val="0078630C"/>
    <w:rsid w:val="00786C7E"/>
    <w:rsid w:val="007916AB"/>
    <w:rsid w:val="00791BB2"/>
    <w:rsid w:val="00794487"/>
    <w:rsid w:val="007A446B"/>
    <w:rsid w:val="007A4B38"/>
    <w:rsid w:val="007A6D15"/>
    <w:rsid w:val="007B0E5F"/>
    <w:rsid w:val="007B19E2"/>
    <w:rsid w:val="007B2659"/>
    <w:rsid w:val="007B316F"/>
    <w:rsid w:val="007B5E6F"/>
    <w:rsid w:val="007B6A55"/>
    <w:rsid w:val="007C339E"/>
    <w:rsid w:val="007C4539"/>
    <w:rsid w:val="007C5A6F"/>
    <w:rsid w:val="007C6783"/>
    <w:rsid w:val="007C69BD"/>
    <w:rsid w:val="007D0A14"/>
    <w:rsid w:val="007D4483"/>
    <w:rsid w:val="007D7246"/>
    <w:rsid w:val="007E0533"/>
    <w:rsid w:val="007E5597"/>
    <w:rsid w:val="007E7EEB"/>
    <w:rsid w:val="007F0EFB"/>
    <w:rsid w:val="007F2109"/>
    <w:rsid w:val="007F2417"/>
    <w:rsid w:val="007F37FF"/>
    <w:rsid w:val="007F56D7"/>
    <w:rsid w:val="007F5CCA"/>
    <w:rsid w:val="007F7F4D"/>
    <w:rsid w:val="008010A5"/>
    <w:rsid w:val="00801963"/>
    <w:rsid w:val="00802942"/>
    <w:rsid w:val="00802D55"/>
    <w:rsid w:val="00805285"/>
    <w:rsid w:val="0080595A"/>
    <w:rsid w:val="00805CED"/>
    <w:rsid w:val="00813F60"/>
    <w:rsid w:val="0081428D"/>
    <w:rsid w:val="00814549"/>
    <w:rsid w:val="00821BE5"/>
    <w:rsid w:val="008224B6"/>
    <w:rsid w:val="00824553"/>
    <w:rsid w:val="008250A1"/>
    <w:rsid w:val="00827CE0"/>
    <w:rsid w:val="00830F66"/>
    <w:rsid w:val="00831A40"/>
    <w:rsid w:val="008322AF"/>
    <w:rsid w:val="0083247C"/>
    <w:rsid w:val="00833905"/>
    <w:rsid w:val="00834A40"/>
    <w:rsid w:val="00834C00"/>
    <w:rsid w:val="008354B3"/>
    <w:rsid w:val="008355E2"/>
    <w:rsid w:val="00835986"/>
    <w:rsid w:val="00835C2B"/>
    <w:rsid w:val="0084553B"/>
    <w:rsid w:val="008468B3"/>
    <w:rsid w:val="00847824"/>
    <w:rsid w:val="00847B9F"/>
    <w:rsid w:val="00850DFB"/>
    <w:rsid w:val="0085149B"/>
    <w:rsid w:val="00852372"/>
    <w:rsid w:val="0085305B"/>
    <w:rsid w:val="00853A1D"/>
    <w:rsid w:val="00853A79"/>
    <w:rsid w:val="00853C5B"/>
    <w:rsid w:val="008544A9"/>
    <w:rsid w:val="00854BFF"/>
    <w:rsid w:val="008562D1"/>
    <w:rsid w:val="00856FB6"/>
    <w:rsid w:val="0085765D"/>
    <w:rsid w:val="00857E0B"/>
    <w:rsid w:val="008603BC"/>
    <w:rsid w:val="0086112D"/>
    <w:rsid w:val="008617C7"/>
    <w:rsid w:val="00861F65"/>
    <w:rsid w:val="00862BD0"/>
    <w:rsid w:val="008641C4"/>
    <w:rsid w:val="008666B3"/>
    <w:rsid w:val="0086698B"/>
    <w:rsid w:val="008704B0"/>
    <w:rsid w:val="00871749"/>
    <w:rsid w:val="00873AF0"/>
    <w:rsid w:val="00873C49"/>
    <w:rsid w:val="00873CF1"/>
    <w:rsid w:val="00873FFC"/>
    <w:rsid w:val="00874E69"/>
    <w:rsid w:val="00876533"/>
    <w:rsid w:val="00876846"/>
    <w:rsid w:val="00880281"/>
    <w:rsid w:val="008804C6"/>
    <w:rsid w:val="00880D32"/>
    <w:rsid w:val="008815D0"/>
    <w:rsid w:val="008816CF"/>
    <w:rsid w:val="0088547C"/>
    <w:rsid w:val="008857A9"/>
    <w:rsid w:val="00886AC7"/>
    <w:rsid w:val="00891416"/>
    <w:rsid w:val="0089223F"/>
    <w:rsid w:val="00893B2E"/>
    <w:rsid w:val="00893C9E"/>
    <w:rsid w:val="008959E0"/>
    <w:rsid w:val="00896A69"/>
    <w:rsid w:val="008A0FE3"/>
    <w:rsid w:val="008A1EC1"/>
    <w:rsid w:val="008A3A1E"/>
    <w:rsid w:val="008A3B21"/>
    <w:rsid w:val="008A4CFC"/>
    <w:rsid w:val="008A5E0F"/>
    <w:rsid w:val="008A68BC"/>
    <w:rsid w:val="008B144D"/>
    <w:rsid w:val="008B2BC8"/>
    <w:rsid w:val="008B4BDD"/>
    <w:rsid w:val="008B503C"/>
    <w:rsid w:val="008B57D2"/>
    <w:rsid w:val="008B6AEC"/>
    <w:rsid w:val="008B6CEC"/>
    <w:rsid w:val="008B7CB3"/>
    <w:rsid w:val="008C0219"/>
    <w:rsid w:val="008C0461"/>
    <w:rsid w:val="008C0D30"/>
    <w:rsid w:val="008C28B6"/>
    <w:rsid w:val="008C2C73"/>
    <w:rsid w:val="008C4BCF"/>
    <w:rsid w:val="008C547E"/>
    <w:rsid w:val="008C6B62"/>
    <w:rsid w:val="008D0957"/>
    <w:rsid w:val="008D1509"/>
    <w:rsid w:val="008D272C"/>
    <w:rsid w:val="008D2C13"/>
    <w:rsid w:val="008D33DC"/>
    <w:rsid w:val="008D5DC2"/>
    <w:rsid w:val="008D6908"/>
    <w:rsid w:val="008D72A6"/>
    <w:rsid w:val="008D73A7"/>
    <w:rsid w:val="008D7F30"/>
    <w:rsid w:val="008D7FDD"/>
    <w:rsid w:val="008E1CEC"/>
    <w:rsid w:val="008E2F73"/>
    <w:rsid w:val="008E43C6"/>
    <w:rsid w:val="008E5BB8"/>
    <w:rsid w:val="008E6B76"/>
    <w:rsid w:val="008F1401"/>
    <w:rsid w:val="008F1552"/>
    <w:rsid w:val="008F3F79"/>
    <w:rsid w:val="008F7981"/>
    <w:rsid w:val="00900B18"/>
    <w:rsid w:val="0090125E"/>
    <w:rsid w:val="00902994"/>
    <w:rsid w:val="00902F62"/>
    <w:rsid w:val="00904378"/>
    <w:rsid w:val="009057B5"/>
    <w:rsid w:val="009067DF"/>
    <w:rsid w:val="00906849"/>
    <w:rsid w:val="009112CB"/>
    <w:rsid w:val="009129D4"/>
    <w:rsid w:val="00913471"/>
    <w:rsid w:val="00914443"/>
    <w:rsid w:val="00914AED"/>
    <w:rsid w:val="009163F6"/>
    <w:rsid w:val="00916937"/>
    <w:rsid w:val="00917FBB"/>
    <w:rsid w:val="00917FFC"/>
    <w:rsid w:val="009212B8"/>
    <w:rsid w:val="00921357"/>
    <w:rsid w:val="00921C52"/>
    <w:rsid w:val="0092465A"/>
    <w:rsid w:val="0092508D"/>
    <w:rsid w:val="009260AC"/>
    <w:rsid w:val="00930FDB"/>
    <w:rsid w:val="0093121F"/>
    <w:rsid w:val="009317F1"/>
    <w:rsid w:val="00931DD8"/>
    <w:rsid w:val="009336F2"/>
    <w:rsid w:val="00934478"/>
    <w:rsid w:val="0093461A"/>
    <w:rsid w:val="0093676C"/>
    <w:rsid w:val="009367AC"/>
    <w:rsid w:val="00937D73"/>
    <w:rsid w:val="0094051F"/>
    <w:rsid w:val="009431EA"/>
    <w:rsid w:val="00943251"/>
    <w:rsid w:val="00943676"/>
    <w:rsid w:val="0094761A"/>
    <w:rsid w:val="009544AB"/>
    <w:rsid w:val="00955233"/>
    <w:rsid w:val="009563B6"/>
    <w:rsid w:val="00956549"/>
    <w:rsid w:val="00960CCE"/>
    <w:rsid w:val="009615EB"/>
    <w:rsid w:val="00961708"/>
    <w:rsid w:val="009647F2"/>
    <w:rsid w:val="009654BA"/>
    <w:rsid w:val="00966056"/>
    <w:rsid w:val="009673A6"/>
    <w:rsid w:val="00973EF9"/>
    <w:rsid w:val="009760FB"/>
    <w:rsid w:val="00976AC4"/>
    <w:rsid w:val="00980894"/>
    <w:rsid w:val="00980D94"/>
    <w:rsid w:val="00981697"/>
    <w:rsid w:val="00983FA9"/>
    <w:rsid w:val="00984096"/>
    <w:rsid w:val="009840FF"/>
    <w:rsid w:val="00987A63"/>
    <w:rsid w:val="0099156F"/>
    <w:rsid w:val="0099192B"/>
    <w:rsid w:val="00992C7C"/>
    <w:rsid w:val="009977F3"/>
    <w:rsid w:val="009977F8"/>
    <w:rsid w:val="009A2210"/>
    <w:rsid w:val="009A4138"/>
    <w:rsid w:val="009A5237"/>
    <w:rsid w:val="009A7F6A"/>
    <w:rsid w:val="009B21FC"/>
    <w:rsid w:val="009B2AAC"/>
    <w:rsid w:val="009B37AC"/>
    <w:rsid w:val="009B3E58"/>
    <w:rsid w:val="009B4027"/>
    <w:rsid w:val="009B6A2C"/>
    <w:rsid w:val="009C1BF6"/>
    <w:rsid w:val="009C2334"/>
    <w:rsid w:val="009D174E"/>
    <w:rsid w:val="009D38AE"/>
    <w:rsid w:val="009D4965"/>
    <w:rsid w:val="009D4F16"/>
    <w:rsid w:val="009D6F86"/>
    <w:rsid w:val="009D7F86"/>
    <w:rsid w:val="009E011D"/>
    <w:rsid w:val="009E08D8"/>
    <w:rsid w:val="009E11B0"/>
    <w:rsid w:val="009E3948"/>
    <w:rsid w:val="009E4091"/>
    <w:rsid w:val="009E4B85"/>
    <w:rsid w:val="009E65BB"/>
    <w:rsid w:val="009F1191"/>
    <w:rsid w:val="009F46AA"/>
    <w:rsid w:val="009F5379"/>
    <w:rsid w:val="009F5482"/>
    <w:rsid w:val="00A00119"/>
    <w:rsid w:val="00A009CC"/>
    <w:rsid w:val="00A022A1"/>
    <w:rsid w:val="00A02A49"/>
    <w:rsid w:val="00A02EE3"/>
    <w:rsid w:val="00A043C9"/>
    <w:rsid w:val="00A0503E"/>
    <w:rsid w:val="00A05679"/>
    <w:rsid w:val="00A061C6"/>
    <w:rsid w:val="00A1037E"/>
    <w:rsid w:val="00A12E3F"/>
    <w:rsid w:val="00A1313C"/>
    <w:rsid w:val="00A16CB4"/>
    <w:rsid w:val="00A17646"/>
    <w:rsid w:val="00A209DA"/>
    <w:rsid w:val="00A215BB"/>
    <w:rsid w:val="00A22FD3"/>
    <w:rsid w:val="00A26E93"/>
    <w:rsid w:val="00A27141"/>
    <w:rsid w:val="00A30A7D"/>
    <w:rsid w:val="00A31CDC"/>
    <w:rsid w:val="00A3249A"/>
    <w:rsid w:val="00A32897"/>
    <w:rsid w:val="00A32A76"/>
    <w:rsid w:val="00A33DFE"/>
    <w:rsid w:val="00A350D7"/>
    <w:rsid w:val="00A4164D"/>
    <w:rsid w:val="00A4300F"/>
    <w:rsid w:val="00A4427F"/>
    <w:rsid w:val="00A46F3A"/>
    <w:rsid w:val="00A47BE5"/>
    <w:rsid w:val="00A51424"/>
    <w:rsid w:val="00A55C21"/>
    <w:rsid w:val="00A55EE8"/>
    <w:rsid w:val="00A6036D"/>
    <w:rsid w:val="00A60AE5"/>
    <w:rsid w:val="00A61DBB"/>
    <w:rsid w:val="00A6220C"/>
    <w:rsid w:val="00A62808"/>
    <w:rsid w:val="00A678AD"/>
    <w:rsid w:val="00A71E97"/>
    <w:rsid w:val="00A74DE4"/>
    <w:rsid w:val="00A77076"/>
    <w:rsid w:val="00A817C1"/>
    <w:rsid w:val="00A81F00"/>
    <w:rsid w:val="00A83FA8"/>
    <w:rsid w:val="00A8440C"/>
    <w:rsid w:val="00A8533F"/>
    <w:rsid w:val="00A86673"/>
    <w:rsid w:val="00A876A0"/>
    <w:rsid w:val="00A91D37"/>
    <w:rsid w:val="00A958D2"/>
    <w:rsid w:val="00A97F9A"/>
    <w:rsid w:val="00AA1294"/>
    <w:rsid w:val="00AA195F"/>
    <w:rsid w:val="00AA309A"/>
    <w:rsid w:val="00AA57EE"/>
    <w:rsid w:val="00AA5DE0"/>
    <w:rsid w:val="00AA7836"/>
    <w:rsid w:val="00AB078B"/>
    <w:rsid w:val="00AB137A"/>
    <w:rsid w:val="00AB1CD9"/>
    <w:rsid w:val="00AB2918"/>
    <w:rsid w:val="00AB2919"/>
    <w:rsid w:val="00AB4915"/>
    <w:rsid w:val="00AB5BEF"/>
    <w:rsid w:val="00AB6C43"/>
    <w:rsid w:val="00AB72EE"/>
    <w:rsid w:val="00AC3D05"/>
    <w:rsid w:val="00AC5057"/>
    <w:rsid w:val="00AC6057"/>
    <w:rsid w:val="00AC6786"/>
    <w:rsid w:val="00AC6E3E"/>
    <w:rsid w:val="00AD0C27"/>
    <w:rsid w:val="00AD247B"/>
    <w:rsid w:val="00AD2724"/>
    <w:rsid w:val="00AD3F62"/>
    <w:rsid w:val="00AE125C"/>
    <w:rsid w:val="00AE2F5E"/>
    <w:rsid w:val="00AE4014"/>
    <w:rsid w:val="00AE5143"/>
    <w:rsid w:val="00AE7E17"/>
    <w:rsid w:val="00AF1370"/>
    <w:rsid w:val="00AF1D54"/>
    <w:rsid w:val="00AF27DA"/>
    <w:rsid w:val="00AF380B"/>
    <w:rsid w:val="00B01BB4"/>
    <w:rsid w:val="00B02523"/>
    <w:rsid w:val="00B02717"/>
    <w:rsid w:val="00B05F48"/>
    <w:rsid w:val="00B062B8"/>
    <w:rsid w:val="00B11EE0"/>
    <w:rsid w:val="00B14562"/>
    <w:rsid w:val="00B14DC0"/>
    <w:rsid w:val="00B17F24"/>
    <w:rsid w:val="00B21CBB"/>
    <w:rsid w:val="00B30551"/>
    <w:rsid w:val="00B30580"/>
    <w:rsid w:val="00B33243"/>
    <w:rsid w:val="00B3676C"/>
    <w:rsid w:val="00B36D53"/>
    <w:rsid w:val="00B4014B"/>
    <w:rsid w:val="00B407C6"/>
    <w:rsid w:val="00B417ED"/>
    <w:rsid w:val="00B41CC1"/>
    <w:rsid w:val="00B437BD"/>
    <w:rsid w:val="00B4457C"/>
    <w:rsid w:val="00B4469A"/>
    <w:rsid w:val="00B44C31"/>
    <w:rsid w:val="00B51714"/>
    <w:rsid w:val="00B5244C"/>
    <w:rsid w:val="00B52897"/>
    <w:rsid w:val="00B55770"/>
    <w:rsid w:val="00B55F21"/>
    <w:rsid w:val="00B57C88"/>
    <w:rsid w:val="00B61BD4"/>
    <w:rsid w:val="00B62A5A"/>
    <w:rsid w:val="00B63867"/>
    <w:rsid w:val="00B64D9E"/>
    <w:rsid w:val="00B65FF4"/>
    <w:rsid w:val="00B66AE5"/>
    <w:rsid w:val="00B70D39"/>
    <w:rsid w:val="00B71B4B"/>
    <w:rsid w:val="00B73556"/>
    <w:rsid w:val="00B74D8B"/>
    <w:rsid w:val="00B77B54"/>
    <w:rsid w:val="00B81750"/>
    <w:rsid w:val="00B82918"/>
    <w:rsid w:val="00B870D4"/>
    <w:rsid w:val="00B879B3"/>
    <w:rsid w:val="00B92856"/>
    <w:rsid w:val="00B930C2"/>
    <w:rsid w:val="00B93376"/>
    <w:rsid w:val="00B937F9"/>
    <w:rsid w:val="00B93962"/>
    <w:rsid w:val="00B93C3C"/>
    <w:rsid w:val="00B9503A"/>
    <w:rsid w:val="00B96A66"/>
    <w:rsid w:val="00B96B3C"/>
    <w:rsid w:val="00B971A2"/>
    <w:rsid w:val="00BA5680"/>
    <w:rsid w:val="00BB09B1"/>
    <w:rsid w:val="00BB39E6"/>
    <w:rsid w:val="00BB690A"/>
    <w:rsid w:val="00BC0586"/>
    <w:rsid w:val="00BC2164"/>
    <w:rsid w:val="00BC31CF"/>
    <w:rsid w:val="00BC3DE3"/>
    <w:rsid w:val="00BC5165"/>
    <w:rsid w:val="00BC63B5"/>
    <w:rsid w:val="00BD0FF6"/>
    <w:rsid w:val="00BD23E4"/>
    <w:rsid w:val="00BD28F1"/>
    <w:rsid w:val="00BD39E1"/>
    <w:rsid w:val="00BD413C"/>
    <w:rsid w:val="00BD4DE6"/>
    <w:rsid w:val="00BD77A5"/>
    <w:rsid w:val="00BE02B9"/>
    <w:rsid w:val="00BE02D9"/>
    <w:rsid w:val="00BE0480"/>
    <w:rsid w:val="00BE6EFF"/>
    <w:rsid w:val="00BE76DF"/>
    <w:rsid w:val="00BE7770"/>
    <w:rsid w:val="00BE78E8"/>
    <w:rsid w:val="00BF1528"/>
    <w:rsid w:val="00BF3B9F"/>
    <w:rsid w:val="00BF41C4"/>
    <w:rsid w:val="00BF485D"/>
    <w:rsid w:val="00BF4F3F"/>
    <w:rsid w:val="00BF51D3"/>
    <w:rsid w:val="00BF6FEE"/>
    <w:rsid w:val="00BF7512"/>
    <w:rsid w:val="00BF7C00"/>
    <w:rsid w:val="00C005DB"/>
    <w:rsid w:val="00C030E7"/>
    <w:rsid w:val="00C0405A"/>
    <w:rsid w:val="00C055A5"/>
    <w:rsid w:val="00C10F4F"/>
    <w:rsid w:val="00C1146C"/>
    <w:rsid w:val="00C12A2B"/>
    <w:rsid w:val="00C13B10"/>
    <w:rsid w:val="00C17451"/>
    <w:rsid w:val="00C17A81"/>
    <w:rsid w:val="00C2062E"/>
    <w:rsid w:val="00C224A4"/>
    <w:rsid w:val="00C2408F"/>
    <w:rsid w:val="00C2462A"/>
    <w:rsid w:val="00C3115A"/>
    <w:rsid w:val="00C3140D"/>
    <w:rsid w:val="00C31CAB"/>
    <w:rsid w:val="00C3257E"/>
    <w:rsid w:val="00C32D10"/>
    <w:rsid w:val="00C339B2"/>
    <w:rsid w:val="00C361B6"/>
    <w:rsid w:val="00C36783"/>
    <w:rsid w:val="00C40E8D"/>
    <w:rsid w:val="00C432A6"/>
    <w:rsid w:val="00C449E9"/>
    <w:rsid w:val="00C449FA"/>
    <w:rsid w:val="00C45A94"/>
    <w:rsid w:val="00C4686C"/>
    <w:rsid w:val="00C46A21"/>
    <w:rsid w:val="00C46E78"/>
    <w:rsid w:val="00C47CD7"/>
    <w:rsid w:val="00C551D1"/>
    <w:rsid w:val="00C55291"/>
    <w:rsid w:val="00C55BAC"/>
    <w:rsid w:val="00C60ACD"/>
    <w:rsid w:val="00C62637"/>
    <w:rsid w:val="00C64B27"/>
    <w:rsid w:val="00C67A64"/>
    <w:rsid w:val="00C70AD4"/>
    <w:rsid w:val="00C726E2"/>
    <w:rsid w:val="00C7482D"/>
    <w:rsid w:val="00C75653"/>
    <w:rsid w:val="00C775B3"/>
    <w:rsid w:val="00C7795F"/>
    <w:rsid w:val="00C77B31"/>
    <w:rsid w:val="00C80312"/>
    <w:rsid w:val="00C83104"/>
    <w:rsid w:val="00C8557D"/>
    <w:rsid w:val="00C860B9"/>
    <w:rsid w:val="00C904F5"/>
    <w:rsid w:val="00C90B4B"/>
    <w:rsid w:val="00C90F87"/>
    <w:rsid w:val="00C918A8"/>
    <w:rsid w:val="00C91E9C"/>
    <w:rsid w:val="00C93058"/>
    <w:rsid w:val="00C93121"/>
    <w:rsid w:val="00C9421A"/>
    <w:rsid w:val="00C96F2C"/>
    <w:rsid w:val="00C972D1"/>
    <w:rsid w:val="00C97C94"/>
    <w:rsid w:val="00CA0028"/>
    <w:rsid w:val="00CA0094"/>
    <w:rsid w:val="00CA034A"/>
    <w:rsid w:val="00CA19B0"/>
    <w:rsid w:val="00CA2734"/>
    <w:rsid w:val="00CA2D4E"/>
    <w:rsid w:val="00CA484E"/>
    <w:rsid w:val="00CA4DE7"/>
    <w:rsid w:val="00CA4E19"/>
    <w:rsid w:val="00CA5E03"/>
    <w:rsid w:val="00CA7A89"/>
    <w:rsid w:val="00CA7D64"/>
    <w:rsid w:val="00CB1058"/>
    <w:rsid w:val="00CB1118"/>
    <w:rsid w:val="00CB4C7A"/>
    <w:rsid w:val="00CB6DBA"/>
    <w:rsid w:val="00CC04EB"/>
    <w:rsid w:val="00CC1DE8"/>
    <w:rsid w:val="00CC6DE1"/>
    <w:rsid w:val="00CD054B"/>
    <w:rsid w:val="00CD2478"/>
    <w:rsid w:val="00CD373B"/>
    <w:rsid w:val="00CD43D4"/>
    <w:rsid w:val="00CD77E8"/>
    <w:rsid w:val="00CE1B9C"/>
    <w:rsid w:val="00CE3E64"/>
    <w:rsid w:val="00CE4C28"/>
    <w:rsid w:val="00CE59FA"/>
    <w:rsid w:val="00CE6FC1"/>
    <w:rsid w:val="00CF429B"/>
    <w:rsid w:val="00CF63C2"/>
    <w:rsid w:val="00CF69CE"/>
    <w:rsid w:val="00CF7970"/>
    <w:rsid w:val="00CF7EFB"/>
    <w:rsid w:val="00D0079C"/>
    <w:rsid w:val="00D0239C"/>
    <w:rsid w:val="00D02CFF"/>
    <w:rsid w:val="00D052E1"/>
    <w:rsid w:val="00D06CFB"/>
    <w:rsid w:val="00D077BA"/>
    <w:rsid w:val="00D07E20"/>
    <w:rsid w:val="00D1079C"/>
    <w:rsid w:val="00D109A2"/>
    <w:rsid w:val="00D11A49"/>
    <w:rsid w:val="00D12C36"/>
    <w:rsid w:val="00D14413"/>
    <w:rsid w:val="00D14424"/>
    <w:rsid w:val="00D14E3B"/>
    <w:rsid w:val="00D15CEA"/>
    <w:rsid w:val="00D17F79"/>
    <w:rsid w:val="00D22413"/>
    <w:rsid w:val="00D25B0A"/>
    <w:rsid w:val="00D26BFF"/>
    <w:rsid w:val="00D31514"/>
    <w:rsid w:val="00D34B32"/>
    <w:rsid w:val="00D3517E"/>
    <w:rsid w:val="00D35883"/>
    <w:rsid w:val="00D35CE5"/>
    <w:rsid w:val="00D46C9F"/>
    <w:rsid w:val="00D471F0"/>
    <w:rsid w:val="00D5677C"/>
    <w:rsid w:val="00D5779D"/>
    <w:rsid w:val="00D6247F"/>
    <w:rsid w:val="00D638C1"/>
    <w:rsid w:val="00D63D99"/>
    <w:rsid w:val="00D63FC9"/>
    <w:rsid w:val="00D66D12"/>
    <w:rsid w:val="00D70040"/>
    <w:rsid w:val="00D710CB"/>
    <w:rsid w:val="00D71324"/>
    <w:rsid w:val="00D7165A"/>
    <w:rsid w:val="00D73445"/>
    <w:rsid w:val="00D737C7"/>
    <w:rsid w:val="00D759E8"/>
    <w:rsid w:val="00D75A36"/>
    <w:rsid w:val="00D77A0E"/>
    <w:rsid w:val="00D8018F"/>
    <w:rsid w:val="00D83B54"/>
    <w:rsid w:val="00D902D0"/>
    <w:rsid w:val="00D90E2E"/>
    <w:rsid w:val="00D92677"/>
    <w:rsid w:val="00D9286C"/>
    <w:rsid w:val="00D93B01"/>
    <w:rsid w:val="00D95A32"/>
    <w:rsid w:val="00D961B4"/>
    <w:rsid w:val="00D9683D"/>
    <w:rsid w:val="00D96A95"/>
    <w:rsid w:val="00D96E35"/>
    <w:rsid w:val="00D978F9"/>
    <w:rsid w:val="00DA1D04"/>
    <w:rsid w:val="00DA4133"/>
    <w:rsid w:val="00DA6BC1"/>
    <w:rsid w:val="00DB104C"/>
    <w:rsid w:val="00DB3AEC"/>
    <w:rsid w:val="00DB4945"/>
    <w:rsid w:val="00DB4BBB"/>
    <w:rsid w:val="00DC34E7"/>
    <w:rsid w:val="00DC37E7"/>
    <w:rsid w:val="00DC49D8"/>
    <w:rsid w:val="00DC5AD1"/>
    <w:rsid w:val="00DC7077"/>
    <w:rsid w:val="00DC75AB"/>
    <w:rsid w:val="00DD16FE"/>
    <w:rsid w:val="00DD3553"/>
    <w:rsid w:val="00DD4307"/>
    <w:rsid w:val="00DD4568"/>
    <w:rsid w:val="00DD4F95"/>
    <w:rsid w:val="00DD6A33"/>
    <w:rsid w:val="00DE27C4"/>
    <w:rsid w:val="00DE2956"/>
    <w:rsid w:val="00DE4024"/>
    <w:rsid w:val="00DE5A0D"/>
    <w:rsid w:val="00DE70C7"/>
    <w:rsid w:val="00DF09C9"/>
    <w:rsid w:val="00DF24E5"/>
    <w:rsid w:val="00DF259A"/>
    <w:rsid w:val="00DF502E"/>
    <w:rsid w:val="00DF5AFA"/>
    <w:rsid w:val="00DF634B"/>
    <w:rsid w:val="00DF72B4"/>
    <w:rsid w:val="00E0391D"/>
    <w:rsid w:val="00E050E5"/>
    <w:rsid w:val="00E057C2"/>
    <w:rsid w:val="00E069FE"/>
    <w:rsid w:val="00E07E3B"/>
    <w:rsid w:val="00E1172C"/>
    <w:rsid w:val="00E11CBC"/>
    <w:rsid w:val="00E1545C"/>
    <w:rsid w:val="00E15EA0"/>
    <w:rsid w:val="00E1680E"/>
    <w:rsid w:val="00E20105"/>
    <w:rsid w:val="00E2142D"/>
    <w:rsid w:val="00E21501"/>
    <w:rsid w:val="00E23A3A"/>
    <w:rsid w:val="00E23E60"/>
    <w:rsid w:val="00E24A47"/>
    <w:rsid w:val="00E24D3D"/>
    <w:rsid w:val="00E25FEB"/>
    <w:rsid w:val="00E30A3E"/>
    <w:rsid w:val="00E318A7"/>
    <w:rsid w:val="00E32428"/>
    <w:rsid w:val="00E326BE"/>
    <w:rsid w:val="00E328E8"/>
    <w:rsid w:val="00E32EA6"/>
    <w:rsid w:val="00E41947"/>
    <w:rsid w:val="00E424A0"/>
    <w:rsid w:val="00E42B2F"/>
    <w:rsid w:val="00E44B5E"/>
    <w:rsid w:val="00E44F4A"/>
    <w:rsid w:val="00E4554E"/>
    <w:rsid w:val="00E54685"/>
    <w:rsid w:val="00E54B49"/>
    <w:rsid w:val="00E56B86"/>
    <w:rsid w:val="00E56EC7"/>
    <w:rsid w:val="00E60510"/>
    <w:rsid w:val="00E60EA8"/>
    <w:rsid w:val="00E618BE"/>
    <w:rsid w:val="00E636D3"/>
    <w:rsid w:val="00E652AA"/>
    <w:rsid w:val="00E66A52"/>
    <w:rsid w:val="00E66F10"/>
    <w:rsid w:val="00E67F3A"/>
    <w:rsid w:val="00E715E3"/>
    <w:rsid w:val="00E72BB3"/>
    <w:rsid w:val="00E7666F"/>
    <w:rsid w:val="00E909D9"/>
    <w:rsid w:val="00E90A53"/>
    <w:rsid w:val="00E9181B"/>
    <w:rsid w:val="00E92342"/>
    <w:rsid w:val="00E94E75"/>
    <w:rsid w:val="00E95457"/>
    <w:rsid w:val="00E96284"/>
    <w:rsid w:val="00E96F8E"/>
    <w:rsid w:val="00EA0151"/>
    <w:rsid w:val="00EA2854"/>
    <w:rsid w:val="00EA561A"/>
    <w:rsid w:val="00EA5722"/>
    <w:rsid w:val="00EA6174"/>
    <w:rsid w:val="00EA778C"/>
    <w:rsid w:val="00EB1822"/>
    <w:rsid w:val="00EB18B9"/>
    <w:rsid w:val="00EB227B"/>
    <w:rsid w:val="00EB37BA"/>
    <w:rsid w:val="00EB3A50"/>
    <w:rsid w:val="00EB453C"/>
    <w:rsid w:val="00EB69A1"/>
    <w:rsid w:val="00EB7BB4"/>
    <w:rsid w:val="00EC02A5"/>
    <w:rsid w:val="00EC053D"/>
    <w:rsid w:val="00EC06D4"/>
    <w:rsid w:val="00EC133F"/>
    <w:rsid w:val="00EC2FC0"/>
    <w:rsid w:val="00EC356E"/>
    <w:rsid w:val="00EC4288"/>
    <w:rsid w:val="00EC4570"/>
    <w:rsid w:val="00EC68B5"/>
    <w:rsid w:val="00ED0694"/>
    <w:rsid w:val="00ED07A8"/>
    <w:rsid w:val="00ED1D60"/>
    <w:rsid w:val="00ED604C"/>
    <w:rsid w:val="00EE2044"/>
    <w:rsid w:val="00EE21E6"/>
    <w:rsid w:val="00EE306C"/>
    <w:rsid w:val="00EE5A4D"/>
    <w:rsid w:val="00EE65D6"/>
    <w:rsid w:val="00EE7F45"/>
    <w:rsid w:val="00EF1F0F"/>
    <w:rsid w:val="00EF372D"/>
    <w:rsid w:val="00EF5541"/>
    <w:rsid w:val="00F01D32"/>
    <w:rsid w:val="00F0289F"/>
    <w:rsid w:val="00F0452D"/>
    <w:rsid w:val="00F06EF9"/>
    <w:rsid w:val="00F07EC5"/>
    <w:rsid w:val="00F13357"/>
    <w:rsid w:val="00F15024"/>
    <w:rsid w:val="00F17AAE"/>
    <w:rsid w:val="00F21CCF"/>
    <w:rsid w:val="00F247BE"/>
    <w:rsid w:val="00F26D1F"/>
    <w:rsid w:val="00F30483"/>
    <w:rsid w:val="00F30E79"/>
    <w:rsid w:val="00F32F2B"/>
    <w:rsid w:val="00F33188"/>
    <w:rsid w:val="00F37C7C"/>
    <w:rsid w:val="00F40721"/>
    <w:rsid w:val="00F41BFF"/>
    <w:rsid w:val="00F42120"/>
    <w:rsid w:val="00F4357A"/>
    <w:rsid w:val="00F43A67"/>
    <w:rsid w:val="00F46173"/>
    <w:rsid w:val="00F51672"/>
    <w:rsid w:val="00F52776"/>
    <w:rsid w:val="00F5436C"/>
    <w:rsid w:val="00F552A0"/>
    <w:rsid w:val="00F57A50"/>
    <w:rsid w:val="00F6365A"/>
    <w:rsid w:val="00F6676F"/>
    <w:rsid w:val="00F70133"/>
    <w:rsid w:val="00F7028B"/>
    <w:rsid w:val="00F72BA4"/>
    <w:rsid w:val="00F7385B"/>
    <w:rsid w:val="00F75A4E"/>
    <w:rsid w:val="00F7633B"/>
    <w:rsid w:val="00F76D7E"/>
    <w:rsid w:val="00F776EC"/>
    <w:rsid w:val="00F81591"/>
    <w:rsid w:val="00F82ACD"/>
    <w:rsid w:val="00F84C3C"/>
    <w:rsid w:val="00F85F95"/>
    <w:rsid w:val="00F90432"/>
    <w:rsid w:val="00F91580"/>
    <w:rsid w:val="00F92C46"/>
    <w:rsid w:val="00F93980"/>
    <w:rsid w:val="00F960B9"/>
    <w:rsid w:val="00F97952"/>
    <w:rsid w:val="00FA15FA"/>
    <w:rsid w:val="00FA22D7"/>
    <w:rsid w:val="00FA3837"/>
    <w:rsid w:val="00FA42E4"/>
    <w:rsid w:val="00FA6837"/>
    <w:rsid w:val="00FB07E0"/>
    <w:rsid w:val="00FB0A37"/>
    <w:rsid w:val="00FB0FE0"/>
    <w:rsid w:val="00FB20EA"/>
    <w:rsid w:val="00FB3661"/>
    <w:rsid w:val="00FB386E"/>
    <w:rsid w:val="00FB4567"/>
    <w:rsid w:val="00FB60C4"/>
    <w:rsid w:val="00FC1379"/>
    <w:rsid w:val="00FC6F18"/>
    <w:rsid w:val="00FC724F"/>
    <w:rsid w:val="00FD05D5"/>
    <w:rsid w:val="00FD110D"/>
    <w:rsid w:val="00FD148B"/>
    <w:rsid w:val="00FD1D48"/>
    <w:rsid w:val="00FD47A9"/>
    <w:rsid w:val="00FD4C6E"/>
    <w:rsid w:val="00FD5514"/>
    <w:rsid w:val="00FE003B"/>
    <w:rsid w:val="00FE195E"/>
    <w:rsid w:val="00FE1E1D"/>
    <w:rsid w:val="00FE5639"/>
    <w:rsid w:val="00FE647B"/>
    <w:rsid w:val="00FE6EF7"/>
    <w:rsid w:val="00FE7795"/>
    <w:rsid w:val="00FF12B8"/>
    <w:rsid w:val="00FF141D"/>
    <w:rsid w:val="00FF3C39"/>
    <w:rsid w:val="00FF548C"/>
    <w:rsid w:val="00FF5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AC8FAE-B562-4BF2-A8B3-2CFC0D51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1B9C"/>
    <w:rPr>
      <w:sz w:val="24"/>
      <w:szCs w:val="24"/>
      <w:lang w:eastAsia="cs-CZ"/>
    </w:rPr>
  </w:style>
  <w:style w:type="paragraph" w:styleId="Nadpis1">
    <w:name w:val="heading 1"/>
    <w:basedOn w:val="Normlny"/>
    <w:next w:val="Normlny"/>
    <w:link w:val="Nadpis1Char"/>
    <w:uiPriority w:val="99"/>
    <w:qFormat/>
    <w:locked/>
    <w:rsid w:val="00E54685"/>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rsid w:val="00CE1B9C"/>
    <w:pPr>
      <w:keepNext/>
      <w:jc w:val="center"/>
      <w:outlineLvl w:val="1"/>
    </w:pPr>
    <w:rPr>
      <w:rFonts w:ascii="Cambria" w:hAnsi="Cambria"/>
      <w:b/>
      <w:bCs/>
      <w:i/>
      <w:iCs/>
      <w:sz w:val="28"/>
      <w:szCs w:val="28"/>
      <w:lang w:val="en-GB"/>
    </w:rPr>
  </w:style>
  <w:style w:type="paragraph" w:styleId="Nadpis3">
    <w:name w:val="heading 3"/>
    <w:basedOn w:val="Normlny"/>
    <w:next w:val="Normlny"/>
    <w:link w:val="Nadpis3Char"/>
    <w:uiPriority w:val="99"/>
    <w:unhideWhenUsed/>
    <w:qFormat/>
    <w:locked/>
    <w:rsid w:val="00E54685"/>
    <w:pPr>
      <w:keepNext/>
      <w:spacing w:before="240" w:after="60"/>
      <w:outlineLvl w:val="2"/>
    </w:pPr>
    <w:rPr>
      <w:rFonts w:ascii="Cambria" w:hAnsi="Cambria"/>
      <w:b/>
      <w:bCs/>
      <w:sz w:val="26"/>
      <w:szCs w:val="26"/>
    </w:rPr>
  </w:style>
  <w:style w:type="paragraph" w:styleId="Nadpis5">
    <w:name w:val="heading 5"/>
    <w:basedOn w:val="Normlny"/>
    <w:next w:val="Normlny"/>
    <w:link w:val="Nadpis5Char"/>
    <w:semiHidden/>
    <w:unhideWhenUsed/>
    <w:qFormat/>
    <w:locked/>
    <w:rsid w:val="00372BB2"/>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rsid w:val="00AE414B"/>
    <w:rPr>
      <w:rFonts w:ascii="Cambria" w:eastAsia="Times New Roman" w:hAnsi="Cambria" w:cs="Times New Roman"/>
      <w:b/>
      <w:bCs/>
      <w:i/>
      <w:iCs/>
      <w:sz w:val="28"/>
      <w:szCs w:val="28"/>
      <w:lang w:val="en-GB" w:eastAsia="cs-CZ"/>
    </w:rPr>
  </w:style>
  <w:style w:type="paragraph" w:customStyle="1" w:styleId="SmlouvaA">
    <w:name w:val="Smlouva A"/>
    <w:uiPriority w:val="99"/>
    <w:rsid w:val="00CE1B9C"/>
    <w:pPr>
      <w:autoSpaceDE w:val="0"/>
      <w:autoSpaceDN w:val="0"/>
      <w:adjustRightInd w:val="0"/>
      <w:spacing w:line="300" w:lineRule="atLeast"/>
      <w:jc w:val="center"/>
    </w:pPr>
    <w:rPr>
      <w:b/>
      <w:bCs/>
      <w:color w:val="000000"/>
      <w:sz w:val="28"/>
      <w:szCs w:val="28"/>
      <w:lang w:val="cs-CZ" w:eastAsia="cs-CZ"/>
    </w:rPr>
  </w:style>
  <w:style w:type="paragraph" w:customStyle="1" w:styleId="Nadpislnek">
    <w:name w:val="Nadpis Článek"/>
    <w:basedOn w:val="Nadpislnku"/>
    <w:next w:val="Nadpislnku"/>
    <w:uiPriority w:val="99"/>
    <w:rsid w:val="00CE1B9C"/>
    <w:pPr>
      <w:spacing w:before="113"/>
    </w:pPr>
    <w:rPr>
      <w:sz w:val="20"/>
      <w:szCs w:val="20"/>
    </w:rPr>
  </w:style>
  <w:style w:type="paragraph" w:customStyle="1" w:styleId="Nadpislnku">
    <w:name w:val="Nadpis článku"/>
    <w:next w:val="Zkladntext"/>
    <w:uiPriority w:val="99"/>
    <w:rsid w:val="00CE1B9C"/>
    <w:pPr>
      <w:widowControl w:val="0"/>
      <w:tabs>
        <w:tab w:val="left" w:pos="283"/>
      </w:tabs>
      <w:autoSpaceDE w:val="0"/>
      <w:autoSpaceDN w:val="0"/>
      <w:adjustRightInd w:val="0"/>
      <w:spacing w:after="198" w:line="220" w:lineRule="atLeast"/>
      <w:jc w:val="center"/>
    </w:pPr>
    <w:rPr>
      <w:b/>
      <w:bCs/>
      <w:color w:val="000000"/>
      <w:sz w:val="18"/>
      <w:szCs w:val="18"/>
      <w:lang w:val="cs-CZ" w:eastAsia="cs-CZ"/>
    </w:rPr>
  </w:style>
  <w:style w:type="paragraph" w:styleId="Zkladntext">
    <w:name w:val="Body Text"/>
    <w:basedOn w:val="Normlny"/>
    <w:link w:val="ZkladntextChar"/>
    <w:uiPriority w:val="99"/>
    <w:rsid w:val="00CE1B9C"/>
    <w:pPr>
      <w:widowControl w:val="0"/>
      <w:autoSpaceDE w:val="0"/>
      <w:autoSpaceDN w:val="0"/>
      <w:adjustRightInd w:val="0"/>
      <w:spacing w:line="220" w:lineRule="atLeast"/>
      <w:jc w:val="both"/>
    </w:pPr>
    <w:rPr>
      <w:lang w:val="en-GB"/>
    </w:rPr>
  </w:style>
  <w:style w:type="character" w:customStyle="1" w:styleId="ZkladntextChar">
    <w:name w:val="Základný text Char"/>
    <w:link w:val="Zkladntext"/>
    <w:uiPriority w:val="99"/>
    <w:rsid w:val="00AE414B"/>
    <w:rPr>
      <w:sz w:val="24"/>
      <w:szCs w:val="24"/>
      <w:lang w:val="en-GB" w:eastAsia="cs-CZ"/>
    </w:rPr>
  </w:style>
  <w:style w:type="paragraph" w:styleId="Pta">
    <w:name w:val="footer"/>
    <w:basedOn w:val="Normlny"/>
    <w:link w:val="PtaChar"/>
    <w:uiPriority w:val="99"/>
    <w:rsid w:val="00CE1B9C"/>
    <w:pPr>
      <w:tabs>
        <w:tab w:val="center" w:pos="4536"/>
        <w:tab w:val="right" w:pos="9072"/>
      </w:tabs>
    </w:pPr>
    <w:rPr>
      <w:lang w:val="en-GB"/>
    </w:rPr>
  </w:style>
  <w:style w:type="character" w:customStyle="1" w:styleId="PtaChar">
    <w:name w:val="Päta Char"/>
    <w:link w:val="Pta"/>
    <w:uiPriority w:val="99"/>
    <w:rsid w:val="00AE414B"/>
    <w:rPr>
      <w:sz w:val="24"/>
      <w:szCs w:val="24"/>
      <w:lang w:val="en-GB" w:eastAsia="cs-CZ"/>
    </w:rPr>
  </w:style>
  <w:style w:type="character" w:styleId="slostrany">
    <w:name w:val="page number"/>
    <w:basedOn w:val="Predvolenpsmoodseku"/>
    <w:uiPriority w:val="99"/>
    <w:rsid w:val="00CE1B9C"/>
  </w:style>
  <w:style w:type="paragraph" w:styleId="Zarkazkladnhotextu3">
    <w:name w:val="Body Text Indent 3"/>
    <w:basedOn w:val="Normlny"/>
    <w:link w:val="Zarkazkladnhotextu3Char"/>
    <w:uiPriority w:val="99"/>
    <w:rsid w:val="00CE1B9C"/>
    <w:pPr>
      <w:ind w:left="709" w:hanging="709"/>
      <w:jc w:val="both"/>
    </w:pPr>
    <w:rPr>
      <w:sz w:val="16"/>
      <w:szCs w:val="16"/>
      <w:lang w:val="en-GB"/>
    </w:rPr>
  </w:style>
  <w:style w:type="character" w:customStyle="1" w:styleId="Zarkazkladnhotextu3Char">
    <w:name w:val="Zarážka základného textu 3 Char"/>
    <w:link w:val="Zarkazkladnhotextu3"/>
    <w:uiPriority w:val="99"/>
    <w:semiHidden/>
    <w:rsid w:val="00AE414B"/>
    <w:rPr>
      <w:sz w:val="16"/>
      <w:szCs w:val="16"/>
      <w:lang w:val="en-GB" w:eastAsia="cs-CZ"/>
    </w:rPr>
  </w:style>
  <w:style w:type="paragraph" w:styleId="Zarkazkladnhotextu2">
    <w:name w:val="Body Text Indent 2"/>
    <w:basedOn w:val="Normlny"/>
    <w:link w:val="Zarkazkladnhotextu2Char"/>
    <w:uiPriority w:val="99"/>
    <w:rsid w:val="00CE1B9C"/>
    <w:pPr>
      <w:ind w:firstLine="567"/>
      <w:jc w:val="both"/>
    </w:pPr>
    <w:rPr>
      <w:lang w:val="en-GB"/>
    </w:rPr>
  </w:style>
  <w:style w:type="character" w:customStyle="1" w:styleId="Zarkazkladnhotextu2Char">
    <w:name w:val="Zarážka základného textu 2 Char"/>
    <w:link w:val="Zarkazkladnhotextu2"/>
    <w:uiPriority w:val="99"/>
    <w:semiHidden/>
    <w:rsid w:val="00AE414B"/>
    <w:rPr>
      <w:sz w:val="24"/>
      <w:szCs w:val="24"/>
      <w:lang w:val="en-GB" w:eastAsia="cs-CZ"/>
    </w:rPr>
  </w:style>
  <w:style w:type="paragraph" w:styleId="Zarkazkladnhotextu">
    <w:name w:val="Body Text Indent"/>
    <w:basedOn w:val="Normlny"/>
    <w:link w:val="ZarkazkladnhotextuChar"/>
    <w:uiPriority w:val="99"/>
    <w:rsid w:val="00CE1B9C"/>
    <w:pPr>
      <w:ind w:left="709" w:hanging="709"/>
    </w:pPr>
    <w:rPr>
      <w:lang w:val="en-GB"/>
    </w:rPr>
  </w:style>
  <w:style w:type="character" w:customStyle="1" w:styleId="ZarkazkladnhotextuChar">
    <w:name w:val="Zarážka základného textu Char"/>
    <w:link w:val="Zarkazkladnhotextu"/>
    <w:uiPriority w:val="99"/>
    <w:semiHidden/>
    <w:rsid w:val="00AE414B"/>
    <w:rPr>
      <w:sz w:val="24"/>
      <w:szCs w:val="24"/>
      <w:lang w:val="en-GB" w:eastAsia="cs-CZ"/>
    </w:rPr>
  </w:style>
  <w:style w:type="paragraph" w:styleId="Zkladntext2">
    <w:name w:val="Body Text 2"/>
    <w:basedOn w:val="Normlny"/>
    <w:link w:val="Zkladntext2Char"/>
    <w:uiPriority w:val="99"/>
    <w:rsid w:val="00CE1B9C"/>
    <w:pPr>
      <w:spacing w:before="120"/>
      <w:jc w:val="both"/>
    </w:pPr>
    <w:rPr>
      <w:lang w:val="en-GB"/>
    </w:rPr>
  </w:style>
  <w:style w:type="character" w:customStyle="1" w:styleId="Zkladntext2Char">
    <w:name w:val="Základný text 2 Char"/>
    <w:link w:val="Zkladntext2"/>
    <w:uiPriority w:val="99"/>
    <w:semiHidden/>
    <w:rsid w:val="00AE414B"/>
    <w:rPr>
      <w:sz w:val="24"/>
      <w:szCs w:val="24"/>
      <w:lang w:val="en-GB" w:eastAsia="cs-CZ"/>
    </w:rPr>
  </w:style>
  <w:style w:type="paragraph" w:styleId="Hlavika">
    <w:name w:val="header"/>
    <w:basedOn w:val="Normlny"/>
    <w:link w:val="HlavikaChar"/>
    <w:rsid w:val="004E417F"/>
    <w:pPr>
      <w:tabs>
        <w:tab w:val="center" w:pos="4536"/>
        <w:tab w:val="right" w:pos="9072"/>
      </w:tabs>
    </w:pPr>
    <w:rPr>
      <w:lang w:val="en-GB"/>
    </w:rPr>
  </w:style>
  <w:style w:type="character" w:customStyle="1" w:styleId="HlavikaChar">
    <w:name w:val="Hlavička Char"/>
    <w:link w:val="Hlavika"/>
    <w:locked/>
    <w:rsid w:val="004E417F"/>
    <w:rPr>
      <w:sz w:val="24"/>
      <w:szCs w:val="24"/>
      <w:lang w:val="en-GB" w:eastAsia="cs-CZ"/>
    </w:rPr>
  </w:style>
  <w:style w:type="paragraph" w:styleId="Odsekzoznamu">
    <w:name w:val="List Paragraph"/>
    <w:aliases w:val="body,Odsek zoznamu2"/>
    <w:basedOn w:val="Normlny"/>
    <w:link w:val="OdsekzoznamuChar"/>
    <w:uiPriority w:val="34"/>
    <w:qFormat/>
    <w:rsid w:val="00000F7F"/>
    <w:pPr>
      <w:ind w:left="708"/>
    </w:pPr>
  </w:style>
  <w:style w:type="paragraph" w:styleId="Textbubliny">
    <w:name w:val="Balloon Text"/>
    <w:basedOn w:val="Normlny"/>
    <w:link w:val="TextbublinyChar"/>
    <w:uiPriority w:val="99"/>
    <w:semiHidden/>
    <w:rsid w:val="00C2062E"/>
    <w:rPr>
      <w:rFonts w:ascii="Tahoma" w:hAnsi="Tahoma"/>
      <w:sz w:val="16"/>
      <w:szCs w:val="16"/>
      <w:lang w:val="en-GB"/>
    </w:rPr>
  </w:style>
  <w:style w:type="character" w:customStyle="1" w:styleId="TextbublinyChar">
    <w:name w:val="Text bubliny Char"/>
    <w:link w:val="Textbubliny"/>
    <w:uiPriority w:val="99"/>
    <w:locked/>
    <w:rsid w:val="00C2062E"/>
    <w:rPr>
      <w:rFonts w:ascii="Tahoma" w:hAnsi="Tahoma" w:cs="Tahoma"/>
      <w:sz w:val="16"/>
      <w:szCs w:val="16"/>
      <w:lang w:val="en-GB" w:eastAsia="cs-CZ"/>
    </w:rPr>
  </w:style>
  <w:style w:type="character" w:customStyle="1" w:styleId="st1">
    <w:name w:val="st1"/>
    <w:basedOn w:val="Predvolenpsmoodseku"/>
    <w:rsid w:val="00111FA3"/>
  </w:style>
  <w:style w:type="paragraph" w:styleId="Normlnywebov">
    <w:name w:val="Normal (Web)"/>
    <w:basedOn w:val="Normlny"/>
    <w:unhideWhenUsed/>
    <w:rsid w:val="001765BF"/>
    <w:pPr>
      <w:spacing w:before="100" w:beforeAutospacing="1" w:after="100" w:afterAutospacing="1"/>
    </w:pPr>
    <w:rPr>
      <w:lang w:eastAsia="sk-SK"/>
    </w:rPr>
  </w:style>
  <w:style w:type="character" w:styleId="Odkaznakomentr">
    <w:name w:val="annotation reference"/>
    <w:uiPriority w:val="99"/>
    <w:semiHidden/>
    <w:unhideWhenUsed/>
    <w:rsid w:val="007E7EEB"/>
    <w:rPr>
      <w:sz w:val="16"/>
      <w:szCs w:val="16"/>
    </w:rPr>
  </w:style>
  <w:style w:type="paragraph" w:styleId="Textkomentra">
    <w:name w:val="annotation text"/>
    <w:basedOn w:val="Normlny"/>
    <w:link w:val="TextkomentraChar"/>
    <w:uiPriority w:val="99"/>
    <w:semiHidden/>
    <w:unhideWhenUsed/>
    <w:rsid w:val="007E7EEB"/>
    <w:rPr>
      <w:sz w:val="20"/>
      <w:szCs w:val="20"/>
    </w:rPr>
  </w:style>
  <w:style w:type="character" w:customStyle="1" w:styleId="TextkomentraChar">
    <w:name w:val="Text komentára Char"/>
    <w:link w:val="Textkomentra"/>
    <w:uiPriority w:val="99"/>
    <w:semiHidden/>
    <w:rsid w:val="007E7EEB"/>
    <w:rPr>
      <w:lang w:eastAsia="cs-CZ"/>
    </w:rPr>
  </w:style>
  <w:style w:type="paragraph" w:styleId="Predmetkomentra">
    <w:name w:val="annotation subject"/>
    <w:basedOn w:val="Textkomentra"/>
    <w:next w:val="Textkomentra"/>
    <w:link w:val="PredmetkomentraChar"/>
    <w:uiPriority w:val="99"/>
    <w:semiHidden/>
    <w:unhideWhenUsed/>
    <w:rsid w:val="007E7EEB"/>
    <w:rPr>
      <w:b/>
      <w:bCs/>
    </w:rPr>
  </w:style>
  <w:style w:type="character" w:customStyle="1" w:styleId="PredmetkomentraChar">
    <w:name w:val="Predmet komentára Char"/>
    <w:link w:val="Predmetkomentra"/>
    <w:uiPriority w:val="99"/>
    <w:semiHidden/>
    <w:rsid w:val="007E7EEB"/>
    <w:rPr>
      <w:b/>
      <w:bCs/>
      <w:lang w:eastAsia="cs-CZ"/>
    </w:rPr>
  </w:style>
  <w:style w:type="paragraph" w:customStyle="1" w:styleId="Default">
    <w:name w:val="Default"/>
    <w:rsid w:val="0050783E"/>
    <w:pPr>
      <w:autoSpaceDE w:val="0"/>
      <w:autoSpaceDN w:val="0"/>
      <w:adjustRightInd w:val="0"/>
    </w:pPr>
    <w:rPr>
      <w:color w:val="000000"/>
      <w:sz w:val="24"/>
      <w:szCs w:val="24"/>
    </w:rPr>
  </w:style>
  <w:style w:type="character" w:customStyle="1" w:styleId="Zkladntext0">
    <w:name w:val="Základný text_"/>
    <w:link w:val="Zkladntext1"/>
    <w:rsid w:val="004304EA"/>
    <w:rPr>
      <w:rFonts w:ascii="Book Antiqua" w:eastAsia="Book Antiqua" w:hAnsi="Book Antiqua" w:cs="Book Antiqua"/>
      <w:sz w:val="18"/>
      <w:szCs w:val="18"/>
      <w:shd w:val="clear" w:color="auto" w:fill="FFFFFF"/>
    </w:rPr>
  </w:style>
  <w:style w:type="paragraph" w:customStyle="1" w:styleId="Zkladntext1">
    <w:name w:val="Základný text1"/>
    <w:basedOn w:val="Normlny"/>
    <w:link w:val="Zkladntext0"/>
    <w:rsid w:val="004304EA"/>
    <w:pPr>
      <w:shd w:val="clear" w:color="auto" w:fill="FFFFFF"/>
      <w:spacing w:before="540" w:line="490" w:lineRule="exact"/>
      <w:ind w:hanging="680"/>
    </w:pPr>
    <w:rPr>
      <w:rFonts w:ascii="Book Antiqua" w:eastAsia="Book Antiqua" w:hAnsi="Book Antiqua"/>
      <w:sz w:val="18"/>
      <w:szCs w:val="18"/>
    </w:rPr>
  </w:style>
  <w:style w:type="character" w:styleId="Hypertextovprepojenie">
    <w:name w:val="Hyperlink"/>
    <w:uiPriority w:val="99"/>
    <w:unhideWhenUsed/>
    <w:rsid w:val="00E424A0"/>
    <w:rPr>
      <w:color w:val="0000FF"/>
      <w:u w:val="single"/>
    </w:rPr>
  </w:style>
  <w:style w:type="character" w:customStyle="1" w:styleId="Vrazn1">
    <w:name w:val="Výrazný1"/>
    <w:rsid w:val="00F17AAE"/>
    <w:rPr>
      <w:b/>
      <w:bCs/>
    </w:rPr>
  </w:style>
  <w:style w:type="paragraph" w:customStyle="1" w:styleId="ZoznamZmluvy2">
    <w:name w:val="ZoznamZmluvy2"/>
    <w:basedOn w:val="Normlny"/>
    <w:rsid w:val="00AA195F"/>
    <w:pPr>
      <w:tabs>
        <w:tab w:val="num" w:pos="737"/>
      </w:tabs>
      <w:spacing w:before="120"/>
      <w:ind w:left="737" w:hanging="624"/>
      <w:jc w:val="both"/>
      <w:outlineLvl w:val="1"/>
    </w:pPr>
    <w:rPr>
      <w:rFonts w:ascii="Arial" w:hAnsi="Arial"/>
      <w:sz w:val="22"/>
      <w:szCs w:val="22"/>
    </w:rPr>
  </w:style>
  <w:style w:type="character" w:customStyle="1" w:styleId="Nadpis5Char">
    <w:name w:val="Nadpis 5 Char"/>
    <w:link w:val="Nadpis5"/>
    <w:semiHidden/>
    <w:rsid w:val="00372BB2"/>
    <w:rPr>
      <w:rFonts w:ascii="Calibri" w:eastAsia="Times New Roman" w:hAnsi="Calibri" w:cs="Times New Roman"/>
      <w:b/>
      <w:bCs/>
      <w:i/>
      <w:iCs/>
      <w:sz w:val="26"/>
      <w:szCs w:val="26"/>
      <w:lang w:eastAsia="cs-CZ"/>
    </w:rPr>
  </w:style>
  <w:style w:type="character" w:customStyle="1" w:styleId="ra">
    <w:name w:val="ra"/>
    <w:basedOn w:val="Predvolenpsmoodseku"/>
    <w:rsid w:val="00F21CCF"/>
  </w:style>
  <w:style w:type="paragraph" w:customStyle="1" w:styleId="Textkoncovejpoznmky1">
    <w:name w:val="Text koncovej poznámky1"/>
    <w:basedOn w:val="Normlny"/>
    <w:link w:val="TextkoncovejpoznmkyChar"/>
    <w:semiHidden/>
    <w:rsid w:val="00130C12"/>
    <w:pPr>
      <w:spacing w:after="240"/>
      <w:jc w:val="both"/>
    </w:pPr>
    <w:rPr>
      <w:sz w:val="20"/>
      <w:szCs w:val="20"/>
      <w:lang w:val="fr-FR"/>
    </w:rPr>
  </w:style>
  <w:style w:type="character" w:customStyle="1" w:styleId="TextkoncovejpoznmkyChar">
    <w:name w:val="Text koncovej poznámky Char"/>
    <w:link w:val="Textkoncovejpoznmky1"/>
    <w:semiHidden/>
    <w:rsid w:val="00130C12"/>
    <w:rPr>
      <w:lang w:val="fr-FR" w:eastAsia="cs-CZ"/>
    </w:rPr>
  </w:style>
  <w:style w:type="character" w:customStyle="1" w:styleId="OdsekzoznamuChar">
    <w:name w:val="Odsek zoznamu Char"/>
    <w:aliases w:val="body Char,Odsek zoznamu2 Char"/>
    <w:link w:val="Odsekzoznamu"/>
    <w:uiPriority w:val="34"/>
    <w:locked/>
    <w:rsid w:val="00305169"/>
    <w:rPr>
      <w:sz w:val="24"/>
      <w:szCs w:val="24"/>
      <w:lang w:eastAsia="cs-CZ"/>
    </w:rPr>
  </w:style>
  <w:style w:type="paragraph" w:customStyle="1" w:styleId="Vchodzie">
    <w:name w:val="Východzie"/>
    <w:rsid w:val="004F4BC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Microsoft YaHei" w:eastAsia="Microsoft YaHei" w:hAnsi="Arial" w:cs="Microsoft YaHei"/>
      <w:b/>
      <w:bCs/>
      <w:color w:val="FFFFFF"/>
      <w:sz w:val="36"/>
      <w:szCs w:val="36"/>
    </w:rPr>
  </w:style>
  <w:style w:type="character" w:customStyle="1" w:styleId="Nadpis1Char">
    <w:name w:val="Nadpis 1 Char"/>
    <w:link w:val="Nadpis1"/>
    <w:rsid w:val="00E54685"/>
    <w:rPr>
      <w:rFonts w:ascii="Cambria" w:eastAsia="Times New Roman" w:hAnsi="Cambria" w:cs="Times New Roman"/>
      <w:b/>
      <w:bCs/>
      <w:kern w:val="32"/>
      <w:sz w:val="32"/>
      <w:szCs w:val="32"/>
      <w:lang w:eastAsia="cs-CZ"/>
    </w:rPr>
  </w:style>
  <w:style w:type="character" w:customStyle="1" w:styleId="Nadpis3Char">
    <w:name w:val="Nadpis 3 Char"/>
    <w:link w:val="Nadpis3"/>
    <w:rsid w:val="00E54685"/>
    <w:rPr>
      <w:rFonts w:ascii="Cambria" w:eastAsia="Times New Roman" w:hAnsi="Cambria" w:cs="Times New Roman"/>
      <w:b/>
      <w:bCs/>
      <w:sz w:val="26"/>
      <w:szCs w:val="26"/>
      <w:lang w:eastAsia="cs-CZ"/>
    </w:rPr>
  </w:style>
  <w:style w:type="paragraph" w:customStyle="1" w:styleId="Rub1">
    <w:name w:val="Rub1"/>
    <w:basedOn w:val="Normlny"/>
    <w:rsid w:val="00E54685"/>
    <w:pPr>
      <w:tabs>
        <w:tab w:val="left" w:pos="1276"/>
      </w:tabs>
      <w:jc w:val="both"/>
    </w:pPr>
    <w:rPr>
      <w:rFonts w:ascii="Times New Roman Bold" w:hAnsi="Times New Roman Bold"/>
      <w:smallCaps/>
      <w:sz w:val="20"/>
      <w:szCs w:val="20"/>
      <w:lang w:val="en-GB" w:eastAsia="en-GB"/>
    </w:rPr>
  </w:style>
  <w:style w:type="character" w:customStyle="1" w:styleId="CharStyle49">
    <w:name w:val="CharStyle49"/>
    <w:rsid w:val="00BD0FF6"/>
    <w:rPr>
      <w:rFonts w:ascii="Arial Narrow" w:eastAsia="Arial Narrow" w:hAnsi="Arial Narrow" w:cs="Arial Narrow"/>
      <w:b w:val="0"/>
      <w:bCs w:val="0"/>
      <w:i w:val="0"/>
      <w:iCs w:val="0"/>
      <w:smallCaps w:val="0"/>
      <w:sz w:val="22"/>
      <w:szCs w:val="22"/>
    </w:rPr>
  </w:style>
  <w:style w:type="paragraph" w:styleId="Textpoznmkypodiarou">
    <w:name w:val="footnote text"/>
    <w:basedOn w:val="Normlny"/>
    <w:link w:val="TextpoznmkypodiarouChar"/>
    <w:uiPriority w:val="99"/>
    <w:unhideWhenUsed/>
    <w:rsid w:val="00531EE7"/>
    <w:rPr>
      <w:sz w:val="20"/>
      <w:szCs w:val="20"/>
    </w:rPr>
  </w:style>
  <w:style w:type="character" w:customStyle="1" w:styleId="TextpoznmkypodiarouChar">
    <w:name w:val="Text poznámky pod čiarou Char"/>
    <w:link w:val="Textpoznmkypodiarou"/>
    <w:uiPriority w:val="99"/>
    <w:rsid w:val="00531EE7"/>
    <w:rPr>
      <w:lang w:eastAsia="cs-CZ"/>
    </w:rPr>
  </w:style>
  <w:style w:type="character" w:styleId="Odkaznapoznmkupodiarou">
    <w:name w:val="footnote reference"/>
    <w:uiPriority w:val="99"/>
    <w:unhideWhenUsed/>
    <w:rsid w:val="00531EE7"/>
    <w:rPr>
      <w:vertAlign w:val="superscript"/>
    </w:rPr>
  </w:style>
  <w:style w:type="character" w:customStyle="1" w:styleId="Nevyrieenzmienka1">
    <w:name w:val="Nevyriešená zmienka1"/>
    <w:uiPriority w:val="99"/>
    <w:semiHidden/>
    <w:unhideWhenUsed/>
    <w:rsid w:val="00763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1359">
      <w:bodyDiv w:val="1"/>
      <w:marLeft w:val="0"/>
      <w:marRight w:val="0"/>
      <w:marTop w:val="0"/>
      <w:marBottom w:val="0"/>
      <w:divBdr>
        <w:top w:val="none" w:sz="0" w:space="0" w:color="auto"/>
        <w:left w:val="none" w:sz="0" w:space="0" w:color="auto"/>
        <w:bottom w:val="none" w:sz="0" w:space="0" w:color="auto"/>
        <w:right w:val="none" w:sz="0" w:space="0" w:color="auto"/>
      </w:divBdr>
    </w:div>
    <w:div w:id="1228802877">
      <w:bodyDiv w:val="1"/>
      <w:marLeft w:val="0"/>
      <w:marRight w:val="0"/>
      <w:marTop w:val="0"/>
      <w:marBottom w:val="0"/>
      <w:divBdr>
        <w:top w:val="none" w:sz="0" w:space="0" w:color="auto"/>
        <w:left w:val="none" w:sz="0" w:space="0" w:color="auto"/>
        <w:bottom w:val="none" w:sz="0" w:space="0" w:color="auto"/>
        <w:right w:val="none" w:sz="0" w:space="0" w:color="auto"/>
      </w:divBdr>
    </w:div>
    <w:div w:id="1654941397">
      <w:bodyDiv w:val="1"/>
      <w:marLeft w:val="0"/>
      <w:marRight w:val="0"/>
      <w:marTop w:val="0"/>
      <w:marBottom w:val="0"/>
      <w:divBdr>
        <w:top w:val="none" w:sz="0" w:space="0" w:color="auto"/>
        <w:left w:val="none" w:sz="0" w:space="0" w:color="auto"/>
        <w:bottom w:val="none" w:sz="0" w:space="0" w:color="auto"/>
        <w:right w:val="none" w:sz="0" w:space="0" w:color="auto"/>
      </w:divBdr>
    </w:div>
    <w:div w:id="1666739844">
      <w:bodyDiv w:val="1"/>
      <w:marLeft w:val="0"/>
      <w:marRight w:val="0"/>
      <w:marTop w:val="0"/>
      <w:marBottom w:val="0"/>
      <w:divBdr>
        <w:top w:val="none" w:sz="0" w:space="0" w:color="auto"/>
        <w:left w:val="none" w:sz="0" w:space="0" w:color="auto"/>
        <w:bottom w:val="none" w:sz="0" w:space="0" w:color="auto"/>
        <w:right w:val="none" w:sz="0" w:space="0" w:color="auto"/>
      </w:divBdr>
    </w:div>
    <w:div w:id="1989242552">
      <w:bodyDiv w:val="1"/>
      <w:marLeft w:val="0"/>
      <w:marRight w:val="0"/>
      <w:marTop w:val="0"/>
      <w:marBottom w:val="0"/>
      <w:divBdr>
        <w:top w:val="none" w:sz="0" w:space="0" w:color="auto"/>
        <w:left w:val="none" w:sz="0" w:space="0" w:color="auto"/>
        <w:bottom w:val="none" w:sz="0" w:space="0" w:color="auto"/>
        <w:right w:val="none" w:sz="0" w:space="0" w:color="auto"/>
      </w:divBdr>
    </w:div>
    <w:div w:id="21113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skrosnianska2.edupag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3B7B1-D8FB-4514-8468-94D06F56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14086</Words>
  <Characters>80294</Characters>
  <Application>Microsoft Office Word</Application>
  <DocSecurity>0</DocSecurity>
  <Lines>669</Lines>
  <Paragraphs>188</Paragraphs>
  <ScaleCrop>false</ScaleCrop>
  <HeadingPairs>
    <vt:vector size="2" baseType="variant">
      <vt:variant>
        <vt:lpstr>Názov</vt:lpstr>
      </vt:variant>
      <vt:variant>
        <vt:i4>1</vt:i4>
      </vt:variant>
    </vt:vector>
  </HeadingPairs>
  <TitlesOfParts>
    <vt:vector size="1" baseType="lpstr">
      <vt:lpstr>Z M L U V A   O   D I E L O č</vt:lpstr>
    </vt:vector>
  </TitlesOfParts>
  <Company>Advokatska Kancelaria, JUDr. Roman Gorej</Company>
  <LinksUpToDate>false</LinksUpToDate>
  <CharactersWithSpaces>94192</CharactersWithSpaces>
  <SharedDoc>false</SharedDoc>
  <HLinks>
    <vt:vector size="6" baseType="variant">
      <vt:variant>
        <vt:i4>1376320</vt:i4>
      </vt:variant>
      <vt:variant>
        <vt:i4>0</vt:i4>
      </vt:variant>
      <vt:variant>
        <vt:i4>0</vt:i4>
      </vt:variant>
      <vt:variant>
        <vt:i4>5</vt:i4>
      </vt:variant>
      <vt:variant>
        <vt:lpwstr>http://www.kosice.sk/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   O   D I E L O č</dc:title>
  <dc:creator>Roman Gorej</dc:creator>
  <cp:lastModifiedBy>Základná škola Krosnianska 2</cp:lastModifiedBy>
  <cp:revision>4</cp:revision>
  <cp:lastPrinted>2019-04-09T13:23:00Z</cp:lastPrinted>
  <dcterms:created xsi:type="dcterms:W3CDTF">2019-07-03T06:44:00Z</dcterms:created>
  <dcterms:modified xsi:type="dcterms:W3CDTF">2019-07-03T06:45:00Z</dcterms:modified>
</cp:coreProperties>
</file>