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4BB8" w14:textId="0397BE67" w:rsidR="00EF16AF" w:rsidRDefault="00EF16AF"/>
    <w:p w14:paraId="3FBE8BB0" w14:textId="77777777" w:rsidR="00723882" w:rsidRPr="0014558D" w:rsidRDefault="00723882" w:rsidP="004D4390">
      <w:pPr>
        <w:pStyle w:val="1"/>
        <w:jc w:val="center"/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 xml:space="preserve">СИСТЕМА ПРЕДМЕТНОГО ОЦІНЮВАННЯ УЧНІВ З МАТЕМАТИКИ </w:t>
      </w:r>
      <w:proofErr w:type="gramStart"/>
      <w:r w:rsidRPr="0014558D">
        <w:rPr>
          <w:rFonts w:cs="Times New Roman"/>
          <w:lang w:val="ru-RU"/>
        </w:rPr>
        <w:t>4 - 8</w:t>
      </w:r>
      <w:proofErr w:type="gramEnd"/>
      <w:r w:rsidRPr="0014558D">
        <w:rPr>
          <w:rFonts w:cs="Times New Roman"/>
          <w:lang w:val="ru-RU"/>
        </w:rPr>
        <w:t xml:space="preserve"> КЛАСІВ</w:t>
      </w:r>
    </w:p>
    <w:p w14:paraId="0C01C179" w14:textId="77777777" w:rsidR="00A02850" w:rsidRPr="0014558D" w:rsidRDefault="00A02850" w:rsidP="00723882">
      <w:pPr>
        <w:rPr>
          <w:rFonts w:cs="Times New Roman"/>
          <w:b/>
          <w:lang w:val="ru-RU"/>
        </w:rPr>
      </w:pPr>
      <w:proofErr w:type="spellStart"/>
      <w:r w:rsidRPr="0014558D">
        <w:rPr>
          <w:rFonts w:cs="Times New Roman"/>
          <w:b/>
          <w:lang w:val="ru-RU"/>
        </w:rPr>
        <w:t>Вимоги</w:t>
      </w:r>
      <w:proofErr w:type="spellEnd"/>
      <w:r w:rsidRPr="0014558D">
        <w:rPr>
          <w:rFonts w:cs="Times New Roman"/>
          <w:b/>
          <w:lang w:val="ru-RU"/>
        </w:rPr>
        <w:t xml:space="preserve"> </w:t>
      </w:r>
      <w:proofErr w:type="spellStart"/>
      <w:r w:rsidRPr="0014558D">
        <w:rPr>
          <w:rFonts w:cs="Times New Roman"/>
          <w:b/>
          <w:lang w:val="ru-RU"/>
        </w:rPr>
        <w:t>адаптовані</w:t>
      </w:r>
      <w:proofErr w:type="spellEnd"/>
      <w:r w:rsidRPr="0014558D">
        <w:rPr>
          <w:rFonts w:cs="Times New Roman"/>
          <w:b/>
          <w:lang w:val="ru-RU"/>
        </w:rPr>
        <w:t xml:space="preserve"> до </w:t>
      </w:r>
      <w:proofErr w:type="spellStart"/>
      <w:r w:rsidRPr="0014558D">
        <w:rPr>
          <w:rFonts w:cs="Times New Roman"/>
          <w:b/>
          <w:lang w:val="ru-RU"/>
        </w:rPr>
        <w:t>індивідуальних</w:t>
      </w:r>
      <w:proofErr w:type="spellEnd"/>
      <w:r w:rsidRPr="0014558D">
        <w:rPr>
          <w:rFonts w:cs="Times New Roman"/>
          <w:b/>
          <w:lang w:val="ru-RU"/>
        </w:rPr>
        <w:t xml:space="preserve"> </w:t>
      </w:r>
      <w:proofErr w:type="spellStart"/>
      <w:r w:rsidRPr="0014558D">
        <w:rPr>
          <w:rFonts w:cs="Times New Roman"/>
          <w:b/>
          <w:lang w:val="ru-RU"/>
        </w:rPr>
        <w:t>рівнів</w:t>
      </w:r>
      <w:proofErr w:type="spellEnd"/>
      <w:r w:rsidRPr="0014558D">
        <w:rPr>
          <w:rFonts w:cs="Times New Roman"/>
          <w:b/>
          <w:lang w:val="ru-RU"/>
        </w:rPr>
        <w:t xml:space="preserve"> </w:t>
      </w:r>
      <w:proofErr w:type="spellStart"/>
      <w:r w:rsidRPr="0014558D">
        <w:rPr>
          <w:rFonts w:cs="Times New Roman"/>
          <w:b/>
          <w:lang w:val="ru-RU"/>
        </w:rPr>
        <w:t>освіти</w:t>
      </w:r>
      <w:proofErr w:type="spellEnd"/>
      <w:r w:rsidRPr="0014558D">
        <w:rPr>
          <w:rFonts w:cs="Times New Roman"/>
          <w:b/>
          <w:lang w:val="ru-RU"/>
        </w:rPr>
        <w:t xml:space="preserve">, а </w:t>
      </w:r>
      <w:proofErr w:type="spellStart"/>
      <w:r w:rsidRPr="0014558D">
        <w:rPr>
          <w:rFonts w:cs="Times New Roman"/>
          <w:b/>
          <w:lang w:val="ru-RU"/>
        </w:rPr>
        <w:t>також</w:t>
      </w:r>
      <w:proofErr w:type="spellEnd"/>
      <w:r w:rsidRPr="0014558D">
        <w:rPr>
          <w:rFonts w:cs="Times New Roman"/>
          <w:b/>
          <w:lang w:val="ru-RU"/>
        </w:rPr>
        <w:t xml:space="preserve"> до </w:t>
      </w:r>
      <w:proofErr w:type="spellStart"/>
      <w:r w:rsidRPr="0014558D">
        <w:rPr>
          <w:rFonts w:cs="Times New Roman"/>
          <w:b/>
          <w:lang w:val="ru-RU"/>
        </w:rPr>
        <w:t>студентів</w:t>
      </w:r>
      <w:proofErr w:type="spellEnd"/>
      <w:r w:rsidRPr="0014558D">
        <w:rPr>
          <w:rFonts w:cs="Times New Roman"/>
          <w:b/>
          <w:lang w:val="ru-RU"/>
        </w:rPr>
        <w:t xml:space="preserve"> з </w:t>
      </w:r>
      <w:proofErr w:type="spellStart"/>
      <w:r w:rsidRPr="0014558D">
        <w:rPr>
          <w:rFonts w:cs="Times New Roman"/>
          <w:b/>
          <w:lang w:val="ru-RU"/>
        </w:rPr>
        <w:t>додатковими</w:t>
      </w:r>
      <w:proofErr w:type="spellEnd"/>
      <w:r w:rsidRPr="0014558D">
        <w:rPr>
          <w:rFonts w:cs="Times New Roman"/>
          <w:b/>
          <w:lang w:val="ru-RU"/>
        </w:rPr>
        <w:t xml:space="preserve"> </w:t>
      </w:r>
      <w:proofErr w:type="spellStart"/>
      <w:r w:rsidRPr="0014558D">
        <w:rPr>
          <w:rFonts w:cs="Times New Roman"/>
          <w:b/>
          <w:lang w:val="ru-RU"/>
        </w:rPr>
        <w:t>освітніми</w:t>
      </w:r>
      <w:proofErr w:type="spellEnd"/>
      <w:r w:rsidRPr="0014558D">
        <w:rPr>
          <w:rFonts w:cs="Times New Roman"/>
          <w:b/>
          <w:lang w:val="ru-RU"/>
        </w:rPr>
        <w:t xml:space="preserve"> потребами.</w:t>
      </w:r>
    </w:p>
    <w:p w14:paraId="3A67ECF7" w14:textId="77777777" w:rsidR="00723882" w:rsidRPr="00A21F4C" w:rsidRDefault="00723882" w:rsidP="00132B9A">
      <w:pPr>
        <w:pStyle w:val="2"/>
        <w:rPr>
          <w:rFonts w:cs="Times New Roman"/>
          <w:sz w:val="20"/>
          <w:szCs w:val="20"/>
        </w:rPr>
      </w:pPr>
      <w:r w:rsidRPr="00A21F4C">
        <w:rPr>
          <w:rFonts w:cs="Times New Roman"/>
          <w:sz w:val="20"/>
          <w:szCs w:val="20"/>
        </w:rPr>
        <w:t>До рейтингів висуваються вимоги:</w:t>
      </w:r>
    </w:p>
    <w:p w14:paraId="3FFA8770" w14:textId="77777777" w:rsidR="00A21F4C" w:rsidRDefault="00A21F4C" w:rsidP="00A02850">
      <w:pPr>
        <w:pStyle w:val="a3"/>
        <w:numPr>
          <w:ilvl w:val="0"/>
          <w:numId w:val="6"/>
        </w:numPr>
        <w:rPr>
          <w:rFonts w:cs="Times New Roman"/>
          <w:lang w:val="pl-PL"/>
        </w:rPr>
      </w:pPr>
    </w:p>
    <w:p w14:paraId="092AA703" w14:textId="77777777" w:rsidR="00723882" w:rsidRPr="0014558D" w:rsidRDefault="00723882" w:rsidP="00A02850">
      <w:pPr>
        <w:pStyle w:val="a3"/>
        <w:numPr>
          <w:ilvl w:val="0"/>
          <w:numId w:val="6"/>
        </w:numPr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 xml:space="preserve">6 </w:t>
      </w:r>
      <w:proofErr w:type="spellStart"/>
      <w:r w:rsidRPr="0014558D">
        <w:rPr>
          <w:rFonts w:cs="Times New Roman"/>
          <w:lang w:val="ru-RU"/>
        </w:rPr>
        <w:t>відмінних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вимог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включають</w:t>
      </w:r>
      <w:proofErr w:type="spellEnd"/>
      <w:r w:rsidRPr="0014558D">
        <w:rPr>
          <w:rFonts w:cs="Times New Roman"/>
          <w:lang w:val="ru-RU"/>
        </w:rPr>
        <w:t xml:space="preserve"> 100% </w:t>
      </w:r>
      <w:proofErr w:type="spellStart"/>
      <w:r w:rsidRPr="0014558D">
        <w:rPr>
          <w:rFonts w:cs="Times New Roman"/>
          <w:lang w:val="ru-RU"/>
        </w:rPr>
        <w:t>знань</w:t>
      </w:r>
      <w:proofErr w:type="spellEnd"/>
      <w:r w:rsidRPr="0014558D">
        <w:rPr>
          <w:rFonts w:cs="Times New Roman"/>
          <w:lang w:val="ru-RU"/>
        </w:rPr>
        <w:t xml:space="preserve"> і </w:t>
      </w:r>
      <w:proofErr w:type="spellStart"/>
      <w:r w:rsidRPr="0014558D">
        <w:rPr>
          <w:rFonts w:cs="Times New Roman"/>
          <w:lang w:val="ru-RU"/>
        </w:rPr>
        <w:t>навичок</w:t>
      </w:r>
      <w:proofErr w:type="spellEnd"/>
    </w:p>
    <w:p w14:paraId="4455D0F7" w14:textId="77777777" w:rsidR="00723882" w:rsidRPr="0014558D" w:rsidRDefault="00723882" w:rsidP="00D96AA7">
      <w:pPr>
        <w:pStyle w:val="a3"/>
        <w:rPr>
          <w:rFonts w:cs="Times New Roman"/>
          <w:lang w:val="ru-RU"/>
        </w:rPr>
      </w:pPr>
      <w:proofErr w:type="spellStart"/>
      <w:r w:rsidRPr="0014558D">
        <w:rPr>
          <w:rFonts w:cs="Times New Roman"/>
          <w:lang w:val="ru-RU"/>
        </w:rPr>
        <w:t>передбачені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розширеною</w:t>
      </w:r>
      <w:proofErr w:type="spellEnd"/>
      <w:r w:rsidRPr="0014558D">
        <w:rPr>
          <w:rFonts w:cs="Times New Roman"/>
          <w:lang w:val="ru-RU"/>
        </w:rPr>
        <w:t xml:space="preserve"> основною </w:t>
      </w:r>
      <w:proofErr w:type="spellStart"/>
      <w:r w:rsidRPr="0014558D">
        <w:rPr>
          <w:rFonts w:cs="Times New Roman"/>
          <w:lang w:val="ru-RU"/>
        </w:rPr>
        <w:t>програмою</w:t>
      </w:r>
      <w:proofErr w:type="spellEnd"/>
      <w:r w:rsidRPr="0014558D">
        <w:rPr>
          <w:rFonts w:cs="Times New Roman"/>
          <w:lang w:val="ru-RU"/>
        </w:rPr>
        <w:t xml:space="preserve"> з математики для </w:t>
      </w:r>
      <w:proofErr w:type="spellStart"/>
      <w:r w:rsidRPr="0014558D">
        <w:rPr>
          <w:rFonts w:cs="Times New Roman"/>
          <w:lang w:val="ru-RU"/>
        </w:rPr>
        <w:t>даного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класу</w:t>
      </w:r>
      <w:proofErr w:type="spellEnd"/>
    </w:p>
    <w:p w14:paraId="2B3E7A62" w14:textId="77777777" w:rsidR="00723882" w:rsidRPr="00A21F4C" w:rsidRDefault="00723882" w:rsidP="00A02850">
      <w:pPr>
        <w:pStyle w:val="a3"/>
        <w:numPr>
          <w:ilvl w:val="0"/>
          <w:numId w:val="6"/>
        </w:numPr>
        <w:rPr>
          <w:rFonts w:cs="Times New Roman"/>
        </w:rPr>
      </w:pPr>
      <w:r w:rsidRPr="00A21F4C">
        <w:rPr>
          <w:rFonts w:cs="Times New Roman"/>
        </w:rPr>
        <w:t xml:space="preserve">5 </w:t>
      </w:r>
      <w:proofErr w:type="spellStart"/>
      <w:r w:rsidRPr="00A21F4C">
        <w:rPr>
          <w:rFonts w:cs="Times New Roman"/>
        </w:rPr>
        <w:t>дуже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хороших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додаткових</w:t>
      </w:r>
      <w:proofErr w:type="spellEnd"/>
      <w:r w:rsidRPr="00A21F4C">
        <w:rPr>
          <w:rFonts w:cs="Times New Roman"/>
        </w:rPr>
        <w:t xml:space="preserve"> вимог 90%-99%</w:t>
      </w:r>
    </w:p>
    <w:p w14:paraId="16E9D599" w14:textId="77777777" w:rsidR="00723882" w:rsidRPr="00A21F4C" w:rsidRDefault="00723882" w:rsidP="00A02850">
      <w:pPr>
        <w:pStyle w:val="a3"/>
        <w:numPr>
          <w:ilvl w:val="0"/>
          <w:numId w:val="6"/>
        </w:numPr>
        <w:rPr>
          <w:rFonts w:cs="Times New Roman"/>
        </w:rPr>
      </w:pPr>
      <w:r w:rsidRPr="00A21F4C">
        <w:rPr>
          <w:rFonts w:cs="Times New Roman"/>
        </w:rPr>
        <w:t xml:space="preserve">4 хороші </w:t>
      </w:r>
      <w:proofErr w:type="spellStart"/>
      <w:r w:rsidRPr="00A21F4C">
        <w:rPr>
          <w:rFonts w:cs="Times New Roman"/>
        </w:rPr>
        <w:t>вимоги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до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розширення</w:t>
      </w:r>
      <w:proofErr w:type="spellEnd"/>
      <w:r w:rsidRPr="00A21F4C">
        <w:rPr>
          <w:rFonts w:cs="Times New Roman"/>
        </w:rPr>
        <w:t xml:space="preserve"> 75%-89%</w:t>
      </w:r>
    </w:p>
    <w:p w14:paraId="23B419D0" w14:textId="77777777" w:rsidR="00723882" w:rsidRPr="00A21F4C" w:rsidRDefault="00723882" w:rsidP="00A02850">
      <w:pPr>
        <w:pStyle w:val="a3"/>
        <w:numPr>
          <w:ilvl w:val="0"/>
          <w:numId w:val="6"/>
        </w:numPr>
        <w:rPr>
          <w:rFonts w:cs="Times New Roman"/>
        </w:rPr>
      </w:pPr>
      <w:r w:rsidRPr="00A21F4C">
        <w:rPr>
          <w:rFonts w:cs="Times New Roman"/>
        </w:rPr>
        <w:t xml:space="preserve">3 </w:t>
      </w:r>
      <w:proofErr w:type="spellStart"/>
      <w:r w:rsidRPr="00A21F4C">
        <w:rPr>
          <w:rFonts w:cs="Times New Roman"/>
        </w:rPr>
        <w:t>достатні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базові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вимоги</w:t>
      </w:r>
      <w:proofErr w:type="spellEnd"/>
      <w:r w:rsidRPr="00A21F4C">
        <w:rPr>
          <w:rFonts w:cs="Times New Roman"/>
        </w:rPr>
        <w:t xml:space="preserve"> 50%-74%</w:t>
      </w:r>
    </w:p>
    <w:p w14:paraId="4F4F0220" w14:textId="77777777" w:rsidR="00723882" w:rsidRPr="00A21F4C" w:rsidRDefault="00723882" w:rsidP="00A02850">
      <w:pPr>
        <w:pStyle w:val="a3"/>
        <w:numPr>
          <w:ilvl w:val="0"/>
          <w:numId w:val="6"/>
        </w:numPr>
        <w:rPr>
          <w:rFonts w:cs="Times New Roman"/>
        </w:rPr>
      </w:pPr>
      <w:r w:rsidRPr="00A21F4C">
        <w:rPr>
          <w:rFonts w:cs="Times New Roman"/>
        </w:rPr>
        <w:t xml:space="preserve">2 </w:t>
      </w:r>
      <w:proofErr w:type="spellStart"/>
      <w:r w:rsidRPr="00A21F4C">
        <w:rPr>
          <w:rFonts w:cs="Times New Roman"/>
        </w:rPr>
        <w:t>дотримання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основних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вимог</w:t>
      </w:r>
      <w:proofErr w:type="spellEnd"/>
      <w:r w:rsidRPr="00A21F4C">
        <w:rPr>
          <w:rFonts w:cs="Times New Roman"/>
        </w:rPr>
        <w:t xml:space="preserve"> 30%-49%</w:t>
      </w:r>
    </w:p>
    <w:p w14:paraId="25115CFE" w14:textId="77777777" w:rsidR="00723882" w:rsidRPr="00A21F4C" w:rsidRDefault="00723882" w:rsidP="00A02850">
      <w:pPr>
        <w:pStyle w:val="a3"/>
        <w:numPr>
          <w:ilvl w:val="0"/>
          <w:numId w:val="6"/>
        </w:numPr>
        <w:rPr>
          <w:rFonts w:cs="Times New Roman"/>
        </w:rPr>
      </w:pPr>
      <w:r w:rsidRPr="00A21F4C">
        <w:rPr>
          <w:rFonts w:cs="Times New Roman"/>
        </w:rPr>
        <w:t xml:space="preserve">1 </w:t>
      </w:r>
      <w:proofErr w:type="spellStart"/>
      <w:r w:rsidRPr="00A21F4C">
        <w:rPr>
          <w:rFonts w:cs="Times New Roman"/>
        </w:rPr>
        <w:t>недостатньо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нижче</w:t>
      </w:r>
      <w:proofErr w:type="spellEnd"/>
      <w:r w:rsidRPr="00A21F4C">
        <w:rPr>
          <w:rFonts w:cs="Times New Roman"/>
        </w:rPr>
        <w:t xml:space="preserve"> 30%</w:t>
      </w:r>
    </w:p>
    <w:p w14:paraId="26294E2C" w14:textId="77777777" w:rsidR="004D4390" w:rsidRPr="0014558D" w:rsidRDefault="00723882" w:rsidP="00730ACD">
      <w:pPr>
        <w:ind w:left="-426"/>
        <w:rPr>
          <w:rFonts w:cs="Times New Roman"/>
          <w:lang w:val="ru-RU"/>
        </w:rPr>
      </w:pPr>
      <w:proofErr w:type="spellStart"/>
      <w:r w:rsidRPr="0014558D">
        <w:rPr>
          <w:rFonts w:cs="Times New Roman"/>
          <w:lang w:val="ru-RU"/>
        </w:rPr>
        <w:t>Щоб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отримати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оцінку</w:t>
      </w:r>
      <w:proofErr w:type="spellEnd"/>
      <w:r w:rsidRPr="0014558D">
        <w:rPr>
          <w:rFonts w:cs="Times New Roman"/>
          <w:lang w:val="ru-RU"/>
        </w:rPr>
        <w:t xml:space="preserve"> за </w:t>
      </w:r>
      <w:proofErr w:type="spellStart"/>
      <w:r w:rsidRPr="0014558D">
        <w:rPr>
          <w:rFonts w:cs="Times New Roman"/>
          <w:lang w:val="ru-RU"/>
        </w:rPr>
        <w:t>навички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вищого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рівня</w:t>
      </w:r>
      <w:proofErr w:type="spellEnd"/>
      <w:r w:rsidRPr="0014558D">
        <w:rPr>
          <w:rFonts w:cs="Times New Roman"/>
          <w:lang w:val="ru-RU"/>
        </w:rPr>
        <w:t xml:space="preserve">, студент повинен </w:t>
      </w:r>
      <w:proofErr w:type="spellStart"/>
      <w:r w:rsidRPr="0014558D">
        <w:rPr>
          <w:rFonts w:cs="Times New Roman"/>
          <w:lang w:val="ru-RU"/>
        </w:rPr>
        <w:t>оволодіти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навичками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нижчого</w:t>
      </w:r>
      <w:proofErr w:type="spellEnd"/>
      <w:r w:rsidRPr="0014558D">
        <w:rPr>
          <w:rFonts w:cs="Times New Roman"/>
          <w:lang w:val="ru-RU"/>
        </w:rPr>
        <w:t xml:space="preserve"> </w:t>
      </w:r>
      <w:proofErr w:type="spellStart"/>
      <w:r w:rsidRPr="0014558D">
        <w:rPr>
          <w:rFonts w:cs="Times New Roman"/>
          <w:lang w:val="ru-RU"/>
        </w:rPr>
        <w:t>рівня</w:t>
      </w:r>
      <w:proofErr w:type="spellEnd"/>
      <w:r w:rsidRPr="0014558D">
        <w:rPr>
          <w:rFonts w:cs="Times New Roman"/>
          <w:lang w:val="ru-RU"/>
        </w:rPr>
        <w:t>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9104"/>
      </w:tblGrid>
      <w:tr w:rsidR="009D2971" w:rsidRPr="00A21F4C" w14:paraId="58905CAC" w14:textId="77777777" w:rsidTr="00D96AA7">
        <w:trPr>
          <w:trHeight w:val="67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B5EB" w14:textId="77777777" w:rsidR="009D2971" w:rsidRPr="00A21F4C" w:rsidRDefault="009D2971" w:rsidP="009D2971">
            <w:pPr>
              <w:pStyle w:val="7"/>
              <w:jc w:val="center"/>
              <w:rPr>
                <w:rStyle w:val="a9"/>
                <w:rFonts w:cs="Times New Roman"/>
              </w:rPr>
            </w:pPr>
            <w:r w:rsidRPr="00A21F4C">
              <w:rPr>
                <w:rStyle w:val="a9"/>
                <w:rFonts w:cs="Times New Roman"/>
              </w:rPr>
              <w:t>Що таке ОЦІНЮВАТИ?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BA3B" w14:textId="77777777" w:rsidR="009D2971" w:rsidRPr="00A21F4C" w:rsidRDefault="009D2971" w:rsidP="009D2971">
            <w:pPr>
              <w:pStyle w:val="7"/>
              <w:jc w:val="center"/>
              <w:rPr>
                <w:rStyle w:val="a9"/>
                <w:rFonts w:cs="Times New Roman"/>
              </w:rPr>
            </w:pPr>
            <w:r w:rsidRPr="00A21F4C">
              <w:rPr>
                <w:rStyle w:val="a9"/>
                <w:rFonts w:cs="Times New Roman"/>
              </w:rPr>
              <w:t>Пояснення та деталізація оцінки</w:t>
            </w:r>
          </w:p>
        </w:tc>
      </w:tr>
      <w:tr w:rsidR="009D2971" w:rsidRPr="0014558D" w14:paraId="3AA82C08" w14:textId="77777777" w:rsidTr="00E678E2">
        <w:trPr>
          <w:trHeight w:val="154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1A69" w14:textId="77777777" w:rsidR="009D2971" w:rsidRPr="00A21F4C" w:rsidRDefault="009D2971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тести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0582" w14:textId="77777777" w:rsidR="009D2971" w:rsidRPr="0014558D" w:rsidRDefault="009D2971" w:rsidP="00D93EE7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 xml:space="preserve">Тест </w:t>
            </w:r>
            <w:proofErr w:type="spellStart"/>
            <w:r w:rsidRPr="0014558D">
              <w:rPr>
                <w:rFonts w:cs="Times New Roman"/>
                <w:lang w:val="ru-RU"/>
              </w:rPr>
              <w:t>містить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новини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всього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відділу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та </w:t>
            </w:r>
            <w:proofErr w:type="spellStart"/>
            <w:r w:rsidRPr="0014558D">
              <w:rPr>
                <w:rFonts w:cs="Times New Roman"/>
                <w:lang w:val="ru-RU"/>
              </w:rPr>
              <w:t>оголошується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за </w:t>
            </w:r>
            <w:proofErr w:type="spellStart"/>
            <w:r w:rsidRPr="0014558D">
              <w:rPr>
                <w:rFonts w:cs="Times New Roman"/>
                <w:lang w:val="ru-RU"/>
              </w:rPr>
              <w:t>тиждень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3ADA447D" w14:textId="77777777" w:rsidR="009D2971" w:rsidRPr="00A21F4C" w:rsidRDefault="009D2971" w:rsidP="00D93EE7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14558D">
              <w:rPr>
                <w:rFonts w:cs="Times New Roman"/>
                <w:lang w:val="ru-RU"/>
              </w:rPr>
              <w:t xml:space="preserve">Тест </w:t>
            </w:r>
            <w:proofErr w:type="spellStart"/>
            <w:r w:rsidRPr="0014558D">
              <w:rPr>
                <w:rFonts w:cs="Times New Roman"/>
                <w:lang w:val="ru-RU"/>
              </w:rPr>
              <w:t>триває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45 </w:t>
            </w:r>
            <w:proofErr w:type="spellStart"/>
            <w:r w:rsidRPr="0014558D">
              <w:rPr>
                <w:rFonts w:cs="Times New Roman"/>
                <w:lang w:val="ru-RU"/>
              </w:rPr>
              <w:t>хвилин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- океан з вагою </w:t>
            </w:r>
            <w:r w:rsidRPr="00A21F4C">
              <w:rPr>
                <w:rFonts w:cs="Times New Roman"/>
                <w:lang w:val="pl-PL"/>
              </w:rPr>
              <w:t>3.</w:t>
            </w:r>
          </w:p>
          <w:p w14:paraId="6282376A" w14:textId="77777777" w:rsidR="009D2971" w:rsidRPr="0014558D" w:rsidRDefault="009D2971" w:rsidP="00D93EE7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Після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кожного </w:t>
            </w:r>
            <w:proofErr w:type="spellStart"/>
            <w:r w:rsidRPr="0014558D">
              <w:rPr>
                <w:rFonts w:cs="Times New Roman"/>
                <w:lang w:val="ru-RU"/>
              </w:rPr>
              <w:t>розділу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проводиться </w:t>
            </w:r>
            <w:proofErr w:type="spellStart"/>
            <w:r w:rsidRPr="0014558D">
              <w:rPr>
                <w:rFonts w:cs="Times New Roman"/>
                <w:lang w:val="ru-RU"/>
              </w:rPr>
              <w:t>повторний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урок перед </w:t>
            </w:r>
            <w:proofErr w:type="spellStart"/>
            <w:r w:rsidRPr="0014558D">
              <w:rPr>
                <w:rFonts w:cs="Times New Roman"/>
                <w:lang w:val="ru-RU"/>
              </w:rPr>
              <w:t>заліком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3894CCB4" w14:textId="77777777" w:rsidR="00876DCB" w:rsidRPr="0014558D" w:rsidRDefault="00876DCB" w:rsidP="00D93EE7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Перевірену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та </w:t>
            </w:r>
            <w:proofErr w:type="spellStart"/>
            <w:r w:rsidRPr="0014558D">
              <w:rPr>
                <w:rFonts w:cs="Times New Roman"/>
                <w:lang w:val="ru-RU"/>
              </w:rPr>
              <w:t>оцінену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контрольну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роботу </w:t>
            </w:r>
            <w:proofErr w:type="spellStart"/>
            <w:r w:rsidRPr="0014558D">
              <w:rPr>
                <w:rFonts w:cs="Times New Roman"/>
                <w:lang w:val="ru-RU"/>
              </w:rPr>
              <w:t>учні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повинні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отримати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від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викладача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для </w:t>
            </w:r>
            <w:proofErr w:type="spellStart"/>
            <w:r w:rsidRPr="0014558D">
              <w:rPr>
                <w:rFonts w:cs="Times New Roman"/>
                <w:lang w:val="ru-RU"/>
              </w:rPr>
              <w:t>перевірки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протягом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двох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тижнів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 моменту </w:t>
            </w:r>
            <w:proofErr w:type="spellStart"/>
            <w:r w:rsidRPr="0014558D">
              <w:rPr>
                <w:rFonts w:cs="Times New Roman"/>
                <w:lang w:val="ru-RU"/>
              </w:rPr>
              <w:t>її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написання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3F7DDE25" w14:textId="77777777" w:rsidR="009D2971" w:rsidRPr="00A21F4C" w:rsidRDefault="009D2971" w:rsidP="00D93EE7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pl-PL"/>
              </w:rPr>
            </w:pPr>
            <w:r w:rsidRPr="0014558D">
              <w:rPr>
                <w:rFonts w:cs="Times New Roman"/>
                <w:lang w:val="ru-RU"/>
              </w:rPr>
              <w:t xml:space="preserve">Студент </w:t>
            </w:r>
            <w:proofErr w:type="spellStart"/>
            <w:r w:rsidRPr="0014558D">
              <w:rPr>
                <w:rFonts w:cs="Times New Roman"/>
                <w:lang w:val="ru-RU"/>
              </w:rPr>
              <w:t>має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можливість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перескласти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контрольну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роботу на будь-яку </w:t>
            </w:r>
            <w:proofErr w:type="spellStart"/>
            <w:r w:rsidRPr="0014558D">
              <w:rPr>
                <w:rFonts w:cs="Times New Roman"/>
                <w:lang w:val="ru-RU"/>
              </w:rPr>
              <w:t>оцінку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лише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один раз, </w:t>
            </w:r>
            <w:proofErr w:type="spellStart"/>
            <w:r w:rsidRPr="0014558D">
              <w:rPr>
                <w:rFonts w:cs="Times New Roman"/>
                <w:lang w:val="ru-RU"/>
              </w:rPr>
              <w:t>якщо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отримав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незадовільну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прийнятну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або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задовільну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оцінку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14558D">
              <w:rPr>
                <w:rFonts w:cs="Times New Roman"/>
                <w:lang w:val="ru-RU"/>
              </w:rPr>
              <w:t>Якщо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виправлена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її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вага </w:t>
            </w:r>
            <w:proofErr w:type="spellStart"/>
            <w:r w:rsidRPr="0014558D">
              <w:rPr>
                <w:rFonts w:cs="Times New Roman"/>
                <w:lang w:val="ru-RU"/>
              </w:rPr>
              <w:t>змінюється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на 1, а нова </w:t>
            </w: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має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вагу 3. </w:t>
            </w:r>
            <w:proofErr w:type="spellStart"/>
            <w:r w:rsidRPr="00A21F4C">
              <w:rPr>
                <w:rFonts w:cs="Times New Roman"/>
                <w:lang w:val="pl-PL"/>
              </w:rPr>
              <w:t>Менша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оцінка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не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вводиться</w:t>
            </w:r>
            <w:proofErr w:type="spellEnd"/>
            <w:r w:rsidRPr="00A21F4C">
              <w:rPr>
                <w:rFonts w:cs="Times New Roman"/>
                <w:lang w:val="pl-PL"/>
              </w:rPr>
              <w:t>.</w:t>
            </w:r>
          </w:p>
          <w:p w14:paraId="5AC01997" w14:textId="77777777" w:rsidR="009D2971" w:rsidRPr="0014558D" w:rsidRDefault="009D2971" w:rsidP="00D93EE7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Термін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доопрацювання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– не </w:t>
            </w:r>
            <w:proofErr w:type="spellStart"/>
            <w:r w:rsidRPr="0014558D">
              <w:rPr>
                <w:rFonts w:cs="Times New Roman"/>
                <w:lang w:val="ru-RU"/>
              </w:rPr>
              <w:t>більше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двох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тижнів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16A2A221" w14:textId="77777777" w:rsidR="009D2971" w:rsidRPr="0014558D" w:rsidRDefault="009D2971" w:rsidP="00730ACD">
            <w:pPr>
              <w:pStyle w:val="a3"/>
              <w:numPr>
                <w:ilvl w:val="0"/>
                <w:numId w:val="14"/>
              </w:numPr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Після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більш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тривалої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14558D">
              <w:rPr>
                <w:rFonts w:cs="Times New Roman"/>
                <w:lang w:val="ru-RU"/>
              </w:rPr>
              <w:t>більше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трьох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днів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) </w:t>
            </w:r>
            <w:proofErr w:type="spellStart"/>
            <w:r w:rsidRPr="0014558D">
              <w:rPr>
                <w:rFonts w:cs="Times New Roman"/>
                <w:lang w:val="ru-RU"/>
              </w:rPr>
              <w:t>відсутності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учня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на </w:t>
            </w:r>
            <w:proofErr w:type="spellStart"/>
            <w:r w:rsidRPr="0014558D">
              <w:rPr>
                <w:rFonts w:cs="Times New Roman"/>
                <w:lang w:val="ru-RU"/>
              </w:rPr>
              <w:t>заняттях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 причин дата </w:t>
            </w:r>
            <w:proofErr w:type="spellStart"/>
            <w:r w:rsidRPr="0014558D">
              <w:rPr>
                <w:rFonts w:cs="Times New Roman"/>
                <w:lang w:val="ru-RU"/>
              </w:rPr>
              <w:t>контрольної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роботи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узгоджується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 </w:t>
            </w:r>
            <w:proofErr w:type="spellStart"/>
            <w:r w:rsidRPr="0014558D">
              <w:rPr>
                <w:rFonts w:cs="Times New Roman"/>
                <w:lang w:val="ru-RU"/>
              </w:rPr>
              <w:t>викладачем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в </w:t>
            </w:r>
            <w:proofErr w:type="spellStart"/>
            <w:r w:rsidRPr="0014558D">
              <w:rPr>
                <w:rFonts w:cs="Times New Roman"/>
                <w:lang w:val="ru-RU"/>
              </w:rPr>
              <w:t>інших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випадках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контрольну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записує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учень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відсутній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на </w:t>
            </w:r>
            <w:proofErr w:type="spellStart"/>
            <w:r w:rsidRPr="0014558D">
              <w:rPr>
                <w:rFonts w:cs="Times New Roman"/>
                <w:lang w:val="ru-RU"/>
              </w:rPr>
              <w:t>залі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  <w:r w:rsidR="00730ACD" w:rsidRPr="0014558D">
              <w:rPr>
                <w:rFonts w:cs="Times New Roman"/>
                <w:lang w:val="ru-RU"/>
              </w:rPr>
              <w:br/>
            </w:r>
            <w:r w:rsidRPr="0014558D">
              <w:rPr>
                <w:rFonts w:cs="Times New Roman"/>
                <w:lang w:val="ru-RU"/>
              </w:rPr>
              <w:t xml:space="preserve">на </w:t>
            </w:r>
            <w:proofErr w:type="spellStart"/>
            <w:r w:rsidRPr="0014558D">
              <w:rPr>
                <w:rFonts w:cs="Times New Roman"/>
                <w:lang w:val="ru-RU"/>
              </w:rPr>
              <w:t>першому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уроці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після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його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відсутності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78329185" w14:textId="77777777" w:rsidR="009D2971" w:rsidRPr="0014558D" w:rsidRDefault="009D2971" w:rsidP="00730ACD">
            <w:pPr>
              <w:pStyle w:val="a3"/>
              <w:numPr>
                <w:ilvl w:val="0"/>
                <w:numId w:val="14"/>
              </w:numPr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Класні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роботи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 </w:t>
            </w:r>
            <w:proofErr w:type="spellStart"/>
            <w:r w:rsidRPr="0014558D">
              <w:rPr>
                <w:rFonts w:cs="Times New Roman"/>
                <w:lang w:val="ru-RU"/>
              </w:rPr>
              <w:t>даного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класу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до </w:t>
            </w:r>
            <w:proofErr w:type="spellStart"/>
            <w:r w:rsidRPr="0014558D">
              <w:rPr>
                <w:rFonts w:cs="Times New Roman"/>
                <w:lang w:val="ru-RU"/>
              </w:rPr>
              <w:t>кінця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навчального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року </w:t>
            </w:r>
            <w:proofErr w:type="spellStart"/>
            <w:r w:rsidRPr="0014558D">
              <w:rPr>
                <w:rFonts w:cs="Times New Roman"/>
                <w:lang w:val="ru-RU"/>
              </w:rPr>
              <w:t>зберігаються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вчителем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і </w:t>
            </w:r>
            <w:proofErr w:type="spellStart"/>
            <w:r w:rsidRPr="0014558D">
              <w:rPr>
                <w:rFonts w:cs="Times New Roman"/>
                <w:lang w:val="ru-RU"/>
              </w:rPr>
              <w:t>демонструються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14558D">
              <w:rPr>
                <w:rFonts w:cs="Times New Roman"/>
                <w:lang w:val="ru-RU"/>
              </w:rPr>
              <w:t>батькам</w:t>
            </w:r>
            <w:proofErr w:type="gram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під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час </w:t>
            </w:r>
            <w:proofErr w:type="spellStart"/>
            <w:r w:rsidRPr="0014558D">
              <w:rPr>
                <w:rFonts w:cs="Times New Roman"/>
                <w:lang w:val="ru-RU"/>
              </w:rPr>
              <w:t>консультацій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47058ABC" w14:textId="77777777" w:rsidR="009D2971" w:rsidRPr="0014558D" w:rsidRDefault="00730ACD" w:rsidP="00730ACD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Можуть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проводитися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додаткові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перевірки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компетентності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: у тому </w:t>
            </w:r>
            <w:proofErr w:type="spellStart"/>
            <w:r w:rsidRPr="0014558D">
              <w:rPr>
                <w:rFonts w:cs="Times New Roman"/>
                <w:lang w:val="ru-RU"/>
              </w:rPr>
              <w:t>числі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знання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 </w:t>
            </w:r>
            <w:proofErr w:type="spellStart"/>
            <w:r w:rsidRPr="0014558D">
              <w:rPr>
                <w:rFonts w:cs="Times New Roman"/>
                <w:lang w:val="ru-RU"/>
              </w:rPr>
              <w:t>молодшого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класу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/вересень/, </w:t>
            </w:r>
            <w:proofErr w:type="spellStart"/>
            <w:r w:rsidRPr="0014558D">
              <w:rPr>
                <w:rFonts w:cs="Times New Roman"/>
                <w:lang w:val="ru-RU"/>
              </w:rPr>
              <w:t>проміжна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перевірка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навичок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/</w:t>
            </w:r>
            <w:proofErr w:type="spellStart"/>
            <w:r w:rsidRPr="0014558D">
              <w:rPr>
                <w:rFonts w:cs="Times New Roman"/>
                <w:lang w:val="ru-RU"/>
              </w:rPr>
              <w:t>січень-лютий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/ та </w:t>
            </w:r>
            <w:proofErr w:type="spellStart"/>
            <w:r w:rsidRPr="0014558D">
              <w:rPr>
                <w:rFonts w:cs="Times New Roman"/>
                <w:lang w:val="ru-RU"/>
              </w:rPr>
              <w:t>річна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перевірка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/</w:t>
            </w:r>
            <w:proofErr w:type="spellStart"/>
            <w:r w:rsidRPr="0014558D">
              <w:rPr>
                <w:rFonts w:cs="Times New Roman"/>
                <w:lang w:val="ru-RU"/>
              </w:rPr>
              <w:t>травень</w:t>
            </w:r>
            <w:proofErr w:type="spellEnd"/>
            <w:r w:rsidRPr="0014558D">
              <w:rPr>
                <w:rFonts w:cs="Times New Roman"/>
                <w:lang w:val="ru-RU"/>
              </w:rPr>
              <w:t>-червень/.</w:t>
            </w:r>
          </w:p>
        </w:tc>
      </w:tr>
      <w:tr w:rsidR="009D2971" w:rsidRPr="00A21F4C" w14:paraId="0812688C" w14:textId="77777777" w:rsidTr="00E678E2">
        <w:trPr>
          <w:trHeight w:val="59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11A9" w14:textId="77777777" w:rsidR="009D2971" w:rsidRPr="00A21F4C" w:rsidRDefault="009D2971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картки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69AC" w14:textId="77777777" w:rsidR="009D2971" w:rsidRPr="0014558D" w:rsidRDefault="009D2971" w:rsidP="00D93EE7">
            <w:pPr>
              <w:pStyle w:val="a3"/>
              <w:numPr>
                <w:ilvl w:val="0"/>
                <w:numId w:val="15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Їх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можна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проводити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без </w:t>
            </w:r>
            <w:proofErr w:type="spellStart"/>
            <w:r w:rsidRPr="0014558D">
              <w:rPr>
                <w:rFonts w:cs="Times New Roman"/>
                <w:lang w:val="ru-RU"/>
              </w:rPr>
              <w:t>попередження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максимум з </w:t>
            </w:r>
            <w:proofErr w:type="spellStart"/>
            <w:r w:rsidRPr="0014558D">
              <w:rPr>
                <w:rFonts w:cs="Times New Roman"/>
                <w:lang w:val="ru-RU"/>
              </w:rPr>
              <w:t>трьох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останніх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уроків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перевірити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поточну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роботу на </w:t>
            </w:r>
            <w:proofErr w:type="spellStart"/>
            <w:r w:rsidRPr="0014558D">
              <w:rPr>
                <w:rFonts w:cs="Times New Roman"/>
                <w:lang w:val="ru-RU"/>
              </w:rPr>
              <w:t>уроці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або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останнє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домашнє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завдання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  <w:p w14:paraId="3F2AA6D4" w14:textId="77777777" w:rsidR="009D2971" w:rsidRPr="00A21F4C" w:rsidRDefault="00603254" w:rsidP="00D93EE7">
            <w:pPr>
              <w:pStyle w:val="a3"/>
              <w:numPr>
                <w:ilvl w:val="0"/>
                <w:numId w:val="15"/>
              </w:numPr>
              <w:jc w:val="both"/>
              <w:rPr>
                <w:rFonts w:cs="Times New Roman"/>
                <w:lang w:val="pl-PL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Вікторина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триває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від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5 до 20 </w:t>
            </w:r>
            <w:proofErr w:type="spellStart"/>
            <w:r w:rsidRPr="0014558D">
              <w:rPr>
                <w:rFonts w:cs="Times New Roman"/>
                <w:lang w:val="ru-RU"/>
              </w:rPr>
              <w:t>хвилин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- </w:t>
            </w: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вагою </w:t>
            </w:r>
            <w:r w:rsidRPr="00A21F4C">
              <w:rPr>
                <w:rFonts w:cs="Times New Roman"/>
                <w:lang w:val="pl-PL"/>
              </w:rPr>
              <w:t>2.</w:t>
            </w:r>
          </w:p>
          <w:p w14:paraId="624EE775" w14:textId="77777777" w:rsidR="009D2971" w:rsidRPr="00A21F4C" w:rsidRDefault="00876DCB" w:rsidP="00603254">
            <w:pPr>
              <w:pStyle w:val="a3"/>
              <w:numPr>
                <w:ilvl w:val="0"/>
                <w:numId w:val="14"/>
              </w:numPr>
              <w:jc w:val="both"/>
              <w:rPr>
                <w:rFonts w:cs="Times New Roman"/>
                <w:lang w:val="pl-PL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Учень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може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виправити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контрольну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роботу на будь-яку </w:t>
            </w:r>
            <w:proofErr w:type="spellStart"/>
            <w:r w:rsidRPr="0014558D">
              <w:rPr>
                <w:rFonts w:cs="Times New Roman"/>
                <w:lang w:val="ru-RU"/>
              </w:rPr>
              <w:t>оцінку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якщо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отримав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 </w:t>
            </w:r>
            <w:proofErr w:type="spellStart"/>
            <w:r w:rsidRPr="0014558D">
              <w:rPr>
                <w:rFonts w:cs="Times New Roman"/>
                <w:lang w:val="ru-RU"/>
              </w:rPr>
              <w:t>неї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незадовільну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прийнятну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або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задовільну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оцінку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14558D">
              <w:rPr>
                <w:rFonts w:cs="Times New Roman"/>
                <w:lang w:val="ru-RU"/>
              </w:rPr>
              <w:t>Якщо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виправлена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її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вага </w:t>
            </w:r>
            <w:proofErr w:type="spellStart"/>
            <w:r w:rsidRPr="0014558D">
              <w:rPr>
                <w:rFonts w:cs="Times New Roman"/>
                <w:lang w:val="ru-RU"/>
              </w:rPr>
              <w:t>змінюється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на 1, а нова </w:t>
            </w: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має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вагу 2. </w:t>
            </w:r>
            <w:proofErr w:type="spellStart"/>
            <w:r w:rsidRPr="00A21F4C">
              <w:rPr>
                <w:rFonts w:cs="Times New Roman"/>
                <w:lang w:val="pl-PL"/>
              </w:rPr>
              <w:t>Менша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оцінка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не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вводиться</w:t>
            </w:r>
            <w:proofErr w:type="spellEnd"/>
            <w:r w:rsidRPr="00A21F4C">
              <w:rPr>
                <w:rFonts w:cs="Times New Roman"/>
                <w:lang w:val="pl-PL"/>
              </w:rPr>
              <w:t>.</w:t>
            </w:r>
          </w:p>
        </w:tc>
      </w:tr>
      <w:tr w:rsidR="009D2971" w:rsidRPr="0014558D" w14:paraId="11753E91" w14:textId="77777777" w:rsidTr="00E678E2">
        <w:trPr>
          <w:trHeight w:val="83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BB2" w14:textId="77777777" w:rsidR="009D2971" w:rsidRPr="00A21F4C" w:rsidRDefault="009D2971" w:rsidP="000E6B00">
            <w:pPr>
              <w:jc w:val="center"/>
              <w:rPr>
                <w:rStyle w:val="af1"/>
                <w:rFonts w:cs="Times New Roman"/>
                <w:lang w:val="pl-PL"/>
              </w:rPr>
            </w:pPr>
            <w:r w:rsidRPr="00A21F4C">
              <w:rPr>
                <w:rStyle w:val="af1"/>
                <w:rFonts w:cs="Times New Roman"/>
                <w:lang w:val="pl-PL"/>
              </w:rPr>
              <w:t>Усні відповіді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6546" w14:textId="77777777" w:rsidR="009D2971" w:rsidRPr="00A21F4C" w:rsidRDefault="009D2971" w:rsidP="00D93EE7">
            <w:pPr>
              <w:pStyle w:val="a3"/>
              <w:numPr>
                <w:ilvl w:val="0"/>
                <w:numId w:val="16"/>
              </w:numPr>
              <w:jc w:val="both"/>
              <w:rPr>
                <w:rFonts w:cs="Times New Roman"/>
                <w:lang w:val="pl-PL"/>
              </w:rPr>
            </w:pPr>
            <w:r w:rsidRPr="00A21F4C">
              <w:rPr>
                <w:rFonts w:cs="Times New Roman"/>
                <w:lang w:val="pl-PL"/>
              </w:rPr>
              <w:t>Потрібні знання та навички щонайбільше з трьох останніх уроків - оцінка з вагою 2.</w:t>
            </w:r>
          </w:p>
          <w:p w14:paraId="57B337EC" w14:textId="77777777" w:rsidR="009D2971" w:rsidRPr="0014558D" w:rsidRDefault="009D2971" w:rsidP="00730ACD">
            <w:pPr>
              <w:pStyle w:val="a3"/>
              <w:numPr>
                <w:ilvl w:val="0"/>
                <w:numId w:val="16"/>
              </w:numPr>
              <w:jc w:val="both"/>
              <w:rPr>
                <w:rFonts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 xml:space="preserve">Студент </w:t>
            </w:r>
            <w:proofErr w:type="spellStart"/>
            <w:r w:rsidRPr="0014558D">
              <w:rPr>
                <w:rFonts w:cs="Times New Roman"/>
                <w:lang w:val="ru-RU"/>
              </w:rPr>
              <w:t>може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повідомити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про те, </w:t>
            </w:r>
            <w:proofErr w:type="spellStart"/>
            <w:r w:rsidRPr="0014558D">
              <w:rPr>
                <w:rFonts w:cs="Times New Roman"/>
                <w:lang w:val="ru-RU"/>
              </w:rPr>
              <w:t>що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він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непідготовлений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щоб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уникнути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відповіді</w:t>
            </w:r>
            <w:proofErr w:type="spellEnd"/>
            <w:r w:rsidRPr="0014558D">
              <w:rPr>
                <w:rFonts w:cs="Times New Roman"/>
                <w:lang w:val="ru-RU"/>
              </w:rPr>
              <w:t>.</w:t>
            </w:r>
          </w:p>
        </w:tc>
      </w:tr>
      <w:tr w:rsidR="009D2971" w:rsidRPr="0014558D" w14:paraId="10C258C1" w14:textId="77777777" w:rsidTr="00E678E2">
        <w:trPr>
          <w:trHeight w:val="108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EE61" w14:textId="77777777" w:rsidR="009D2971" w:rsidRPr="00A21F4C" w:rsidRDefault="009D2971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Робота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по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дому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F7CD" w14:textId="77777777" w:rsidR="00876DCB" w:rsidRPr="0014558D" w:rsidRDefault="009D2971" w:rsidP="00876DCB">
            <w:pPr>
              <w:pStyle w:val="a3"/>
              <w:numPr>
                <w:ilvl w:val="0"/>
                <w:numId w:val="17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залежить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насамперед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від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правильності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виконання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завдань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– вага 1.</w:t>
            </w:r>
          </w:p>
          <w:p w14:paraId="5FD530EA" w14:textId="77777777" w:rsidR="0001376C" w:rsidRPr="0014558D" w:rsidRDefault="009D2971" w:rsidP="00876DCB">
            <w:pPr>
              <w:pStyle w:val="a3"/>
              <w:numPr>
                <w:ilvl w:val="0"/>
                <w:numId w:val="17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Невиконання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домашнього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завдання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трактується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як </w:t>
            </w:r>
            <w:proofErr w:type="spellStart"/>
            <w:r w:rsidRPr="0014558D">
              <w:rPr>
                <w:rFonts w:cs="Times New Roman"/>
                <w:lang w:val="ru-RU"/>
              </w:rPr>
              <w:t>непідготовленість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14558D">
              <w:rPr>
                <w:rFonts w:cs="Times New Roman"/>
                <w:lang w:val="ru-RU"/>
              </w:rPr>
              <w:t>до уроку</w:t>
            </w:r>
            <w:proofErr w:type="gramEnd"/>
            <w:r w:rsidRPr="0014558D">
              <w:rPr>
                <w:rFonts w:cs="Times New Roman"/>
                <w:lang w:val="ru-RU"/>
              </w:rPr>
              <w:t xml:space="preserve"> і </w:t>
            </w:r>
            <w:proofErr w:type="spellStart"/>
            <w:r w:rsidRPr="0014558D">
              <w:rPr>
                <w:rFonts w:cs="Times New Roman"/>
                <w:lang w:val="ru-RU"/>
              </w:rPr>
              <w:t>учню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ставиться «не </w:t>
            </w:r>
            <w:proofErr w:type="spellStart"/>
            <w:r w:rsidRPr="0014558D">
              <w:rPr>
                <w:rFonts w:cs="Times New Roman"/>
                <w:lang w:val="ru-RU"/>
              </w:rPr>
              <w:t>підготовлений</w:t>
            </w:r>
            <w:proofErr w:type="spellEnd"/>
            <w:r w:rsidRPr="0014558D">
              <w:rPr>
                <w:rFonts w:cs="Times New Roman"/>
                <w:lang w:val="ru-RU"/>
              </w:rPr>
              <w:t>».</w:t>
            </w:r>
          </w:p>
        </w:tc>
      </w:tr>
      <w:tr w:rsidR="009D2971" w:rsidRPr="0014558D" w14:paraId="67963A86" w14:textId="77777777" w:rsidTr="00A21F4C">
        <w:trPr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8C21" w14:textId="77777777" w:rsidR="009D2971" w:rsidRPr="00A21F4C" w:rsidRDefault="009D2971" w:rsidP="000E6B00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lastRenderedPageBreak/>
              <w:t>Діяльність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на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уроці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150" w14:textId="77777777" w:rsidR="009D2971" w:rsidRPr="00A21F4C" w:rsidRDefault="009D2971" w:rsidP="00D93EE7">
            <w:pPr>
              <w:pStyle w:val="a3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lang w:val="pl-PL"/>
              </w:rPr>
            </w:pPr>
            <w:r w:rsidRPr="0014558D">
              <w:rPr>
                <w:rFonts w:cs="Times New Roman"/>
                <w:lang w:val="ru-RU"/>
              </w:rPr>
              <w:t xml:space="preserve">Студент </w:t>
            </w:r>
            <w:proofErr w:type="spellStart"/>
            <w:r w:rsidRPr="0014558D">
              <w:rPr>
                <w:rFonts w:cs="Times New Roman"/>
                <w:lang w:val="ru-RU"/>
              </w:rPr>
              <w:t>отримує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14558D">
              <w:rPr>
                <w:rFonts w:cs="Times New Roman"/>
                <w:lang w:val="ru-RU"/>
              </w:rPr>
              <w:t>плюси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» за </w:t>
            </w:r>
            <w:proofErr w:type="spellStart"/>
            <w:r w:rsidRPr="0014558D">
              <w:rPr>
                <w:rFonts w:cs="Times New Roman"/>
                <w:lang w:val="ru-RU"/>
              </w:rPr>
              <w:t>часті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та </w:t>
            </w:r>
            <w:proofErr w:type="spellStart"/>
            <w:r w:rsidRPr="0014558D">
              <w:rPr>
                <w:rFonts w:cs="Times New Roman"/>
                <w:lang w:val="ru-RU"/>
              </w:rPr>
              <w:t>правильні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висловлювання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під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час уроку та </w:t>
            </w:r>
            <w:proofErr w:type="spellStart"/>
            <w:r w:rsidRPr="0014558D">
              <w:rPr>
                <w:rFonts w:cs="Times New Roman"/>
                <w:lang w:val="ru-RU"/>
              </w:rPr>
              <w:t>ефективне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та </w:t>
            </w:r>
            <w:proofErr w:type="spellStart"/>
            <w:r w:rsidRPr="0014558D">
              <w:rPr>
                <w:rFonts w:cs="Times New Roman"/>
                <w:lang w:val="ru-RU"/>
              </w:rPr>
              <w:t>правильне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виконання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практичних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558D">
              <w:rPr>
                <w:rFonts w:cs="Times New Roman"/>
                <w:lang w:val="ru-RU"/>
              </w:rPr>
              <w:t>завдань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A21F4C">
              <w:rPr>
                <w:rFonts w:cs="Times New Roman"/>
                <w:lang w:val="pl-PL"/>
              </w:rPr>
              <w:t>Також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за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додаткову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21F4C">
              <w:rPr>
                <w:rFonts w:cs="Times New Roman"/>
                <w:lang w:val="pl-PL"/>
              </w:rPr>
              <w:t>роботу</w:t>
            </w:r>
            <w:proofErr w:type="spellEnd"/>
            <w:r w:rsidRPr="00A21F4C">
              <w:rPr>
                <w:rFonts w:cs="Times New Roman"/>
                <w:lang w:val="pl-PL"/>
              </w:rPr>
              <w:t xml:space="preserve"> та участь у конкурсах.</w:t>
            </w:r>
          </w:p>
          <w:p w14:paraId="3174C42A" w14:textId="77777777" w:rsidR="009D2971" w:rsidRPr="0014558D" w:rsidRDefault="009D2971" w:rsidP="00D93EE7">
            <w:pPr>
              <w:pStyle w:val="a3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lang w:val="ru-RU"/>
              </w:rPr>
            </w:pPr>
            <w:proofErr w:type="spellStart"/>
            <w:r w:rsidRPr="0014558D">
              <w:rPr>
                <w:rFonts w:cs="Times New Roman"/>
                <w:lang w:val="ru-RU"/>
              </w:rPr>
              <w:t>П'ять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14558D">
              <w:rPr>
                <w:rFonts w:cs="Times New Roman"/>
                <w:lang w:val="ru-RU"/>
              </w:rPr>
              <w:t>плюсів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» = </w:t>
            </w:r>
            <w:proofErr w:type="spellStart"/>
            <w:r w:rsidRPr="0014558D">
              <w:rPr>
                <w:rFonts w:cs="Times New Roman"/>
                <w:lang w:val="ru-RU"/>
              </w:rPr>
              <w:t>дуже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добра </w:t>
            </w:r>
            <w:proofErr w:type="spellStart"/>
            <w:r w:rsidRPr="0014558D">
              <w:rPr>
                <w:rFonts w:cs="Times New Roman"/>
                <w:lang w:val="ru-RU"/>
              </w:rPr>
              <w:t>оцінка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4558D">
              <w:rPr>
                <w:rFonts w:cs="Times New Roman"/>
                <w:lang w:val="ru-RU"/>
              </w:rPr>
              <w:t>чотири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14558D">
              <w:rPr>
                <w:rFonts w:cs="Times New Roman"/>
                <w:lang w:val="ru-RU"/>
              </w:rPr>
              <w:t>плюси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» </w:t>
            </w:r>
            <w:proofErr w:type="spellStart"/>
            <w:r w:rsidRPr="0014558D">
              <w:rPr>
                <w:rFonts w:cs="Times New Roman"/>
                <w:lang w:val="ru-RU"/>
              </w:rPr>
              <w:t>чотири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за </w:t>
            </w:r>
            <w:proofErr w:type="spellStart"/>
            <w:r w:rsidRPr="0014558D">
              <w:rPr>
                <w:rFonts w:cs="Times New Roman"/>
                <w:lang w:val="ru-RU"/>
              </w:rPr>
              <w:t>бажанням</w:t>
            </w:r>
            <w:proofErr w:type="spellEnd"/>
            <w:r w:rsidRPr="0014558D">
              <w:rPr>
                <w:rFonts w:cs="Times New Roman"/>
                <w:lang w:val="ru-RU"/>
              </w:rPr>
              <w:t xml:space="preserve"> студента</w:t>
            </w:r>
          </w:p>
        </w:tc>
      </w:tr>
      <w:tr w:rsidR="009D2971" w:rsidRPr="0014558D" w14:paraId="7ED0CCAA" w14:textId="77777777" w:rsidTr="00E678E2">
        <w:trPr>
          <w:trHeight w:val="83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1A86" w14:textId="77777777" w:rsidR="009D2971" w:rsidRPr="00A21F4C" w:rsidRDefault="009D2971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Участь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у </w:t>
            </w:r>
            <w:proofErr w:type="spellStart"/>
            <w:r w:rsidRPr="00A21F4C">
              <w:rPr>
                <w:rStyle w:val="af1"/>
                <w:rFonts w:cs="Times New Roman"/>
              </w:rPr>
              <w:t>конкурсах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331C" w14:textId="77777777" w:rsidR="00603254" w:rsidRPr="00A21F4C" w:rsidRDefault="00603254" w:rsidP="00603254">
            <w:pPr>
              <w:pStyle w:val="a3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A21F4C">
              <w:rPr>
                <w:rFonts w:cs="Times New Roman"/>
              </w:rPr>
              <w:t>Переможець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предметної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олімпіади</w:t>
            </w:r>
            <w:proofErr w:type="spellEnd"/>
            <w:r w:rsidRPr="00A21F4C">
              <w:rPr>
                <w:rFonts w:cs="Times New Roman"/>
              </w:rPr>
              <w:t xml:space="preserve"> з </w:t>
            </w:r>
            <w:proofErr w:type="spellStart"/>
            <w:r w:rsidRPr="00A21F4C">
              <w:rPr>
                <w:rFonts w:cs="Times New Roman"/>
              </w:rPr>
              <w:t>воєводством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чи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над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воєводством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та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переможець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чи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фіналіст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загальнонаціональної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предметної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олімпіади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отримує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найвищу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позитивну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річну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класифікаційну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оцінку</w:t>
            </w:r>
            <w:proofErr w:type="spellEnd"/>
            <w:r w:rsidRPr="00A21F4C">
              <w:rPr>
                <w:rFonts w:cs="Times New Roman"/>
              </w:rPr>
              <w:t xml:space="preserve"> з </w:t>
            </w:r>
            <w:proofErr w:type="spellStart"/>
            <w:r w:rsidRPr="00A21F4C">
              <w:rPr>
                <w:rFonts w:cs="Times New Roman"/>
              </w:rPr>
              <w:t>даної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навчальної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діяльності</w:t>
            </w:r>
            <w:proofErr w:type="spellEnd"/>
            <w:r w:rsidRPr="00A21F4C">
              <w:rPr>
                <w:rFonts w:cs="Times New Roman"/>
              </w:rPr>
              <w:t xml:space="preserve"> – </w:t>
            </w:r>
            <w:proofErr w:type="spellStart"/>
            <w:r w:rsidRPr="00A21F4C">
              <w:rPr>
                <w:rFonts w:cs="Times New Roman"/>
              </w:rPr>
              <w:t>відмінну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оцінку</w:t>
            </w:r>
            <w:proofErr w:type="spellEnd"/>
            <w:r w:rsidRPr="00A21F4C">
              <w:rPr>
                <w:rFonts w:cs="Times New Roman"/>
              </w:rPr>
              <w:t xml:space="preserve"> в </w:t>
            </w:r>
            <w:proofErr w:type="spellStart"/>
            <w:r w:rsidRPr="00A21F4C">
              <w:rPr>
                <w:rFonts w:cs="Times New Roman"/>
              </w:rPr>
              <w:t>атестаті</w:t>
            </w:r>
            <w:proofErr w:type="spellEnd"/>
            <w:r w:rsidRPr="00A21F4C">
              <w:rPr>
                <w:rFonts w:cs="Times New Roman"/>
              </w:rPr>
              <w:t>.</w:t>
            </w:r>
          </w:p>
          <w:p w14:paraId="2BB3AE5C" w14:textId="77777777" w:rsidR="00603254" w:rsidRPr="00A21F4C" w:rsidRDefault="00603254" w:rsidP="00603254">
            <w:pPr>
              <w:pStyle w:val="a3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A21F4C">
              <w:rPr>
                <w:rFonts w:cs="Times New Roman"/>
              </w:rPr>
              <w:t>Учень</w:t>
            </w:r>
            <w:proofErr w:type="spellEnd"/>
            <w:r w:rsidRPr="00A21F4C">
              <w:rPr>
                <w:rFonts w:cs="Times New Roman"/>
              </w:rPr>
              <w:t xml:space="preserve">, </w:t>
            </w:r>
            <w:proofErr w:type="spellStart"/>
            <w:r w:rsidRPr="00A21F4C">
              <w:rPr>
                <w:rFonts w:cs="Times New Roman"/>
              </w:rPr>
              <w:t>який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отримав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звання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лауреата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математичного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конкурсу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обласному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чи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воєводському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рівні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або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звання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лауреата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чи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фіналіста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національної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математичної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олімпіади</w:t>
            </w:r>
            <w:proofErr w:type="spellEnd"/>
            <w:r w:rsidRPr="00A21F4C">
              <w:rPr>
                <w:rFonts w:cs="Times New Roman"/>
              </w:rPr>
              <w:t xml:space="preserve">, </w:t>
            </w:r>
            <w:proofErr w:type="spellStart"/>
            <w:r w:rsidRPr="00A21F4C">
              <w:rPr>
                <w:rFonts w:cs="Times New Roman"/>
              </w:rPr>
              <w:t>після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визначення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річної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класифікаційної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оцінки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навчальну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діяльність</w:t>
            </w:r>
            <w:proofErr w:type="spellEnd"/>
            <w:r w:rsidRPr="00A21F4C">
              <w:rPr>
                <w:rFonts w:cs="Times New Roman"/>
              </w:rPr>
              <w:t xml:space="preserve">, </w:t>
            </w:r>
            <w:proofErr w:type="spellStart"/>
            <w:r w:rsidRPr="00A21F4C">
              <w:rPr>
                <w:rFonts w:cs="Times New Roman"/>
              </w:rPr>
              <w:t>отримує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найвищий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бал</w:t>
            </w:r>
            <w:proofErr w:type="spellEnd"/>
            <w:r w:rsidRPr="00A21F4C">
              <w:rPr>
                <w:rFonts w:cs="Times New Roman"/>
              </w:rPr>
              <w:t xml:space="preserve">. </w:t>
            </w:r>
            <w:proofErr w:type="spellStart"/>
            <w:r w:rsidRPr="00A21F4C">
              <w:rPr>
                <w:rFonts w:cs="Times New Roman"/>
              </w:rPr>
              <w:t>позитивна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підсумкова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класифікаційна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оцінка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цими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навчальними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заходами</w:t>
            </w:r>
            <w:proofErr w:type="spellEnd"/>
            <w:r w:rsidRPr="00A21F4C">
              <w:rPr>
                <w:rFonts w:cs="Times New Roman"/>
              </w:rPr>
              <w:t xml:space="preserve"> – </w:t>
            </w:r>
            <w:proofErr w:type="spellStart"/>
            <w:r w:rsidRPr="00A21F4C">
              <w:rPr>
                <w:rFonts w:cs="Times New Roman"/>
              </w:rPr>
              <w:t>відмінна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оцінка</w:t>
            </w:r>
            <w:proofErr w:type="spellEnd"/>
            <w:r w:rsidRPr="00A21F4C">
              <w:rPr>
                <w:rFonts w:cs="Times New Roman"/>
              </w:rPr>
              <w:t xml:space="preserve"> в </w:t>
            </w:r>
            <w:proofErr w:type="spellStart"/>
            <w:r w:rsidRPr="00A21F4C">
              <w:rPr>
                <w:rFonts w:cs="Times New Roman"/>
              </w:rPr>
              <w:t>атестаті</w:t>
            </w:r>
            <w:proofErr w:type="spellEnd"/>
            <w:r w:rsidRPr="00A21F4C">
              <w:rPr>
                <w:rFonts w:cs="Times New Roman"/>
              </w:rPr>
              <w:t>.</w:t>
            </w:r>
          </w:p>
          <w:p w14:paraId="2734DC8F" w14:textId="77777777" w:rsidR="00603254" w:rsidRPr="0014558D" w:rsidRDefault="00603254" w:rsidP="00603254">
            <w:pPr>
              <w:pStyle w:val="a3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>Переможець міжшкільного конкурсу в Лодзі та учень, нагороджений у провінційному чи національному конкурсі, отримує неповну оцінку - вага 3</w:t>
            </w:r>
          </w:p>
          <w:p w14:paraId="31FE2B53" w14:textId="77777777" w:rsidR="009D2971" w:rsidRPr="0014558D" w:rsidRDefault="00603254" w:rsidP="00603254">
            <w:pPr>
              <w:pStyle w:val="a3"/>
              <w:numPr>
                <w:ilvl w:val="0"/>
                <w:numId w:val="23"/>
              </w:numPr>
              <w:rPr>
                <w:rFonts w:cs="Times New Roman"/>
                <w:b/>
                <w:i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>Переможець шкільної олімпіади та учень, нагороджений у Лодзькій чи міжшкільній олімпіаді, отримує неповну оцінку - вага 2</w:t>
            </w:r>
          </w:p>
        </w:tc>
      </w:tr>
      <w:tr w:rsidR="009D2971" w:rsidRPr="0014558D" w14:paraId="5BE2B695" w14:textId="77777777" w:rsidTr="00E678E2">
        <w:trPr>
          <w:trHeight w:val="71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9AD5" w14:textId="77777777" w:rsidR="009D2971" w:rsidRPr="00A21F4C" w:rsidRDefault="009D2971" w:rsidP="000E6B00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Предметний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зошит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і </w:t>
            </w:r>
            <w:proofErr w:type="spellStart"/>
            <w:r w:rsidRPr="00A21F4C">
              <w:rPr>
                <w:rStyle w:val="af1"/>
                <w:rFonts w:cs="Times New Roman"/>
              </w:rPr>
              <w:t>вправи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A7A3" w14:textId="77777777" w:rsidR="00D93EE7" w:rsidRPr="00A21F4C" w:rsidRDefault="009D2971" w:rsidP="00D93EE7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lang w:val="pl-PL"/>
              </w:rPr>
            </w:pPr>
            <w:r w:rsidRPr="0014558D">
              <w:rPr>
                <w:rFonts w:cs="Times New Roman"/>
                <w:lang w:val="ru-RU"/>
              </w:rPr>
              <w:t xml:space="preserve">Оцінюється естетичність ведення зошита/вправ та наявність усіх тем, конспектів, малюнків, домашніх завдань – оцінка з вагою </w:t>
            </w:r>
            <w:r w:rsidRPr="00A21F4C">
              <w:rPr>
                <w:rFonts w:cs="Times New Roman"/>
                <w:lang w:val="pl-PL"/>
              </w:rPr>
              <w:t>1.</w:t>
            </w:r>
          </w:p>
          <w:p w14:paraId="18F3CBEB" w14:textId="77777777" w:rsidR="009D2971" w:rsidRPr="0014558D" w:rsidRDefault="009D2971" w:rsidP="00D93EE7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>Відсутній учень зобов'язаний надолужити пропуски до наступного уроку, на якому він присутній.</w:t>
            </w:r>
          </w:p>
        </w:tc>
      </w:tr>
      <w:tr w:rsidR="00BC1CE2" w:rsidRPr="0014558D" w14:paraId="10D45750" w14:textId="77777777" w:rsidTr="00E678E2">
        <w:trPr>
          <w:trHeight w:val="71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585" w14:textId="77777777" w:rsidR="00BC1CE2" w:rsidRPr="00A21F4C" w:rsidRDefault="00BC1CE2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завдання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6EAB" w14:textId="77777777" w:rsidR="00BC1CE2" w:rsidRPr="0014558D" w:rsidRDefault="00BC1CE2" w:rsidP="00D93EE7">
            <w:pPr>
              <w:pStyle w:val="a3"/>
              <w:numPr>
                <w:ilvl w:val="0"/>
                <w:numId w:val="19"/>
              </w:numPr>
              <w:jc w:val="both"/>
              <w:rPr>
                <w:rFonts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>самостійна робота студента на уроці – вага 2</w:t>
            </w:r>
          </w:p>
        </w:tc>
      </w:tr>
      <w:tr w:rsidR="009D2971" w:rsidRPr="0014558D" w14:paraId="7AD85E61" w14:textId="77777777" w:rsidTr="00A21F4C">
        <w:trPr>
          <w:trHeight w:val="224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4C97" w14:textId="77777777" w:rsidR="009D2971" w:rsidRPr="00A21F4C" w:rsidRDefault="009D2971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робота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в </w:t>
            </w:r>
            <w:proofErr w:type="spellStart"/>
            <w:r w:rsidRPr="00A21F4C">
              <w:rPr>
                <w:rStyle w:val="af1"/>
                <w:rFonts w:cs="Times New Roman"/>
              </w:rPr>
              <w:t>групах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1400" w14:textId="77777777" w:rsidR="009D2971" w:rsidRPr="00A21F4C" w:rsidRDefault="009D2971" w:rsidP="00D93EE7">
            <w:pPr>
              <w:pStyle w:val="7"/>
              <w:spacing w:line="240" w:lineRule="auto"/>
              <w:jc w:val="both"/>
              <w:rPr>
                <w:rFonts w:eastAsia="Times New Roman" w:cs="Times New Roman"/>
                <w:caps w:val="0"/>
                <w:color w:val="auto"/>
                <w:spacing w:val="0"/>
                <w:sz w:val="20"/>
                <w:szCs w:val="20"/>
                <w:lang w:val="pl-PL" w:bidi="ar-SA"/>
              </w:rPr>
            </w:pPr>
            <w:r w:rsidRPr="0014558D">
              <w:rPr>
                <w:rFonts w:eastAsia="Times New Roman" w:cs="Times New Roman"/>
                <w:caps w:val="0"/>
                <w:color w:val="auto"/>
                <w:spacing w:val="0"/>
                <w:sz w:val="20"/>
                <w:szCs w:val="20"/>
                <w:lang w:val="ru-RU" w:bidi="ar-SA"/>
              </w:rPr>
              <w:t xml:space="preserve">На оцінку роботи в групах впливають такі фактори: (оцінка з вагою </w:t>
            </w:r>
            <w:r w:rsidRPr="00A21F4C">
              <w:rPr>
                <w:rFonts w:eastAsia="Times New Roman" w:cs="Times New Roman"/>
                <w:caps w:val="0"/>
                <w:color w:val="auto"/>
                <w:spacing w:val="0"/>
                <w:sz w:val="20"/>
                <w:szCs w:val="20"/>
                <w:lang w:val="pl-PL" w:bidi="ar-SA"/>
              </w:rPr>
              <w:t>1)</w:t>
            </w:r>
          </w:p>
          <w:p w14:paraId="37ED00FE" w14:textId="77777777" w:rsidR="009D2971" w:rsidRPr="00A21F4C" w:rsidRDefault="009D2971" w:rsidP="00D93EE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cs="Times New Roman"/>
              </w:rPr>
            </w:pPr>
            <w:r w:rsidRPr="00A21F4C">
              <w:rPr>
                <w:rFonts w:cs="Times New Roman"/>
                <w:lang w:val="pl-PL"/>
              </w:rPr>
              <w:t>залучення студентів</w:t>
            </w:r>
          </w:p>
          <w:p w14:paraId="1A4BE492" w14:textId="77777777" w:rsidR="009D2971" w:rsidRPr="0014558D" w:rsidRDefault="009D2971" w:rsidP="00D93EE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>співпраця та розподіл обов'язків у групі</w:t>
            </w:r>
          </w:p>
          <w:p w14:paraId="6C8C813D" w14:textId="77777777" w:rsidR="009D2971" w:rsidRPr="00A21F4C" w:rsidRDefault="009D2971" w:rsidP="00D93EE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cs="Times New Roman"/>
              </w:rPr>
            </w:pPr>
            <w:r w:rsidRPr="00A21F4C">
              <w:rPr>
                <w:rFonts w:cs="Times New Roman"/>
                <w:lang w:val="pl-PL"/>
              </w:rPr>
              <w:t>трудова дисципліна</w:t>
            </w:r>
          </w:p>
          <w:p w14:paraId="6546F6F2" w14:textId="77777777" w:rsidR="009D2971" w:rsidRPr="00A21F4C" w:rsidRDefault="009D2971" w:rsidP="00D93EE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A21F4C">
              <w:rPr>
                <w:rFonts w:cs="Times New Roman"/>
              </w:rPr>
              <w:t>кількість</w:t>
            </w:r>
            <w:proofErr w:type="spellEnd"/>
            <w:r w:rsidRPr="00A21F4C">
              <w:rPr>
                <w:rFonts w:cs="Times New Roman"/>
              </w:rPr>
              <w:t xml:space="preserve"> і </w:t>
            </w:r>
            <w:proofErr w:type="spellStart"/>
            <w:r w:rsidRPr="00A21F4C">
              <w:rPr>
                <w:rFonts w:cs="Times New Roman"/>
              </w:rPr>
              <w:t>якість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виконаних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завдань</w:t>
            </w:r>
            <w:proofErr w:type="spellEnd"/>
          </w:p>
          <w:p w14:paraId="6E7C906E" w14:textId="77777777" w:rsidR="009D2971" w:rsidRPr="00A21F4C" w:rsidRDefault="009D2971" w:rsidP="00D93EE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A21F4C">
              <w:rPr>
                <w:rFonts w:cs="Times New Roman"/>
              </w:rPr>
              <w:t>презентація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роботи</w:t>
            </w:r>
            <w:proofErr w:type="spellEnd"/>
            <w:r w:rsidRPr="00A21F4C">
              <w:rPr>
                <w:rFonts w:cs="Times New Roman"/>
              </w:rPr>
              <w:t xml:space="preserve"> </w:t>
            </w:r>
            <w:proofErr w:type="spellStart"/>
            <w:r w:rsidRPr="00A21F4C">
              <w:rPr>
                <w:rFonts w:cs="Times New Roman"/>
              </w:rPr>
              <w:t>гуртка</w:t>
            </w:r>
            <w:proofErr w:type="spellEnd"/>
          </w:p>
          <w:p w14:paraId="3BBDC917" w14:textId="77777777" w:rsidR="009D2971" w:rsidRPr="0014558D" w:rsidRDefault="009D2971" w:rsidP="00D93EE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14558D">
              <w:rPr>
                <w:rFonts w:cs="Times New Roman"/>
                <w:lang w:val="ru-RU"/>
              </w:rPr>
              <w:t>інші фактори, про які учень інформується на уроці</w:t>
            </w:r>
          </w:p>
        </w:tc>
      </w:tr>
      <w:tr w:rsidR="00D93EE7" w:rsidRPr="00A21F4C" w14:paraId="4488C501" w14:textId="77777777" w:rsidTr="00E678E2">
        <w:trPr>
          <w:trHeight w:val="71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A613" w14:textId="77777777" w:rsidR="00D93EE7" w:rsidRPr="00A21F4C" w:rsidRDefault="00D93EE7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Проектні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роботи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0409" w14:textId="77777777" w:rsidR="00D93EE7" w:rsidRPr="00A21F4C" w:rsidRDefault="00D93EE7" w:rsidP="00D93EE7">
            <w:pPr>
              <w:pStyle w:val="a3"/>
              <w:numPr>
                <w:ilvl w:val="0"/>
                <w:numId w:val="22"/>
              </w:numPr>
              <w:jc w:val="both"/>
              <w:rPr>
                <w:rFonts w:cs="Times New Roman"/>
                <w:lang w:val="pl-PL"/>
              </w:rPr>
            </w:pPr>
            <w:r w:rsidRPr="0014558D">
              <w:rPr>
                <w:rFonts w:cs="Times New Roman"/>
                <w:lang w:val="ru-RU"/>
              </w:rPr>
              <w:t xml:space="preserve">Умови, за яких оцінюються проектні роботи, залежать від характеру цієї роботи та визначаються на постійній основі викладачем за погодженням зі студентами та приймаються ними - оцінка з вагою </w:t>
            </w:r>
            <w:r w:rsidRPr="00A21F4C">
              <w:rPr>
                <w:rFonts w:cs="Times New Roman"/>
                <w:lang w:val="pl-PL"/>
              </w:rPr>
              <w:t>3.</w:t>
            </w:r>
          </w:p>
        </w:tc>
      </w:tr>
      <w:tr w:rsidR="00603254" w:rsidRPr="00A21F4C" w14:paraId="1F6B600E" w14:textId="77777777" w:rsidTr="00E678E2">
        <w:trPr>
          <w:trHeight w:val="71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9B3E" w14:textId="77777777" w:rsidR="00603254" w:rsidRPr="00A21F4C" w:rsidRDefault="00603254" w:rsidP="000E6B00">
            <w:pPr>
              <w:jc w:val="center"/>
              <w:rPr>
                <w:rStyle w:val="af1"/>
                <w:rFonts w:cs="Times New Roman"/>
              </w:rPr>
            </w:pPr>
            <w:proofErr w:type="spellStart"/>
            <w:r w:rsidRPr="00A21F4C">
              <w:rPr>
                <w:rStyle w:val="af1"/>
                <w:rFonts w:cs="Times New Roman"/>
              </w:rPr>
              <w:t>Постава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на</w:t>
            </w:r>
            <w:proofErr w:type="spellEnd"/>
            <w:r w:rsidRPr="00A21F4C">
              <w:rPr>
                <w:rStyle w:val="af1"/>
                <w:rFonts w:cs="Times New Roman"/>
              </w:rPr>
              <w:t xml:space="preserve"> </w:t>
            </w:r>
            <w:proofErr w:type="spellStart"/>
            <w:r w:rsidRPr="00A21F4C">
              <w:rPr>
                <w:rStyle w:val="af1"/>
                <w:rFonts w:cs="Times New Roman"/>
              </w:rPr>
              <w:t>уроці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83C" w14:textId="77777777" w:rsidR="00603254" w:rsidRPr="00A21F4C" w:rsidRDefault="00822B2E" w:rsidP="00A21F4C">
            <w:pPr>
              <w:pStyle w:val="a3"/>
              <w:numPr>
                <w:ilvl w:val="0"/>
                <w:numId w:val="22"/>
              </w:numPr>
              <w:jc w:val="both"/>
              <w:rPr>
                <w:rFonts w:cs="Times New Roman"/>
                <w:lang w:val="pl-PL"/>
              </w:rPr>
            </w:pP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чесної</w:t>
            </w:r>
            <w:proofErr w:type="spellEnd"/>
            <w:r>
              <w:t xml:space="preserve"> </w:t>
            </w:r>
            <w:proofErr w:type="spellStart"/>
            <w:r>
              <w:t>гри</w:t>
            </w:r>
            <w:proofErr w:type="spellEnd"/>
            <w:r>
              <w:t xml:space="preserve"> в </w:t>
            </w:r>
            <w:proofErr w:type="spellStart"/>
            <w:r>
              <w:t>кожному</w:t>
            </w:r>
            <w:proofErr w:type="spellEnd"/>
            <w:r>
              <w:t xml:space="preserve"> </w:t>
            </w:r>
            <w:proofErr w:type="spellStart"/>
            <w:r>
              <w:t>предметі</w:t>
            </w:r>
            <w:proofErr w:type="spellEnd"/>
            <w:r>
              <w:t xml:space="preserve">, </w:t>
            </w:r>
            <w:proofErr w:type="spellStart"/>
            <w:r>
              <w:t>дисциплінованість</w:t>
            </w:r>
            <w:proofErr w:type="spellEnd"/>
            <w:r>
              <w:t xml:space="preserve"> і </w:t>
            </w:r>
            <w:proofErr w:type="spellStart"/>
            <w:r>
              <w:t>доброзичливість</w:t>
            </w:r>
            <w:proofErr w:type="spellEnd"/>
            <w:r>
              <w:t xml:space="preserve"> у </w:t>
            </w:r>
            <w:proofErr w:type="spellStart"/>
            <w:r>
              <w:t>відношенні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колег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аксесуарів</w:t>
            </w:r>
            <w:proofErr w:type="spellEnd"/>
            <w:r>
              <w:t xml:space="preserve"> і </w:t>
            </w:r>
            <w:proofErr w:type="spellStart"/>
            <w:r>
              <w:t>пристроїв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певним</w:t>
            </w:r>
            <w:proofErr w:type="spellEnd"/>
            <w:r>
              <w:t xml:space="preserve"> </w:t>
            </w:r>
            <w:proofErr w:type="spellStart"/>
            <w:r>
              <w:t>правилам</w:t>
            </w:r>
            <w:proofErr w:type="spellEnd"/>
            <w:r>
              <w:t xml:space="preserve"> і </w:t>
            </w:r>
            <w:proofErr w:type="spellStart"/>
            <w:r>
              <w:t>принципам</w:t>
            </w:r>
            <w:proofErr w:type="spellEnd"/>
            <w:r>
              <w:t xml:space="preserve"> - </w:t>
            </w:r>
            <w:proofErr w:type="spellStart"/>
            <w:r>
              <w:t>океан</w:t>
            </w:r>
            <w:proofErr w:type="spellEnd"/>
            <w:r>
              <w:t xml:space="preserve"> з </w:t>
            </w:r>
            <w:proofErr w:type="spellStart"/>
            <w:r>
              <w:t>вагою</w:t>
            </w:r>
            <w:proofErr w:type="spellEnd"/>
            <w:r>
              <w:t xml:space="preserve"> 2.</w:t>
            </w:r>
          </w:p>
        </w:tc>
      </w:tr>
    </w:tbl>
    <w:p w14:paraId="7550ACC9" w14:textId="77777777" w:rsidR="00723882" w:rsidRPr="0014558D" w:rsidRDefault="00723882" w:rsidP="00E678E2">
      <w:pPr>
        <w:pStyle w:val="2"/>
        <w:ind w:left="-426"/>
        <w:rPr>
          <w:rFonts w:cs="Times New Roman"/>
          <w:sz w:val="20"/>
          <w:szCs w:val="20"/>
          <w:lang w:val="ru-RU"/>
        </w:rPr>
      </w:pPr>
      <w:r w:rsidRPr="0014558D">
        <w:rPr>
          <w:rFonts w:cs="Times New Roman"/>
          <w:sz w:val="20"/>
          <w:szCs w:val="20"/>
          <w:lang w:val="ru-RU"/>
        </w:rPr>
        <w:t>Студент зобов'язаний завжди бути готовим до занять, а це означає:</w:t>
      </w:r>
    </w:p>
    <w:p w14:paraId="33018199" w14:textId="77777777" w:rsidR="00D93EE7" w:rsidRPr="00A21F4C" w:rsidRDefault="00D93EE7" w:rsidP="00D93EE7">
      <w:pPr>
        <w:pStyle w:val="a3"/>
        <w:numPr>
          <w:ilvl w:val="0"/>
          <w:numId w:val="9"/>
        </w:numPr>
        <w:rPr>
          <w:rFonts w:cs="Times New Roman"/>
        </w:rPr>
      </w:pPr>
      <w:r w:rsidRPr="00A21F4C">
        <w:rPr>
          <w:rFonts w:cs="Times New Roman"/>
          <w:lang w:val="pl-PL"/>
        </w:rPr>
        <w:t>мати бажання працювати</w:t>
      </w:r>
      <w:r w:rsidR="003B1DAB" w:rsidRPr="00A21F4C">
        <w:rPr>
          <w:rFonts w:cs="Times New Roman"/>
        </w:rPr>
        <w:sym w:font="Wingdings" w:char="F04A"/>
      </w:r>
      <w:r w:rsidR="001946EF" w:rsidRPr="00A21F4C">
        <w:rPr>
          <w:rFonts w:cs="Times New Roman"/>
        </w:rPr>
        <w:t xml:space="preserve"> </w:t>
      </w:r>
    </w:p>
    <w:p w14:paraId="5BD597AF" w14:textId="77777777" w:rsidR="00723882" w:rsidRPr="0014558D" w:rsidRDefault="00723882" w:rsidP="004D4390">
      <w:pPr>
        <w:pStyle w:val="a3"/>
        <w:numPr>
          <w:ilvl w:val="0"/>
          <w:numId w:val="9"/>
        </w:numPr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>мати зошит, вправи, підручник, необхідні інструменти та матеріали</w:t>
      </w:r>
    </w:p>
    <w:p w14:paraId="2C28EAE5" w14:textId="77777777" w:rsidR="00723882" w:rsidRPr="0014558D" w:rsidRDefault="00723882" w:rsidP="004D4390">
      <w:pPr>
        <w:pStyle w:val="a3"/>
        <w:numPr>
          <w:ilvl w:val="0"/>
          <w:numId w:val="9"/>
        </w:numPr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>мати знання та вміння з попередніх уроків</w:t>
      </w:r>
    </w:p>
    <w:p w14:paraId="38C81042" w14:textId="77777777" w:rsidR="00003B28" w:rsidRPr="00A21F4C" w:rsidRDefault="00723882" w:rsidP="00003B28">
      <w:pPr>
        <w:pStyle w:val="a3"/>
        <w:numPr>
          <w:ilvl w:val="0"/>
          <w:numId w:val="9"/>
        </w:numPr>
        <w:rPr>
          <w:rFonts w:cs="Times New Roman"/>
        </w:rPr>
      </w:pPr>
      <w:proofErr w:type="spellStart"/>
      <w:r w:rsidRPr="00A21F4C">
        <w:rPr>
          <w:rFonts w:cs="Times New Roman"/>
        </w:rPr>
        <w:t>мати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домашнє</w:t>
      </w:r>
      <w:proofErr w:type="spellEnd"/>
      <w:r w:rsidRPr="00A21F4C">
        <w:rPr>
          <w:rFonts w:cs="Times New Roman"/>
        </w:rPr>
        <w:t xml:space="preserve"> </w:t>
      </w:r>
      <w:proofErr w:type="spellStart"/>
      <w:r w:rsidRPr="00A21F4C">
        <w:rPr>
          <w:rFonts w:cs="Times New Roman"/>
        </w:rPr>
        <w:t>завдання</w:t>
      </w:r>
      <w:proofErr w:type="spellEnd"/>
    </w:p>
    <w:p w14:paraId="6E248F3D" w14:textId="77777777" w:rsidR="00003B28" w:rsidRPr="0014558D" w:rsidRDefault="00003B28" w:rsidP="00E678E2">
      <w:pPr>
        <w:pStyle w:val="2"/>
        <w:ind w:left="-426"/>
        <w:rPr>
          <w:rFonts w:cs="Times New Roman"/>
          <w:sz w:val="20"/>
          <w:szCs w:val="20"/>
          <w:lang w:val="ru-RU"/>
        </w:rPr>
      </w:pPr>
      <w:r w:rsidRPr="0014558D">
        <w:rPr>
          <w:rFonts w:cs="Times New Roman"/>
          <w:sz w:val="20"/>
          <w:szCs w:val="20"/>
          <w:lang w:val="ru-RU"/>
        </w:rPr>
        <w:t>Студенти мають право повідомити про «неготовність» у 3 семестрі без наслідків</w:t>
      </w:r>
      <w:r w:rsidR="003B1DAB" w:rsidRPr="0014558D">
        <w:rPr>
          <w:rFonts w:cs="Times New Roman"/>
          <w:sz w:val="20"/>
          <w:szCs w:val="20"/>
          <w:lang w:val="ru-RU"/>
        </w:rPr>
        <w:br/>
      </w:r>
      <w:r w:rsidRPr="0014558D">
        <w:rPr>
          <w:rFonts w:cs="Times New Roman"/>
          <w:sz w:val="20"/>
          <w:szCs w:val="20"/>
          <w:lang w:val="ru-RU"/>
        </w:rPr>
        <w:t>у вигляді незадовільної оцінки, яка означає:</w:t>
      </w:r>
    </w:p>
    <w:p w14:paraId="0B97FA25" w14:textId="77777777" w:rsidR="00003B28" w:rsidRPr="00A21F4C" w:rsidRDefault="00003B28" w:rsidP="00003B28">
      <w:pPr>
        <w:pStyle w:val="a3"/>
        <w:numPr>
          <w:ilvl w:val="0"/>
          <w:numId w:val="12"/>
        </w:numPr>
        <w:rPr>
          <w:rFonts w:cs="Times New Roman"/>
          <w:lang w:val="pl-PL"/>
        </w:rPr>
      </w:pPr>
      <w:r w:rsidRPr="00A21F4C">
        <w:rPr>
          <w:rFonts w:cs="Times New Roman"/>
          <w:lang w:val="pl-PL"/>
        </w:rPr>
        <w:t>немає домашнього завдання</w:t>
      </w:r>
    </w:p>
    <w:p w14:paraId="60640EF8" w14:textId="77777777" w:rsidR="00003B28" w:rsidRPr="0014558D" w:rsidRDefault="00003B28" w:rsidP="00003B28">
      <w:pPr>
        <w:pStyle w:val="a3"/>
        <w:numPr>
          <w:ilvl w:val="0"/>
          <w:numId w:val="12"/>
        </w:numPr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>незасвоєність знань і вмінь з уроку</w:t>
      </w:r>
    </w:p>
    <w:p w14:paraId="799F1C67" w14:textId="77777777" w:rsidR="00003B28" w:rsidRPr="0014558D" w:rsidRDefault="00003B28" w:rsidP="00003B28">
      <w:pPr>
        <w:pStyle w:val="a3"/>
        <w:numPr>
          <w:ilvl w:val="0"/>
          <w:numId w:val="12"/>
        </w:numPr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>немає зошита, вправ, приладдя чи необхідних для уроку матеріалів.</w:t>
      </w:r>
    </w:p>
    <w:p w14:paraId="6811933A" w14:textId="77777777" w:rsidR="00876DCB" w:rsidRPr="0014558D" w:rsidRDefault="00003B28" w:rsidP="00E678E2">
      <w:pPr>
        <w:rPr>
          <w:rFonts w:cs="Times New Roman"/>
          <w:lang w:val="ru-RU"/>
        </w:rPr>
      </w:pPr>
      <w:r w:rsidRPr="0014558D">
        <w:rPr>
          <w:rFonts w:cs="Times New Roman"/>
          <w:lang w:val="ru-RU"/>
        </w:rPr>
        <w:t xml:space="preserve">Учитель робить відмітку про непідготовленість в електронному журналі. Учень, який через відсутність не склав контрольну, вікторину чи проект, отримує запис в електронному журналі </w:t>
      </w:r>
      <w:r w:rsidRPr="00A21F4C">
        <w:rPr>
          <w:rFonts w:cs="Times New Roman"/>
          <w:lang w:val="pl-PL"/>
        </w:rPr>
        <w:t>bz</w:t>
      </w:r>
      <w:r w:rsidRPr="0014558D">
        <w:rPr>
          <w:rFonts w:cs="Times New Roman"/>
          <w:lang w:val="ru-RU"/>
        </w:rPr>
        <w:t xml:space="preserve"> - запис без ваги. Після повернення до </w:t>
      </w:r>
      <w:r w:rsidRPr="0014558D">
        <w:rPr>
          <w:rFonts w:cs="Times New Roman"/>
          <w:lang w:val="ru-RU"/>
        </w:rPr>
        <w:lastRenderedPageBreak/>
        <w:t>школи учень зобов’язаний надолужити пропущений час у встановлений учителем час. Якщо студент не з’являється в домовлену дату, викладач має право запитати студента в будь-який час і виставити оцінку.</w:t>
      </w:r>
    </w:p>
    <w:p w14:paraId="054A02FF" w14:textId="77777777" w:rsidR="004D4390" w:rsidRPr="0014558D" w:rsidRDefault="00723882" w:rsidP="00E678E2">
      <w:pPr>
        <w:pStyle w:val="2"/>
        <w:ind w:left="-426"/>
        <w:rPr>
          <w:rFonts w:cs="Times New Roman"/>
          <w:sz w:val="20"/>
          <w:szCs w:val="20"/>
          <w:lang w:val="ru-RU"/>
        </w:rPr>
      </w:pPr>
      <w:r w:rsidRPr="0014558D">
        <w:rPr>
          <w:rFonts w:cs="Times New Roman"/>
          <w:sz w:val="20"/>
          <w:szCs w:val="20"/>
          <w:lang w:val="ru-RU"/>
        </w:rPr>
        <w:t>Участь окремих неповних оцінок у Підсумковій оцінці:</w:t>
      </w:r>
    </w:p>
    <w:p w14:paraId="0361ABD6" w14:textId="77777777" w:rsidR="00BB3931" w:rsidRPr="0014558D" w:rsidRDefault="00723882" w:rsidP="00E678E2">
      <w:pPr>
        <w:rPr>
          <w:rFonts w:cs="Times New Roman"/>
          <w:b/>
          <w:i/>
          <w:lang w:val="ru-RU"/>
        </w:rPr>
      </w:pPr>
      <w:r w:rsidRPr="0014558D">
        <w:rPr>
          <w:rFonts w:cs="Times New Roman"/>
          <w:lang w:val="ru-RU"/>
        </w:rPr>
        <w:t>Тести найбільше впливають на середню/річну оцінку. По-друге, значний вплив мають рейтинги</w:t>
      </w:r>
      <w:r w:rsidR="007A7AEA" w:rsidRPr="0014558D">
        <w:rPr>
          <w:rFonts w:cs="Times New Roman"/>
          <w:lang w:val="ru-RU"/>
        </w:rPr>
        <w:br/>
      </w:r>
      <w:r w:rsidR="00003B28" w:rsidRPr="0014558D">
        <w:rPr>
          <w:rFonts w:cs="Times New Roman"/>
          <w:lang w:val="ru-RU"/>
        </w:rPr>
        <w:t>для тестів, діяльності, проектної роботи та усних відповідей. Нарешті, на визначення піврічної/річної оцінки впливають залишкові часткові оцінки за домашнє завдання, гурткову роботу, високі результати на олімпіадах, виконання вправ і зошита з предметів, старання та ін.</w:t>
      </w:r>
    </w:p>
    <w:p w14:paraId="5509D0E3" w14:textId="77777777" w:rsidR="00603254" w:rsidRPr="0014558D" w:rsidRDefault="00BC1CE2" w:rsidP="00E678E2">
      <w:pPr>
        <w:rPr>
          <w:rFonts w:cs="Times New Roman"/>
          <w:b/>
          <w:i/>
          <w:lang w:val="ru-RU"/>
        </w:rPr>
      </w:pPr>
      <w:r w:rsidRPr="0014558D">
        <w:rPr>
          <w:rFonts w:cs="Times New Roman"/>
          <w:b/>
          <w:lang w:val="ru-RU"/>
        </w:rPr>
        <w:t>Студент може бути звільнений викладачем від поточної форми перевірки та виставлення оцінок у виняткових випадкових ситуаціях.</w:t>
      </w:r>
    </w:p>
    <w:p w14:paraId="749F6B61" w14:textId="77777777" w:rsidR="00003B28" w:rsidRPr="0014558D" w:rsidRDefault="00615EEC" w:rsidP="00E678E2">
      <w:pPr>
        <w:rPr>
          <w:rFonts w:cs="Times New Roman"/>
          <w:b/>
          <w:i/>
          <w:lang w:val="ru-RU"/>
        </w:rPr>
      </w:pPr>
      <w:r w:rsidRPr="0014558D">
        <w:rPr>
          <w:rFonts w:cs="Times New Roman"/>
          <w:b/>
          <w:i/>
          <w:lang w:val="ru-RU"/>
        </w:rPr>
        <w:t>Щоб отримати оцінку вище за очікувану, студент повинен бути активним, постійно виконувати додаткові завдання, вказані викладачем, а в разі, якщо студент не згоден з оцінкою, він повинен скласти письмовий екзамен з першого семестру (періоду) або з усього року, якщо оцінка виставлена ​​в атестаті.</w:t>
      </w:r>
    </w:p>
    <w:p w14:paraId="22E75D0E" w14:textId="77777777" w:rsidR="00BB3931" w:rsidRPr="0014558D" w:rsidRDefault="00BB3931" w:rsidP="00E678E2">
      <w:pPr>
        <w:rPr>
          <w:rFonts w:cs="Times New Roman"/>
          <w:b/>
          <w:i/>
          <w:lang w:val="ru-RU"/>
        </w:rPr>
      </w:pPr>
    </w:p>
    <w:sectPr w:rsidR="00BB3931" w:rsidRPr="0014558D" w:rsidSect="00E678E2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9.6pt" o:bullet="t">
        <v:imagedata r:id="rId1" o:title="BD21295_"/>
      </v:shape>
    </w:pict>
  </w:numPicBullet>
  <w:numPicBullet w:numPicBulletId="1">
    <w:pict>
      <v:shape id="_x0000_i1055" type="#_x0000_t75" style="width:9pt;height:9pt" o:bullet="t">
        <v:imagedata r:id="rId2" o:title="j0115844"/>
      </v:shape>
    </w:pict>
  </w:numPicBullet>
  <w:abstractNum w:abstractNumId="0" w15:restartNumberingAfterBreak="0">
    <w:nsid w:val="07F629E6"/>
    <w:multiLevelType w:val="hybridMultilevel"/>
    <w:tmpl w:val="4C2C8638"/>
    <w:lvl w:ilvl="0" w:tplc="D2F81D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10B"/>
    <w:multiLevelType w:val="hybridMultilevel"/>
    <w:tmpl w:val="F050CC62"/>
    <w:lvl w:ilvl="0" w:tplc="585E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EBD"/>
    <w:multiLevelType w:val="hybridMultilevel"/>
    <w:tmpl w:val="4CF47C30"/>
    <w:lvl w:ilvl="0" w:tplc="D2F81D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830"/>
    <w:multiLevelType w:val="hybridMultilevel"/>
    <w:tmpl w:val="7DA47478"/>
    <w:lvl w:ilvl="0" w:tplc="585E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B39"/>
    <w:multiLevelType w:val="hybridMultilevel"/>
    <w:tmpl w:val="6D68B08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E5E74"/>
    <w:multiLevelType w:val="hybridMultilevel"/>
    <w:tmpl w:val="9CD637F4"/>
    <w:lvl w:ilvl="0" w:tplc="585E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3773"/>
    <w:multiLevelType w:val="hybridMultilevel"/>
    <w:tmpl w:val="D87A3A6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E41BE"/>
    <w:multiLevelType w:val="hybridMultilevel"/>
    <w:tmpl w:val="BCA47C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B52B7"/>
    <w:multiLevelType w:val="hybridMultilevel"/>
    <w:tmpl w:val="DDE40B70"/>
    <w:lvl w:ilvl="0" w:tplc="585E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407"/>
    <w:multiLevelType w:val="hybridMultilevel"/>
    <w:tmpl w:val="6620439C"/>
    <w:lvl w:ilvl="0" w:tplc="585E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2527"/>
    <w:multiLevelType w:val="hybridMultilevel"/>
    <w:tmpl w:val="EB720ED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90AF8"/>
    <w:multiLevelType w:val="hybridMultilevel"/>
    <w:tmpl w:val="EB887BA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3378D"/>
    <w:multiLevelType w:val="hybridMultilevel"/>
    <w:tmpl w:val="BBE6FD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365B"/>
    <w:multiLevelType w:val="hybridMultilevel"/>
    <w:tmpl w:val="2006C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67EC6"/>
    <w:multiLevelType w:val="hybridMultilevel"/>
    <w:tmpl w:val="8CD4308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23F8F"/>
    <w:multiLevelType w:val="hybridMultilevel"/>
    <w:tmpl w:val="2FD8E3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F6F58"/>
    <w:multiLevelType w:val="hybridMultilevel"/>
    <w:tmpl w:val="A8D0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D38"/>
    <w:multiLevelType w:val="hybridMultilevel"/>
    <w:tmpl w:val="098A77BA"/>
    <w:lvl w:ilvl="0" w:tplc="585E74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62378"/>
    <w:multiLevelType w:val="hybridMultilevel"/>
    <w:tmpl w:val="C100909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C355D3"/>
    <w:multiLevelType w:val="hybridMultilevel"/>
    <w:tmpl w:val="A44A30F8"/>
    <w:lvl w:ilvl="0" w:tplc="01B60C2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2522E"/>
    <w:multiLevelType w:val="hybridMultilevel"/>
    <w:tmpl w:val="0B8E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123A1"/>
    <w:multiLevelType w:val="hybridMultilevel"/>
    <w:tmpl w:val="EE1C42C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A6711"/>
    <w:multiLevelType w:val="hybridMultilevel"/>
    <w:tmpl w:val="AC9EDB6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231926">
    <w:abstractNumId w:val="20"/>
  </w:num>
  <w:num w:numId="2" w16cid:durableId="901872345">
    <w:abstractNumId w:val="16"/>
  </w:num>
  <w:num w:numId="3" w16cid:durableId="918445315">
    <w:abstractNumId w:val="12"/>
  </w:num>
  <w:num w:numId="4" w16cid:durableId="1439376848">
    <w:abstractNumId w:val="2"/>
  </w:num>
  <w:num w:numId="5" w16cid:durableId="375472265">
    <w:abstractNumId w:val="0"/>
  </w:num>
  <w:num w:numId="6" w16cid:durableId="378551682">
    <w:abstractNumId w:val="3"/>
  </w:num>
  <w:num w:numId="7" w16cid:durableId="174733728">
    <w:abstractNumId w:val="1"/>
  </w:num>
  <w:num w:numId="8" w16cid:durableId="907378405">
    <w:abstractNumId w:val="17"/>
  </w:num>
  <w:num w:numId="9" w16cid:durableId="1101295031">
    <w:abstractNumId w:val="8"/>
  </w:num>
  <w:num w:numId="10" w16cid:durableId="117997183">
    <w:abstractNumId w:val="19"/>
  </w:num>
  <w:num w:numId="11" w16cid:durableId="1966498474">
    <w:abstractNumId w:val="5"/>
  </w:num>
  <w:num w:numId="12" w16cid:durableId="2070304968">
    <w:abstractNumId w:val="9"/>
  </w:num>
  <w:num w:numId="13" w16cid:durableId="2024239531">
    <w:abstractNumId w:val="7"/>
  </w:num>
  <w:num w:numId="14" w16cid:durableId="877203441">
    <w:abstractNumId w:val="6"/>
  </w:num>
  <w:num w:numId="15" w16cid:durableId="861286795">
    <w:abstractNumId w:val="18"/>
  </w:num>
  <w:num w:numId="16" w16cid:durableId="574096288">
    <w:abstractNumId w:val="10"/>
  </w:num>
  <w:num w:numId="17" w16cid:durableId="1852716942">
    <w:abstractNumId w:val="4"/>
  </w:num>
  <w:num w:numId="18" w16cid:durableId="481121109">
    <w:abstractNumId w:val="22"/>
  </w:num>
  <w:num w:numId="19" w16cid:durableId="1592854765">
    <w:abstractNumId w:val="11"/>
  </w:num>
  <w:num w:numId="20" w16cid:durableId="219025081">
    <w:abstractNumId w:val="14"/>
  </w:num>
  <w:num w:numId="21" w16cid:durableId="1291547283">
    <w:abstractNumId w:val="13"/>
  </w:num>
  <w:num w:numId="22" w16cid:durableId="876046259">
    <w:abstractNumId w:val="15"/>
  </w:num>
  <w:num w:numId="23" w16cid:durableId="1434476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82"/>
    <w:rsid w:val="00003B28"/>
    <w:rsid w:val="0001376C"/>
    <w:rsid w:val="00046047"/>
    <w:rsid w:val="000A3631"/>
    <w:rsid w:val="00132B9A"/>
    <w:rsid w:val="0014558D"/>
    <w:rsid w:val="001716F1"/>
    <w:rsid w:val="001946EF"/>
    <w:rsid w:val="001F1EEF"/>
    <w:rsid w:val="00243A76"/>
    <w:rsid w:val="002F7552"/>
    <w:rsid w:val="003B1DAB"/>
    <w:rsid w:val="003B1E0C"/>
    <w:rsid w:val="00420CA4"/>
    <w:rsid w:val="0048149F"/>
    <w:rsid w:val="004D4390"/>
    <w:rsid w:val="004F7E82"/>
    <w:rsid w:val="00577A0F"/>
    <w:rsid w:val="00603254"/>
    <w:rsid w:val="00615EEC"/>
    <w:rsid w:val="0061673C"/>
    <w:rsid w:val="00723882"/>
    <w:rsid w:val="00730ACD"/>
    <w:rsid w:val="007A2B7B"/>
    <w:rsid w:val="007A7AEA"/>
    <w:rsid w:val="00822B2E"/>
    <w:rsid w:val="00873BB9"/>
    <w:rsid w:val="00876DCB"/>
    <w:rsid w:val="008C103F"/>
    <w:rsid w:val="008D5C63"/>
    <w:rsid w:val="009C30BE"/>
    <w:rsid w:val="009D2971"/>
    <w:rsid w:val="009E4F03"/>
    <w:rsid w:val="009F2A55"/>
    <w:rsid w:val="00A012E1"/>
    <w:rsid w:val="00A02850"/>
    <w:rsid w:val="00A21F4C"/>
    <w:rsid w:val="00A81211"/>
    <w:rsid w:val="00AF10D7"/>
    <w:rsid w:val="00B15040"/>
    <w:rsid w:val="00B17414"/>
    <w:rsid w:val="00BB3931"/>
    <w:rsid w:val="00BC1CE2"/>
    <w:rsid w:val="00D51D06"/>
    <w:rsid w:val="00D744D2"/>
    <w:rsid w:val="00D757E4"/>
    <w:rsid w:val="00D93EE7"/>
    <w:rsid w:val="00D96AA7"/>
    <w:rsid w:val="00E15BDA"/>
    <w:rsid w:val="00E678E2"/>
    <w:rsid w:val="00EF16AF"/>
    <w:rsid w:val="00F13C52"/>
    <w:rsid w:val="00F4600E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E963"/>
  <w15:docId w15:val="{83CFFEB0-8496-4381-BD90-F67B0CA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B2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3B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3B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03B2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03B2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03B2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003B2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3B2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03B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B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B2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03B2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003B2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003B2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003B28"/>
    <w:rPr>
      <w:caps/>
      <w:color w:val="365F91" w:themeColor="accent1" w:themeShade="BF"/>
      <w:spacing w:val="10"/>
    </w:rPr>
  </w:style>
  <w:style w:type="paragraph" w:styleId="a3">
    <w:name w:val="List Paragraph"/>
    <w:basedOn w:val="a"/>
    <w:uiPriority w:val="34"/>
    <w:qFormat/>
    <w:rsid w:val="00003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3B2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70">
    <w:name w:val="Заголовок 7 Знак"/>
    <w:basedOn w:val="a0"/>
    <w:link w:val="7"/>
    <w:uiPriority w:val="9"/>
    <w:rsid w:val="00003B2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003B2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3B28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03B28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03B2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03B2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03B2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03B2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003B28"/>
    <w:rPr>
      <w:b/>
      <w:bCs/>
    </w:rPr>
  </w:style>
  <w:style w:type="character" w:styleId="aa">
    <w:name w:val="Emphasis"/>
    <w:uiPriority w:val="20"/>
    <w:qFormat/>
    <w:rsid w:val="00003B28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003B28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003B28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03B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3B2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3B2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3B2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3B2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3B2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3B2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3B2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3B2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3B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ACAD-064D-475E-8030-61C18EAC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Artsiom Mikulski</cp:lastModifiedBy>
  <cp:revision>3</cp:revision>
  <cp:lastPrinted>2015-09-01T18:29:00Z</cp:lastPrinted>
  <dcterms:created xsi:type="dcterms:W3CDTF">2022-09-28T22:24:00Z</dcterms:created>
  <dcterms:modified xsi:type="dcterms:W3CDTF">2022-11-21T10:44:00Z</dcterms:modified>
</cp:coreProperties>
</file>