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E9F7" w14:textId="77777777" w:rsidR="00DC6E7E" w:rsidRDefault="00DC6E7E" w:rsidP="006A3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i zasady oceniania z chemii</w:t>
      </w:r>
    </w:p>
    <w:p w14:paraId="53FB918E" w14:textId="77777777" w:rsidR="00DC6E7E" w:rsidRDefault="00DC6E7E" w:rsidP="00DC6E7E">
      <w:pPr>
        <w:jc w:val="center"/>
        <w:outlineLvl w:val="0"/>
        <w:rPr>
          <w:b/>
        </w:rPr>
      </w:pPr>
    </w:p>
    <w:p w14:paraId="750BD2EB" w14:textId="6CFC7E51" w:rsidR="00DC6E7E" w:rsidRDefault="00DC6E7E" w:rsidP="00DC6E7E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b/>
          <w:u w:val="single"/>
        </w:rPr>
      </w:pPr>
      <w:r>
        <w:rPr>
          <w:b/>
          <w:u w:val="single"/>
        </w:rPr>
        <w:t>Formy i sposoby sprawdzania umiejętności ucznia, które podlegają ocenianiu:</w:t>
      </w:r>
    </w:p>
    <w:p w14:paraId="2A05CB19" w14:textId="77777777" w:rsidR="00B42C9A" w:rsidRDefault="00B42C9A" w:rsidP="00B42C9A">
      <w:pPr>
        <w:pStyle w:val="Akapitzlist"/>
        <w:spacing w:after="200" w:line="276" w:lineRule="auto"/>
        <w:ind w:left="1080"/>
        <w:contextualSpacing/>
        <w:rPr>
          <w:b/>
          <w:u w:val="single"/>
        </w:rPr>
      </w:pPr>
    </w:p>
    <w:p w14:paraId="223F6AD4" w14:textId="77777777" w:rsidR="00B42C9A" w:rsidRPr="006A352C" w:rsidRDefault="00B42C9A" w:rsidP="00B42C9A">
      <w:pPr>
        <w:pStyle w:val="Akapitzlist"/>
        <w:numPr>
          <w:ilvl w:val="0"/>
          <w:numId w:val="5"/>
        </w:numPr>
        <w:suppressAutoHyphens/>
        <w:contextualSpacing/>
        <w:jc w:val="both"/>
        <w:textAlignment w:val="baseline"/>
      </w:pPr>
      <w:r w:rsidRPr="006A352C">
        <w:t>Oceny znaczące z wagą 3 zapisywane są w dzienniku na tle czerwonym, z wagą 2 na tle zielonym, z wagą 1 na tle niebieskim.</w:t>
      </w:r>
    </w:p>
    <w:p w14:paraId="1FF97881" w14:textId="77777777" w:rsidR="00B42C9A" w:rsidRPr="006A352C" w:rsidRDefault="00B42C9A" w:rsidP="00B42C9A">
      <w:pPr>
        <w:pStyle w:val="Akapitzlist"/>
        <w:suppressAutoHyphens/>
        <w:ind w:left="785"/>
        <w:contextualSpacing/>
        <w:jc w:val="both"/>
        <w:textAlignment w:val="baseline"/>
      </w:pPr>
    </w:p>
    <w:p w14:paraId="75F205E1" w14:textId="77777777" w:rsidR="00B42C9A" w:rsidRPr="006A352C" w:rsidRDefault="00B42C9A" w:rsidP="00B42C9A">
      <w:pPr>
        <w:pStyle w:val="Akapitzlist"/>
        <w:numPr>
          <w:ilvl w:val="0"/>
          <w:numId w:val="5"/>
        </w:numPr>
        <w:suppressAutoHyphens/>
        <w:contextualSpacing/>
        <w:jc w:val="both"/>
        <w:textAlignment w:val="baseline"/>
      </w:pPr>
      <w:r w:rsidRPr="006A352C">
        <w:t>W czasie trwania okresu ocenie podlegają:</w:t>
      </w:r>
    </w:p>
    <w:p w14:paraId="60D871C9" w14:textId="77777777" w:rsidR="00B42C9A" w:rsidRPr="006A352C" w:rsidRDefault="00B42C9A" w:rsidP="00B42C9A">
      <w:pPr>
        <w:pStyle w:val="Akapitzlist"/>
        <w:numPr>
          <w:ilvl w:val="0"/>
          <w:numId w:val="7"/>
        </w:numPr>
        <w:suppressAutoHyphens/>
        <w:contextualSpacing/>
        <w:jc w:val="both"/>
        <w:textAlignment w:val="baseline"/>
      </w:pPr>
      <w:r w:rsidRPr="006A352C">
        <w:t>prace klasowe, sprawdziany, testy (waga 3)</w:t>
      </w:r>
    </w:p>
    <w:p w14:paraId="6A921F55" w14:textId="77777777" w:rsidR="00B42C9A" w:rsidRPr="006A352C" w:rsidRDefault="00B42C9A" w:rsidP="00B42C9A">
      <w:pPr>
        <w:pStyle w:val="Akapitzlist"/>
        <w:numPr>
          <w:ilvl w:val="0"/>
          <w:numId w:val="7"/>
        </w:numPr>
        <w:suppressAutoHyphens/>
        <w:contextualSpacing/>
        <w:jc w:val="both"/>
        <w:textAlignment w:val="baseline"/>
      </w:pPr>
      <w:r w:rsidRPr="006A352C">
        <w:t>projekt edukacyjny (waga 1- 2) decyduje nauczyciel w zależności od rodzaju projektu</w:t>
      </w:r>
    </w:p>
    <w:p w14:paraId="02C8EEA1" w14:textId="77777777" w:rsidR="00B42C9A" w:rsidRPr="006A352C" w:rsidRDefault="00B42C9A" w:rsidP="00B42C9A">
      <w:pPr>
        <w:pStyle w:val="Akapitzlist"/>
        <w:numPr>
          <w:ilvl w:val="0"/>
          <w:numId w:val="7"/>
        </w:numPr>
        <w:suppressAutoHyphens/>
        <w:contextualSpacing/>
        <w:jc w:val="both"/>
        <w:textAlignment w:val="baseline"/>
      </w:pPr>
      <w:r w:rsidRPr="006A352C">
        <w:t>kartkówki (waga 2)</w:t>
      </w:r>
    </w:p>
    <w:p w14:paraId="7177356E" w14:textId="77777777" w:rsidR="00B42C9A" w:rsidRPr="006A352C" w:rsidRDefault="00B42C9A" w:rsidP="00B42C9A">
      <w:pPr>
        <w:pStyle w:val="Akapitzlist"/>
        <w:numPr>
          <w:ilvl w:val="0"/>
          <w:numId w:val="7"/>
        </w:numPr>
        <w:suppressAutoHyphens/>
        <w:contextualSpacing/>
        <w:jc w:val="both"/>
        <w:textAlignment w:val="baseline"/>
      </w:pPr>
      <w:r w:rsidRPr="006A352C">
        <w:t>odpowiedzi ustne (waga 2)</w:t>
      </w:r>
    </w:p>
    <w:p w14:paraId="0549BDD8" w14:textId="77777777" w:rsidR="00B42C9A" w:rsidRPr="006A352C" w:rsidRDefault="00B42C9A" w:rsidP="00B42C9A">
      <w:pPr>
        <w:pStyle w:val="Akapitzlist"/>
        <w:numPr>
          <w:ilvl w:val="0"/>
          <w:numId w:val="7"/>
        </w:numPr>
        <w:suppressAutoHyphens/>
        <w:contextualSpacing/>
        <w:jc w:val="both"/>
        <w:textAlignment w:val="baseline"/>
      </w:pPr>
      <w:r w:rsidRPr="006A352C">
        <w:t>udział w konkursach (waga1- 2)</w:t>
      </w:r>
    </w:p>
    <w:p w14:paraId="7904BBD7" w14:textId="77777777" w:rsidR="00B42C9A" w:rsidRPr="006A352C" w:rsidRDefault="00B42C9A" w:rsidP="00B42C9A">
      <w:pPr>
        <w:pStyle w:val="Akapitzlist"/>
        <w:numPr>
          <w:ilvl w:val="0"/>
          <w:numId w:val="7"/>
        </w:numPr>
        <w:suppressAutoHyphens/>
        <w:contextualSpacing/>
        <w:jc w:val="both"/>
        <w:textAlignment w:val="baseline"/>
      </w:pPr>
      <w:r w:rsidRPr="006A352C">
        <w:t>zadania domowe (waga 1)</w:t>
      </w:r>
    </w:p>
    <w:p w14:paraId="45A72609" w14:textId="77777777" w:rsidR="00B42C9A" w:rsidRPr="006A352C" w:rsidRDefault="00B42C9A" w:rsidP="00B42C9A">
      <w:pPr>
        <w:pStyle w:val="Akapitzlist"/>
        <w:numPr>
          <w:ilvl w:val="0"/>
          <w:numId w:val="7"/>
        </w:numPr>
        <w:suppressAutoHyphens/>
        <w:contextualSpacing/>
        <w:jc w:val="both"/>
        <w:textAlignment w:val="baseline"/>
      </w:pPr>
      <w:r w:rsidRPr="006A352C">
        <w:t>różne inne rodzaje aktywności uczniowskiej w tym np. aktywny udział w lekcji, przygotowanie referatu, prezentacji, prace długoterminowe (waga 1)</w:t>
      </w:r>
    </w:p>
    <w:p w14:paraId="386AF5B8" w14:textId="77777777" w:rsidR="00B42C9A" w:rsidRPr="006A352C" w:rsidRDefault="00B42C9A" w:rsidP="00B42C9A">
      <w:pPr>
        <w:pStyle w:val="Akapitzlist"/>
        <w:suppressAutoHyphens/>
        <w:ind w:left="1210"/>
        <w:jc w:val="both"/>
        <w:textAlignment w:val="baseline"/>
      </w:pPr>
    </w:p>
    <w:p w14:paraId="7A61747F" w14:textId="6EFC6BF1" w:rsidR="00B42C9A" w:rsidRPr="006A352C" w:rsidRDefault="00B42C9A" w:rsidP="00B42C9A">
      <w:pPr>
        <w:pStyle w:val="Akapitzlist"/>
        <w:numPr>
          <w:ilvl w:val="0"/>
          <w:numId w:val="5"/>
        </w:numPr>
        <w:contextualSpacing/>
        <w:jc w:val="both"/>
        <w:rPr>
          <w:color w:val="FF0000"/>
        </w:rPr>
      </w:pPr>
      <w:r w:rsidRPr="006A352C">
        <w:t>Praca klasowa, sprawdzian, test – samodzielna praca pisemna ucznia trwająca 1 godzinę lekcyjną, obejmuje wiedzę i umiejętności z jednego działu. Uczeń o przewidywanej pracy klasowej powinien być powiadomiony, z co najmniej tygodniowym wyprzedzeniem, informacja ta powinna być odnotowana</w:t>
      </w:r>
      <w:r w:rsidR="00D30757">
        <w:t xml:space="preserve"> w dzienniku</w:t>
      </w:r>
      <w:r w:rsidRPr="006A352C">
        <w:br/>
      </w:r>
    </w:p>
    <w:p w14:paraId="07BF387B" w14:textId="77777777" w:rsidR="00B42C9A" w:rsidRPr="006A352C" w:rsidRDefault="00B42C9A" w:rsidP="00B42C9A">
      <w:pPr>
        <w:numPr>
          <w:ilvl w:val="0"/>
          <w:numId w:val="5"/>
        </w:numPr>
        <w:jc w:val="both"/>
      </w:pPr>
      <w:r w:rsidRPr="006A352C">
        <w:t>Kartkówka – samodzielna praca sprawdzająca konkretne umiejętności lub wiadomości, które uczeń powinien opanować w ciągu ostatnich lekcji. Jeżeli zakres materiału obejmuje materiał:</w:t>
      </w:r>
    </w:p>
    <w:p w14:paraId="4DE68267" w14:textId="77777777" w:rsidR="00B42C9A" w:rsidRPr="006A352C" w:rsidRDefault="00B42C9A" w:rsidP="00B42C9A">
      <w:pPr>
        <w:pStyle w:val="Akapitzlist"/>
        <w:numPr>
          <w:ilvl w:val="0"/>
          <w:numId w:val="8"/>
        </w:numPr>
        <w:contextualSpacing/>
        <w:jc w:val="both"/>
      </w:pPr>
      <w:r w:rsidRPr="006A352C">
        <w:t>z co najwyżej trzech lekcji jej przeprowadzenie nie wymaga wcześniejszego zapowiedzenia;</w:t>
      </w:r>
    </w:p>
    <w:p w14:paraId="1F257A58" w14:textId="77777777" w:rsidR="00B42C9A" w:rsidRPr="006A352C" w:rsidRDefault="00B42C9A" w:rsidP="00B42C9A">
      <w:pPr>
        <w:pStyle w:val="Akapitzlist"/>
        <w:numPr>
          <w:ilvl w:val="0"/>
          <w:numId w:val="8"/>
        </w:numPr>
        <w:contextualSpacing/>
        <w:jc w:val="both"/>
      </w:pPr>
      <w:r w:rsidRPr="006A352C">
        <w:t>przekraczający trzy lekcje przeprowadzenie wymaga wcześniejszego zapowiedzenia.</w:t>
      </w:r>
    </w:p>
    <w:p w14:paraId="7BD33C09" w14:textId="77777777" w:rsidR="00B42C9A" w:rsidRPr="006A352C" w:rsidRDefault="00B42C9A" w:rsidP="00B42C9A"/>
    <w:p w14:paraId="71B31CB4" w14:textId="77777777" w:rsidR="00B42C9A" w:rsidRPr="006A352C" w:rsidRDefault="00B42C9A" w:rsidP="00B42C9A">
      <w:pPr>
        <w:pStyle w:val="Akapitzlist"/>
        <w:numPr>
          <w:ilvl w:val="0"/>
          <w:numId w:val="5"/>
        </w:numPr>
        <w:contextualSpacing/>
        <w:jc w:val="both"/>
      </w:pPr>
      <w:r w:rsidRPr="006A352C">
        <w:t>Udział w pozaszkolnym konkursie przedmiotowym jest oceniany w następujący sposób:</w:t>
      </w:r>
    </w:p>
    <w:p w14:paraId="7F6113E8" w14:textId="77777777" w:rsidR="00B42C9A" w:rsidRPr="006A352C" w:rsidRDefault="00B42C9A" w:rsidP="00B42C9A">
      <w:pPr>
        <w:numPr>
          <w:ilvl w:val="0"/>
          <w:numId w:val="6"/>
        </w:numPr>
        <w:jc w:val="both"/>
      </w:pPr>
      <w:r w:rsidRPr="006A352C">
        <w:t>za przygotowanie i udział w konkursie uczeń otrzymuje ocenę bardzo dobrą z wagą 1,</w:t>
      </w:r>
    </w:p>
    <w:p w14:paraId="4A45A87C" w14:textId="77777777" w:rsidR="00B42C9A" w:rsidRPr="006A352C" w:rsidRDefault="00B42C9A" w:rsidP="00B42C9A">
      <w:pPr>
        <w:numPr>
          <w:ilvl w:val="0"/>
          <w:numId w:val="6"/>
        </w:numPr>
        <w:jc w:val="both"/>
      </w:pPr>
      <w:r w:rsidRPr="006A352C">
        <w:t>za trzy pierwsze miejsca w szkole uczeń otrzymuje ocenę celującą z wagą 1,</w:t>
      </w:r>
    </w:p>
    <w:p w14:paraId="6D5D8AF7" w14:textId="77777777" w:rsidR="00B42C9A" w:rsidRPr="006A352C" w:rsidRDefault="00B42C9A" w:rsidP="00B42C9A">
      <w:pPr>
        <w:numPr>
          <w:ilvl w:val="0"/>
          <w:numId w:val="6"/>
        </w:numPr>
        <w:jc w:val="both"/>
      </w:pPr>
      <w:r w:rsidRPr="006A352C">
        <w:t>za przejście do kolejnego etapu lub uzyskanie wyróżnienia uczeń otrzymuje ocenę celującą z wagą 2.</w:t>
      </w:r>
    </w:p>
    <w:p w14:paraId="39D75087" w14:textId="77777777" w:rsidR="00B42C9A" w:rsidRPr="006A352C" w:rsidRDefault="00B42C9A" w:rsidP="00B42C9A">
      <w:pPr>
        <w:ind w:left="1210"/>
        <w:jc w:val="both"/>
      </w:pPr>
    </w:p>
    <w:p w14:paraId="47C9BC89" w14:textId="7DEFC0DA" w:rsidR="00B42C9A" w:rsidRPr="006A352C" w:rsidRDefault="00B42C9A" w:rsidP="00B42C9A">
      <w:pPr>
        <w:pStyle w:val="Akapitzlist"/>
        <w:numPr>
          <w:ilvl w:val="0"/>
          <w:numId w:val="5"/>
        </w:numPr>
        <w:contextualSpacing/>
      </w:pPr>
      <w:r w:rsidRPr="006A352C">
        <w:t>Za niesamodzielną pracę podczas prac pisemnych uczeń otrzymuje oceną niedostateczną.</w:t>
      </w:r>
    </w:p>
    <w:p w14:paraId="2152A931" w14:textId="77777777" w:rsidR="00B42C9A" w:rsidRPr="006A352C" w:rsidRDefault="00B42C9A" w:rsidP="00B42C9A"/>
    <w:p w14:paraId="7B3172F8" w14:textId="00612D46" w:rsidR="00B42C9A" w:rsidRPr="006A352C" w:rsidRDefault="00B42C9A" w:rsidP="00B42C9A">
      <w:pPr>
        <w:pStyle w:val="Akapitzlist"/>
        <w:numPr>
          <w:ilvl w:val="0"/>
          <w:numId w:val="5"/>
        </w:numPr>
        <w:contextualSpacing/>
      </w:pPr>
      <w:r w:rsidRPr="006A352C">
        <w:t>Prace pisemne oceniane są w skali 1- 6 wg skali procentowej</w:t>
      </w:r>
    </w:p>
    <w:p w14:paraId="3314A0CF" w14:textId="77777777" w:rsidR="00B42C9A" w:rsidRPr="006A352C" w:rsidRDefault="00B42C9A" w:rsidP="00B42C9A">
      <w:pPr>
        <w:pStyle w:val="Akapitzlist"/>
      </w:pPr>
      <w:r w:rsidRPr="006A352C">
        <w:t xml:space="preserve"> Ocena: niedostateczny </w:t>
      </w:r>
      <w:r w:rsidRPr="006A352C">
        <w:tab/>
        <w:t xml:space="preserve">0% </w:t>
      </w:r>
      <w:r w:rsidRPr="006A352C">
        <w:tab/>
        <w:t>- 29%</w:t>
      </w:r>
    </w:p>
    <w:p w14:paraId="396A03D6" w14:textId="14392137" w:rsidR="00B42C9A" w:rsidRPr="006A352C" w:rsidRDefault="00B42C9A" w:rsidP="00B42C9A">
      <w:pPr>
        <w:pStyle w:val="Akapitzlist"/>
      </w:pPr>
      <w:r w:rsidRPr="006A352C">
        <w:tab/>
        <w:t xml:space="preserve"> dopuszczający</w:t>
      </w:r>
      <w:r w:rsidRPr="006A352C">
        <w:tab/>
        <w:t>30%</w:t>
      </w:r>
      <w:r w:rsidRPr="006A352C">
        <w:tab/>
        <w:t>- 49%</w:t>
      </w:r>
    </w:p>
    <w:p w14:paraId="3321EC07" w14:textId="77777777" w:rsidR="00B42C9A" w:rsidRPr="006A352C" w:rsidRDefault="00B42C9A" w:rsidP="00B42C9A">
      <w:pPr>
        <w:pStyle w:val="Akapitzlist"/>
      </w:pPr>
      <w:r w:rsidRPr="006A352C">
        <w:t xml:space="preserve"> </w:t>
      </w:r>
      <w:r w:rsidRPr="006A352C">
        <w:tab/>
        <w:t xml:space="preserve"> dostateczny</w:t>
      </w:r>
      <w:r w:rsidRPr="006A352C">
        <w:tab/>
      </w:r>
      <w:r w:rsidRPr="006A352C">
        <w:tab/>
        <w:t>50%</w:t>
      </w:r>
      <w:r w:rsidRPr="006A352C">
        <w:tab/>
        <w:t>- 74%</w:t>
      </w:r>
    </w:p>
    <w:p w14:paraId="3768A6BB" w14:textId="77777777" w:rsidR="00B42C9A" w:rsidRPr="006A352C" w:rsidRDefault="00B42C9A" w:rsidP="00B42C9A">
      <w:pPr>
        <w:pStyle w:val="Akapitzlist"/>
      </w:pPr>
      <w:r w:rsidRPr="006A352C">
        <w:tab/>
        <w:t xml:space="preserve"> dobry</w:t>
      </w:r>
      <w:r w:rsidRPr="006A352C">
        <w:tab/>
      </w:r>
      <w:r w:rsidRPr="006A352C">
        <w:tab/>
      </w:r>
      <w:r w:rsidRPr="006A352C">
        <w:tab/>
        <w:t>75%</w:t>
      </w:r>
      <w:r w:rsidRPr="006A352C">
        <w:tab/>
        <w:t>- 89%</w:t>
      </w:r>
    </w:p>
    <w:p w14:paraId="44D113C6" w14:textId="77777777" w:rsidR="00B42C9A" w:rsidRPr="006A352C" w:rsidRDefault="00B42C9A" w:rsidP="00B42C9A">
      <w:pPr>
        <w:pStyle w:val="Akapitzlist"/>
      </w:pPr>
      <w:r w:rsidRPr="006A352C">
        <w:tab/>
        <w:t xml:space="preserve"> bardzo dobry</w:t>
      </w:r>
      <w:r w:rsidRPr="006A352C">
        <w:tab/>
      </w:r>
      <w:r w:rsidRPr="006A352C">
        <w:tab/>
        <w:t>90%</w:t>
      </w:r>
      <w:r w:rsidRPr="006A352C">
        <w:tab/>
        <w:t>- 99%</w:t>
      </w:r>
    </w:p>
    <w:p w14:paraId="23F0637B" w14:textId="77777777" w:rsidR="00B42C9A" w:rsidRPr="006A352C" w:rsidRDefault="00B42C9A" w:rsidP="00B42C9A">
      <w:pPr>
        <w:pStyle w:val="Akapitzlist"/>
      </w:pPr>
      <w:r w:rsidRPr="006A352C">
        <w:t xml:space="preserve">                celujący                            100 %</w:t>
      </w:r>
    </w:p>
    <w:p w14:paraId="2A455CAA" w14:textId="52D81CB7" w:rsidR="00DC6E7E" w:rsidRPr="006A352C" w:rsidRDefault="00B42C9A" w:rsidP="00B42C9A">
      <w:pPr>
        <w:pStyle w:val="Akapitzlist"/>
      </w:pPr>
      <w:r w:rsidRPr="006A352C">
        <w:t>Dopuszcza się stawianie przy ocenach + i – (4-, 4+ itp.</w:t>
      </w:r>
    </w:p>
    <w:p w14:paraId="01E6FD79" w14:textId="77777777" w:rsidR="00B42C9A" w:rsidRPr="006A352C" w:rsidRDefault="00B42C9A" w:rsidP="00B42C9A">
      <w:pPr>
        <w:pStyle w:val="Akapitzlist"/>
      </w:pPr>
    </w:p>
    <w:p w14:paraId="4200B7BB" w14:textId="77777777" w:rsidR="00DC6E7E" w:rsidRPr="006A352C" w:rsidRDefault="00DC6E7E" w:rsidP="00DC6E7E">
      <w:pPr>
        <w:pStyle w:val="Akapitzlist"/>
        <w:numPr>
          <w:ilvl w:val="0"/>
          <w:numId w:val="1"/>
        </w:numPr>
        <w:spacing w:after="200" w:line="276" w:lineRule="auto"/>
        <w:contextualSpacing/>
      </w:pPr>
      <w:r w:rsidRPr="006A352C">
        <w:rPr>
          <w:b/>
        </w:rPr>
        <w:t>Możliwości, sposoby i czas poprawiania bieżących ocen ze sprawdzianów pisemnych</w:t>
      </w:r>
      <w:r w:rsidRPr="006A352C">
        <w:t xml:space="preserve"> </w:t>
      </w:r>
      <w:r w:rsidRPr="006A352C">
        <w:rPr>
          <w:b/>
        </w:rPr>
        <w:t xml:space="preserve">oraz uzupełnianie zaległości </w:t>
      </w:r>
    </w:p>
    <w:p w14:paraId="30954FD6" w14:textId="77777777" w:rsidR="00DC6E7E" w:rsidRPr="006A352C" w:rsidRDefault="00DC6E7E" w:rsidP="00DC6E7E">
      <w:pPr>
        <w:pStyle w:val="Akapitzlist"/>
        <w:spacing w:after="200" w:line="276" w:lineRule="auto"/>
        <w:ind w:left="0"/>
        <w:contextualSpacing/>
      </w:pPr>
    </w:p>
    <w:p w14:paraId="6B24827B" w14:textId="5A77660B" w:rsidR="00DC6E7E" w:rsidRPr="006A352C" w:rsidRDefault="00DC6E7E" w:rsidP="00DC6E7E">
      <w:pPr>
        <w:pStyle w:val="Akapitzlist"/>
        <w:spacing w:after="200" w:line="276" w:lineRule="auto"/>
        <w:ind w:left="0"/>
        <w:contextualSpacing/>
      </w:pPr>
      <w:r w:rsidRPr="006A352C">
        <w:rPr>
          <w:b/>
        </w:rPr>
        <w:t>1.</w:t>
      </w:r>
      <w:r w:rsidRPr="006A352C">
        <w:t>Uczeń może poprawić ocenę z wagą 3 w terminie ustalonym indywidualnie z nauczycielem (zazwyczaj to okres do 2 tygodni). Poprawa obejmuje ten sam zakres tematyczny i ma również formę pisemną.</w:t>
      </w:r>
    </w:p>
    <w:p w14:paraId="72AE9C4C" w14:textId="77777777" w:rsidR="00DC6E7E" w:rsidRPr="006A352C" w:rsidRDefault="00DC6E7E" w:rsidP="00DC6E7E">
      <w:pPr>
        <w:pStyle w:val="Akapitzlist"/>
        <w:spacing w:after="200" w:line="276" w:lineRule="auto"/>
        <w:ind w:left="0"/>
        <w:contextualSpacing/>
      </w:pPr>
      <w:r w:rsidRPr="006A352C">
        <w:t xml:space="preserve">  </w:t>
      </w:r>
      <w:r w:rsidRPr="006A352C">
        <w:rPr>
          <w:b/>
        </w:rPr>
        <w:t>2.</w:t>
      </w:r>
      <w:r w:rsidRPr="006A352C">
        <w:t>W przypadku nieobecności ucznia na pracach pisemnych( sprawdziany, testy, diagnozy,     kartkówki ), uczeń ma obowiązek uzupełnienia zaległości w ciągu dwóch tygodni od powrotu jego do szkoły. Termin uzupełnienia zaległości uzgadnia z nauczycielem.</w:t>
      </w:r>
    </w:p>
    <w:p w14:paraId="178207AC" w14:textId="77777777" w:rsidR="006A352C" w:rsidRPr="006A352C" w:rsidRDefault="006A352C" w:rsidP="00DC6E7E">
      <w:pPr>
        <w:pStyle w:val="Akapitzlist"/>
        <w:spacing w:after="200" w:line="276" w:lineRule="auto"/>
        <w:ind w:left="0"/>
        <w:contextualSpacing/>
      </w:pPr>
    </w:p>
    <w:p w14:paraId="726D0C3A" w14:textId="5640AC1B" w:rsidR="006A352C" w:rsidRPr="006A352C" w:rsidRDefault="006A352C" w:rsidP="006A352C">
      <w:pPr>
        <w:spacing w:after="200" w:line="276" w:lineRule="auto"/>
        <w:contextualSpacing/>
        <w:jc w:val="both"/>
      </w:pPr>
      <w:r w:rsidRPr="006A352C">
        <w:rPr>
          <w:b/>
          <w:bCs/>
        </w:rPr>
        <w:lastRenderedPageBreak/>
        <w:t>4</w:t>
      </w:r>
      <w:r w:rsidRPr="006A352C">
        <w:t>.Kwestie nie ujęte w</w:t>
      </w:r>
      <w:r w:rsidRPr="006A352C">
        <w:rPr>
          <w:color w:val="FF0000"/>
        </w:rPr>
        <w:t xml:space="preserve"> </w:t>
      </w:r>
      <w:r w:rsidR="00CA76F5">
        <w:t xml:space="preserve">PZO </w:t>
      </w:r>
      <w:r w:rsidRPr="006A352C">
        <w:t xml:space="preserve"> rozstrzyga Statut Szkoły.</w:t>
      </w:r>
    </w:p>
    <w:p w14:paraId="1B09C93B" w14:textId="77777777" w:rsidR="00B42C9A" w:rsidRPr="006A352C" w:rsidRDefault="00B42C9A" w:rsidP="006A352C">
      <w:pPr>
        <w:autoSpaceDE w:val="0"/>
        <w:autoSpaceDN w:val="0"/>
        <w:adjustRightInd w:val="0"/>
        <w:rPr>
          <w:b/>
          <w:bCs/>
        </w:rPr>
      </w:pPr>
    </w:p>
    <w:p w14:paraId="37B7C532" w14:textId="08FE337C" w:rsidR="00DC6E7E" w:rsidRPr="006A352C" w:rsidRDefault="00DC6E7E" w:rsidP="0002221C">
      <w:pPr>
        <w:autoSpaceDE w:val="0"/>
        <w:autoSpaceDN w:val="0"/>
        <w:adjustRightInd w:val="0"/>
        <w:ind w:left="1416"/>
        <w:rPr>
          <w:b/>
          <w:u w:val="single"/>
        </w:rPr>
      </w:pPr>
      <w:r w:rsidRPr="006A352C">
        <w:rPr>
          <w:b/>
          <w:bCs/>
          <w:u w:val="single"/>
        </w:rPr>
        <w:t xml:space="preserve">Wymagania edukacyjne na poszczególne oceny </w:t>
      </w:r>
    </w:p>
    <w:p w14:paraId="2014D693" w14:textId="77777777" w:rsidR="00DC6E7E" w:rsidRDefault="00DC6E7E" w:rsidP="00DC6E7E">
      <w:pPr>
        <w:autoSpaceDE w:val="0"/>
        <w:autoSpaceDN w:val="0"/>
        <w:adjustRightInd w:val="0"/>
        <w:ind w:left="1416"/>
        <w:rPr>
          <w:b/>
          <w:bCs/>
        </w:rPr>
      </w:pPr>
    </w:p>
    <w:p w14:paraId="5A787CD9" w14:textId="77777777" w:rsidR="00DC6E7E" w:rsidRDefault="00DC6E7E" w:rsidP="00DC6E7E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Ocenę celującą otrzymuje uczeń, który:</w:t>
      </w:r>
    </w:p>
    <w:p w14:paraId="5B5A7A8E" w14:textId="77777777" w:rsidR="00DC6E7E" w:rsidRDefault="00DC6E7E" w:rsidP="00DC6E7E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391C7EBD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ma wiadomości i umiejętności z programu nauczania opanowane w pełnym zakresie,</w:t>
      </w:r>
    </w:p>
    <w:p w14:paraId="1536FABF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biegle zapisuje i bilansuje równania reakcji chemicznych, oraz samodzielnie rozwiązuje zadania obliczeniowe o dużym stopniu trudności,</w:t>
      </w:r>
    </w:p>
    <w:p w14:paraId="793E1BF1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 xml:space="preserve">- wyjaśnia zjawiska z życia codziennego w oparciu o zdobytą wiedzę, </w:t>
      </w:r>
    </w:p>
    <w:p w14:paraId="5EC2F358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stosuje wiadomości w sytuacjach nietypowych ( problemowych ),</w:t>
      </w:r>
    </w:p>
    <w:p w14:paraId="77FE6E7A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formułuje problemy oraz dokonuje analizy i syntezy nowych zjawisk,</w:t>
      </w:r>
    </w:p>
    <w:p w14:paraId="76E133A8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 xml:space="preserve">- proponuje rozwiązania nietypowe, </w:t>
      </w:r>
    </w:p>
    <w:p w14:paraId="38879F41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potrafi udowodnić swoje zdanie, używając odpowiedniej argumentacji, będącej skutkiem zdobytej samodzielnie wiedzy.</w:t>
      </w:r>
    </w:p>
    <w:p w14:paraId="45F557C1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</w:p>
    <w:p w14:paraId="70346A77" w14:textId="77777777" w:rsidR="00DC6E7E" w:rsidRDefault="00DC6E7E" w:rsidP="00DC6E7E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Ocenę bardzo dobrą otrzymuje uczeń, który:</w:t>
      </w:r>
    </w:p>
    <w:p w14:paraId="25E551E4" w14:textId="77777777" w:rsidR="00DC6E7E" w:rsidRDefault="00DC6E7E" w:rsidP="00DC6E7E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698358A4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opanował w znacznym zakresie wiadomości i umiejętności określone w programie,</w:t>
      </w:r>
    </w:p>
    <w:p w14:paraId="6EEC69FC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zapisuje równania reakcji w  zależności od etapu edukacyjnego słownie lub wzorami,</w:t>
      </w:r>
    </w:p>
    <w:p w14:paraId="7EAAE3A7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stosuje zdobytą wiedzę do rozwiązywania problemów i zadań w nowych sytuacjach,</w:t>
      </w:r>
    </w:p>
    <w:p w14:paraId="7CEC684A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 xml:space="preserve">- wykazuje dużą samodzielność i potrafi bez pomocy nauczyciela korzystać z różnych źródeł wiedzy, </w:t>
      </w:r>
    </w:p>
    <w:p w14:paraId="1469CB02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projektuje i bezpiecznie wykonuje proste doświadczenia chemiczne,</w:t>
      </w:r>
    </w:p>
    <w:p w14:paraId="399DC366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 wykazuje się aktywnością podczas lekcji</w:t>
      </w:r>
    </w:p>
    <w:p w14:paraId="745DF851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</w:p>
    <w:p w14:paraId="540C3A94" w14:textId="77777777" w:rsidR="00DC6E7E" w:rsidRDefault="00DC6E7E" w:rsidP="00DC6E7E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Ocenę dobrą otrzymuje uczeń, który:</w:t>
      </w:r>
    </w:p>
    <w:p w14:paraId="7430230B" w14:textId="77777777" w:rsidR="00DC6E7E" w:rsidRDefault="00DC6E7E" w:rsidP="00DC6E7E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75BD50AF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opanował w du</w:t>
      </w:r>
      <w:r>
        <w:rPr>
          <w:rFonts w:eastAsia="TimesNewRoman"/>
        </w:rPr>
        <w:t>ż</w:t>
      </w:r>
      <w:r>
        <w:t>ym zakresie wiadomo</w:t>
      </w:r>
      <w:r>
        <w:rPr>
          <w:rFonts w:eastAsia="TimesNewRoman"/>
        </w:rPr>
        <w:t>ś</w:t>
      </w:r>
      <w:r>
        <w:t>ci i umiej</w:t>
      </w:r>
      <w:r>
        <w:rPr>
          <w:rFonts w:eastAsia="TimesNewRoman"/>
        </w:rPr>
        <w:t>ę</w:t>
      </w:r>
      <w:r>
        <w:t>tno</w:t>
      </w:r>
      <w:r>
        <w:rPr>
          <w:rFonts w:eastAsia="TimesNewRoman"/>
        </w:rPr>
        <w:t>ś</w:t>
      </w:r>
      <w:r>
        <w:t>ci okre</w:t>
      </w:r>
      <w:r>
        <w:rPr>
          <w:rFonts w:eastAsia="TimesNewRoman"/>
        </w:rPr>
        <w:t>ś</w:t>
      </w:r>
      <w:r>
        <w:t>lone w programie,</w:t>
      </w:r>
    </w:p>
    <w:p w14:paraId="7ACD34CB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poprawnie stosuje wiadomo</w:t>
      </w:r>
      <w:r>
        <w:rPr>
          <w:rFonts w:eastAsia="TimesNewRoman"/>
        </w:rPr>
        <w:t>ś</w:t>
      </w:r>
      <w:r>
        <w:t>ci i umiej</w:t>
      </w:r>
      <w:r>
        <w:rPr>
          <w:rFonts w:eastAsia="TimesNewRoman"/>
        </w:rPr>
        <w:t>ę</w:t>
      </w:r>
      <w:r>
        <w:t>tno</w:t>
      </w:r>
      <w:r>
        <w:rPr>
          <w:rFonts w:eastAsia="TimesNewRoman"/>
        </w:rPr>
        <w:t>ś</w:t>
      </w:r>
      <w:r>
        <w:t>ci do samodzielnego rozwi</w:t>
      </w:r>
      <w:r>
        <w:rPr>
          <w:rFonts w:eastAsia="TimesNewRoman"/>
        </w:rPr>
        <w:t>ą</w:t>
      </w:r>
      <w:r>
        <w:t>zywania typowych zada</w:t>
      </w:r>
      <w:r>
        <w:rPr>
          <w:rFonts w:eastAsia="TimesNewRoman"/>
        </w:rPr>
        <w:t xml:space="preserve">ń </w:t>
      </w:r>
      <w:r>
        <w:t>i problemów,</w:t>
      </w:r>
    </w:p>
    <w:p w14:paraId="2D6F4D41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 xml:space="preserve">- korzysta z układu okresowego pierwiastków, wykresów, tablic i innych </w:t>
      </w:r>
      <w:r>
        <w:rPr>
          <w:rFonts w:eastAsia="TimesNewRoman"/>
        </w:rPr>
        <w:t>ź</w:t>
      </w:r>
      <w:r>
        <w:t>ródeł wiedzy chemicznej,</w:t>
      </w:r>
    </w:p>
    <w:p w14:paraId="21F373AF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bezpiecznie wykonuje do</w:t>
      </w:r>
      <w:r>
        <w:rPr>
          <w:rFonts w:eastAsia="TimesNewRoman"/>
        </w:rPr>
        <w:t>ś</w:t>
      </w:r>
      <w:r>
        <w:t>wiadczenia chemiczne,</w:t>
      </w:r>
    </w:p>
    <w:p w14:paraId="13A9B57A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zapisuje i bilansuje równania reakcji chemicznych,</w:t>
      </w:r>
    </w:p>
    <w:p w14:paraId="70A3C5EF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samodzielnie rozwiązuje zadania obliczeniowe o średnim stopniu trudności,</w:t>
      </w:r>
    </w:p>
    <w:p w14:paraId="55ED6001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jest aktywny na lekcji.</w:t>
      </w:r>
    </w:p>
    <w:p w14:paraId="0E88DBB6" w14:textId="77777777" w:rsidR="00DC6E7E" w:rsidRDefault="00DC6E7E" w:rsidP="00DC6E7E">
      <w:pPr>
        <w:tabs>
          <w:tab w:val="num" w:pos="142"/>
        </w:tabs>
        <w:autoSpaceDE w:val="0"/>
        <w:autoSpaceDN w:val="0"/>
        <w:adjustRightInd w:val="0"/>
        <w:ind w:hanging="578"/>
      </w:pPr>
    </w:p>
    <w:p w14:paraId="33618453" w14:textId="77777777" w:rsidR="00DC6E7E" w:rsidRDefault="00DC6E7E" w:rsidP="00DC6E7E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d) Ocenę dostateczną otrzymuje uczeń, który:</w:t>
      </w:r>
    </w:p>
    <w:p w14:paraId="3F1E2843" w14:textId="77777777" w:rsidR="00DC6E7E" w:rsidRDefault="00DC6E7E" w:rsidP="00DC6E7E">
      <w:pPr>
        <w:autoSpaceDE w:val="0"/>
        <w:autoSpaceDN w:val="0"/>
        <w:adjustRightInd w:val="0"/>
        <w:rPr>
          <w:b/>
          <w:bCs/>
          <w:i/>
          <w:iCs/>
        </w:rPr>
      </w:pPr>
    </w:p>
    <w:p w14:paraId="02FB7074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opanował w zakresie podstawowym te wiadomości i umiejętności określone w programie, które są konieczne do dalszego kształcenia,</w:t>
      </w:r>
    </w:p>
    <w:p w14:paraId="0315CB04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 pomocą nauczyciela poprawnie stosuje wiadomości i umiejętności do rozwiązywania typowych zadań i problemów,</w:t>
      </w:r>
    </w:p>
    <w:p w14:paraId="761A06C2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 pomocą nauczyciela korzysta z innych źródeł wiedzy,</w:t>
      </w:r>
    </w:p>
    <w:p w14:paraId="5F823B0E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 pomocą nauczyciela bezpiecznie wykonuje proste doświadczenia chemiczne,</w:t>
      </w:r>
    </w:p>
    <w:p w14:paraId="222060BA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 pomocą nauczyciela zapisuje i bilansuje równania reakcji chemicznych oraz rozwiązuje zadania obliczeniowe o niewielkim stopniu trudności,</w:t>
      </w:r>
    </w:p>
    <w:p w14:paraId="4F2B94D7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w czasie lekcji wykazuje się aktywnością w stopniu zadowalającym.</w:t>
      </w:r>
    </w:p>
    <w:p w14:paraId="55F9CAB4" w14:textId="77777777" w:rsidR="00DC6E7E" w:rsidRDefault="00DC6E7E" w:rsidP="00DC6E7E">
      <w:pPr>
        <w:autoSpaceDE w:val="0"/>
        <w:autoSpaceDN w:val="0"/>
        <w:adjustRightInd w:val="0"/>
      </w:pPr>
    </w:p>
    <w:p w14:paraId="6AE249FC" w14:textId="77777777" w:rsidR="00DC6E7E" w:rsidRDefault="00DC6E7E" w:rsidP="00DC6E7E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Ocenę dopuszczającą otrzymuje uczeń, który:</w:t>
      </w:r>
    </w:p>
    <w:p w14:paraId="063D2649" w14:textId="77777777" w:rsidR="00DC6E7E" w:rsidRDefault="00DC6E7E" w:rsidP="00DC6E7E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72F27AFC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lastRenderedPageBreak/>
        <w:t>- ma pewne braki w wiadomościach i umiejętnościach określonych w programie, ale nie przekreślają one możliwości dalszego kształcenia,</w:t>
      </w:r>
    </w:p>
    <w:p w14:paraId="5B6505CA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 pomocą nauczyciela rozwiązuje typowe zadania teoretyczne i praktyczne o niewielkim stopniu trudności,</w:t>
      </w:r>
    </w:p>
    <w:p w14:paraId="4D9BF41E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z pomocą nauczyciela bezpiecznie wykonuje proste doświadczenia chemiczne, zapisuje proste wzory i równania reakcji chemicznych,</w:t>
      </w:r>
    </w:p>
    <w:p w14:paraId="72F105A7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przejawia pewne niesystematyczne zaangażowanie w proc uczenia się.</w:t>
      </w:r>
    </w:p>
    <w:p w14:paraId="2372C0F2" w14:textId="77777777" w:rsidR="00DC6E7E" w:rsidRDefault="00DC6E7E" w:rsidP="00DC6E7E">
      <w:pPr>
        <w:autoSpaceDE w:val="0"/>
        <w:autoSpaceDN w:val="0"/>
        <w:adjustRightInd w:val="0"/>
      </w:pPr>
    </w:p>
    <w:p w14:paraId="0460BF56" w14:textId="77777777" w:rsidR="00DC6E7E" w:rsidRDefault="00DA3C5D" w:rsidP="00DC6E7E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Ocenę niedostateczną</w:t>
      </w:r>
      <w:r w:rsidR="00DC6E7E">
        <w:rPr>
          <w:b/>
          <w:bCs/>
          <w:i/>
          <w:iCs/>
        </w:rPr>
        <w:t xml:space="preserve"> otrzymuje uczeń, który:</w:t>
      </w:r>
    </w:p>
    <w:p w14:paraId="0E98FB4B" w14:textId="77777777" w:rsidR="00DC6E7E" w:rsidRDefault="00DC6E7E" w:rsidP="00DC6E7E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14:paraId="1DED36CD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nie opanował tych wiadomo</w:t>
      </w:r>
      <w:r>
        <w:rPr>
          <w:rFonts w:eastAsia="TimesNewRoman"/>
        </w:rPr>
        <w:t>ś</w:t>
      </w:r>
      <w:r>
        <w:t>ci i umiej</w:t>
      </w:r>
      <w:r>
        <w:rPr>
          <w:rFonts w:eastAsia="TimesNewRoman"/>
        </w:rPr>
        <w:t>ę</w:t>
      </w:r>
      <w:r>
        <w:t>tno</w:t>
      </w:r>
      <w:r>
        <w:rPr>
          <w:rFonts w:eastAsia="TimesNewRoman"/>
        </w:rPr>
        <w:t>ś</w:t>
      </w:r>
      <w:r>
        <w:t>ci okre</w:t>
      </w:r>
      <w:r>
        <w:rPr>
          <w:rFonts w:eastAsia="TimesNewRoman"/>
        </w:rPr>
        <w:t>ś</w:t>
      </w:r>
      <w:r>
        <w:t>lonych w programie, które s</w:t>
      </w:r>
      <w:r>
        <w:rPr>
          <w:rFonts w:eastAsia="TimesNewRoman"/>
        </w:rPr>
        <w:t xml:space="preserve">ą </w:t>
      </w:r>
      <w:r>
        <w:t>konieczne do dalszego kształcenia,</w:t>
      </w:r>
    </w:p>
    <w:p w14:paraId="305C260C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nie potrafi rozwiązać zadań teoretycznych lub praktycznych o elementarnym stopniu trudności nawet przy pomocy nauczyciela,</w:t>
      </w:r>
    </w:p>
    <w:p w14:paraId="5A2C7073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nie zna symboliki chemicznej,</w:t>
      </w:r>
    </w:p>
    <w:p w14:paraId="75E2E0AA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nie potrafi napisać prostych wzorów chemicznych i najprostszych równań reakcji chemicznych nawet z pomocą nauczyciela,</w:t>
      </w:r>
    </w:p>
    <w:p w14:paraId="1BD1C163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nie potrafi bezpiecznie posługiwać się prostym sprzętem laboratoryjnym,</w:t>
      </w:r>
    </w:p>
    <w:p w14:paraId="58F4AE88" w14:textId="77777777" w:rsidR="00DC6E7E" w:rsidRDefault="00DC6E7E" w:rsidP="00DC6E7E">
      <w:pPr>
        <w:autoSpaceDE w:val="0"/>
        <w:autoSpaceDN w:val="0"/>
        <w:adjustRightInd w:val="0"/>
        <w:spacing w:line="276" w:lineRule="auto"/>
      </w:pPr>
      <w:r>
        <w:t>- nie wykazuje zadowalającej aktywności poznawczej i chęci do pracy.</w:t>
      </w:r>
    </w:p>
    <w:p w14:paraId="3DD880C2" w14:textId="77777777" w:rsidR="001A79EE" w:rsidRPr="00DC6E7E" w:rsidRDefault="001A79EE" w:rsidP="00DC6E7E"/>
    <w:sectPr w:rsidR="001A79EE" w:rsidRPr="00DC6E7E" w:rsidSect="006A3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DP Mat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D00"/>
    <w:multiLevelType w:val="hybridMultilevel"/>
    <w:tmpl w:val="F24CD350"/>
    <w:lvl w:ilvl="0" w:tplc="E5C8E63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21879DD"/>
    <w:multiLevelType w:val="hybridMultilevel"/>
    <w:tmpl w:val="D7464EE6"/>
    <w:lvl w:ilvl="0" w:tplc="69AA176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49B5675"/>
    <w:multiLevelType w:val="multilevel"/>
    <w:tmpl w:val="8A22E642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362B48EE"/>
    <w:multiLevelType w:val="hybridMultilevel"/>
    <w:tmpl w:val="451A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747FB"/>
    <w:multiLevelType w:val="hybridMultilevel"/>
    <w:tmpl w:val="A93C102A"/>
    <w:lvl w:ilvl="0" w:tplc="99303C0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5AC627F"/>
    <w:multiLevelType w:val="hybridMultilevel"/>
    <w:tmpl w:val="394A4FF6"/>
    <w:lvl w:ilvl="0" w:tplc="2896474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D7498"/>
    <w:multiLevelType w:val="hybridMultilevel"/>
    <w:tmpl w:val="F70E6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07282"/>
    <w:multiLevelType w:val="hybridMultilevel"/>
    <w:tmpl w:val="A96AFBFC"/>
    <w:lvl w:ilvl="0" w:tplc="69AA176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A4C7C22"/>
    <w:multiLevelType w:val="hybridMultilevel"/>
    <w:tmpl w:val="E6388358"/>
    <w:lvl w:ilvl="0" w:tplc="0415000F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698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057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707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6852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877843">
    <w:abstractNumId w:val="4"/>
  </w:num>
  <w:num w:numId="6" w16cid:durableId="466506490">
    <w:abstractNumId w:val="0"/>
  </w:num>
  <w:num w:numId="7" w16cid:durableId="123230285">
    <w:abstractNumId w:val="1"/>
  </w:num>
  <w:num w:numId="8" w16cid:durableId="910190967">
    <w:abstractNumId w:val="7"/>
  </w:num>
  <w:num w:numId="9" w16cid:durableId="1400637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99"/>
    <w:rsid w:val="0002221C"/>
    <w:rsid w:val="001A79EE"/>
    <w:rsid w:val="00385199"/>
    <w:rsid w:val="004C447F"/>
    <w:rsid w:val="004E5BA4"/>
    <w:rsid w:val="00532899"/>
    <w:rsid w:val="00574AFE"/>
    <w:rsid w:val="006551B7"/>
    <w:rsid w:val="006A352C"/>
    <w:rsid w:val="00B42C9A"/>
    <w:rsid w:val="00BE7E0E"/>
    <w:rsid w:val="00CA76F5"/>
    <w:rsid w:val="00D30757"/>
    <w:rsid w:val="00DA3C5D"/>
    <w:rsid w:val="00DC6E7E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99B5"/>
  <w15:docId w15:val="{B67BCC05-BE8D-4BDE-B193-7F2A5A58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E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Sieracka</cp:lastModifiedBy>
  <cp:revision>9</cp:revision>
  <dcterms:created xsi:type="dcterms:W3CDTF">2022-08-31T07:22:00Z</dcterms:created>
  <dcterms:modified xsi:type="dcterms:W3CDTF">2023-10-11T18:11:00Z</dcterms:modified>
</cp:coreProperties>
</file>