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07" w:rsidRDefault="0036353C">
      <w:pPr>
        <w:pStyle w:val="Nzov"/>
        <w:spacing w:line="276" w:lineRule="auto"/>
      </w:pPr>
      <w:r>
        <w:rPr>
          <w:color w:val="4F81BC"/>
        </w:rPr>
        <w:t>USMERNENIE K ZÁPISU DO 1. ROČNÍKA ZÁKLADNEJ ŠKOLY</w:t>
      </w:r>
      <w:r>
        <w:rPr>
          <w:color w:val="4F81BC"/>
          <w:spacing w:val="-70"/>
        </w:rPr>
        <w:t xml:space="preserve"> </w:t>
      </w:r>
      <w:r>
        <w:rPr>
          <w:color w:val="4F81BC"/>
        </w:rPr>
        <w:t>A PRIJÍMANIU DETÍ NA VZDELÁVANIE V ZÁKLADNEJ ŠKOLE</w:t>
      </w:r>
      <w:r>
        <w:rPr>
          <w:color w:val="4F81BC"/>
          <w:spacing w:val="-70"/>
        </w:rPr>
        <w:t xml:space="preserve"> </w:t>
      </w:r>
      <w:r>
        <w:rPr>
          <w:color w:val="4F81BC"/>
        </w:rPr>
        <w:t>NA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ŠKOLSKÝ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ROK</w:t>
      </w:r>
      <w:r>
        <w:rPr>
          <w:color w:val="4F81BC"/>
          <w:spacing w:val="2"/>
        </w:rPr>
        <w:t xml:space="preserve"> </w:t>
      </w:r>
      <w:r>
        <w:rPr>
          <w:color w:val="4F81BC"/>
        </w:rPr>
        <w:t>2023/2024</w:t>
      </w:r>
    </w:p>
    <w:p w:rsidR="00D56507" w:rsidRDefault="0036353C">
      <w:pPr>
        <w:pStyle w:val="Zkladntext"/>
        <w:spacing w:before="195"/>
        <w:ind w:right="188"/>
        <w:jc w:val="right"/>
      </w:pPr>
      <w:r>
        <w:t>Číslo:</w:t>
      </w:r>
      <w:r>
        <w:rPr>
          <w:spacing w:val="-2"/>
        </w:rPr>
        <w:t xml:space="preserve"> </w:t>
      </w:r>
      <w:r>
        <w:t>2023/7645:1-A2110</w:t>
      </w:r>
    </w:p>
    <w:p w:rsidR="00D56507" w:rsidRDefault="00D56507">
      <w:pPr>
        <w:pStyle w:val="Zkladntext"/>
        <w:spacing w:before="6"/>
        <w:rPr>
          <w:sz w:val="25"/>
        </w:rPr>
      </w:pPr>
    </w:p>
    <w:p w:rsidR="00D56507" w:rsidRDefault="0036353C">
      <w:pPr>
        <w:pStyle w:val="Zkladntext"/>
        <w:spacing w:before="1" w:line="276" w:lineRule="auto"/>
        <w:ind w:left="201" w:right="183"/>
        <w:jc w:val="both"/>
      </w:pPr>
      <w:r>
        <w:t>Ministerstvo</w:t>
      </w:r>
      <w:r>
        <w:rPr>
          <w:spacing w:val="1"/>
        </w:rPr>
        <w:t xml:space="preserve"> </w:t>
      </w:r>
      <w:r>
        <w:t>školstva,</w:t>
      </w:r>
      <w:r>
        <w:rPr>
          <w:spacing w:val="1"/>
        </w:rPr>
        <w:t xml:space="preserve"> </w:t>
      </w:r>
      <w:r>
        <w:t>vedy,</w:t>
      </w:r>
      <w:r>
        <w:rPr>
          <w:spacing w:val="1"/>
        </w:rPr>
        <w:t xml:space="preserve"> </w:t>
      </w:r>
      <w:r>
        <w:t>výskumu</w:t>
      </w:r>
      <w:r>
        <w:rPr>
          <w:spacing w:val="1"/>
        </w:rPr>
        <w:t xml:space="preserve"> </w:t>
      </w:r>
      <w:r>
        <w:t>a športu</w:t>
      </w:r>
      <w:r>
        <w:rPr>
          <w:spacing w:val="1"/>
        </w:rPr>
        <w:t xml:space="preserve"> </w:t>
      </w:r>
      <w:r>
        <w:t>Slovenskej</w:t>
      </w:r>
      <w:r>
        <w:rPr>
          <w:spacing w:val="1"/>
        </w:rPr>
        <w:t xml:space="preserve"> </w:t>
      </w:r>
      <w:r>
        <w:t>republiky</w:t>
      </w:r>
      <w:r>
        <w:rPr>
          <w:spacing w:val="1"/>
        </w:rPr>
        <w:t xml:space="preserve"> </w:t>
      </w:r>
      <w:r>
        <w:t>(ďalej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„ministerstvo</w:t>
      </w:r>
      <w:r>
        <w:rPr>
          <w:spacing w:val="1"/>
        </w:rPr>
        <w:t xml:space="preserve"> </w:t>
      </w:r>
      <w:r>
        <w:t>školstva“)</w:t>
      </w:r>
      <w:r>
        <w:rPr>
          <w:spacing w:val="12"/>
        </w:rPr>
        <w:t xml:space="preserve"> </w:t>
      </w:r>
      <w:r>
        <w:t>vydáva</w:t>
      </w:r>
      <w:r>
        <w:rPr>
          <w:spacing w:val="64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zápisu</w:t>
      </w:r>
      <w:r>
        <w:rPr>
          <w:spacing w:val="64"/>
        </w:rPr>
        <w:t xml:space="preserve"> </w:t>
      </w:r>
      <w:r>
        <w:t>do</w:t>
      </w:r>
      <w:r>
        <w:rPr>
          <w:spacing w:val="62"/>
        </w:rPr>
        <w:t xml:space="preserve"> </w:t>
      </w:r>
      <w:r>
        <w:t>1.</w:t>
      </w:r>
      <w:r>
        <w:rPr>
          <w:spacing w:val="63"/>
        </w:rPr>
        <w:t xml:space="preserve"> </w:t>
      </w:r>
      <w:r>
        <w:t>ročníka</w:t>
      </w:r>
      <w:r>
        <w:rPr>
          <w:spacing w:val="62"/>
        </w:rPr>
        <w:t xml:space="preserve"> </w:t>
      </w:r>
      <w:r>
        <w:t>základnej</w:t>
      </w:r>
      <w:r>
        <w:rPr>
          <w:spacing w:val="64"/>
        </w:rPr>
        <w:t xml:space="preserve"> </w:t>
      </w:r>
      <w:r>
        <w:t>školy</w:t>
      </w:r>
      <w:r>
        <w:rPr>
          <w:spacing w:val="68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prijímaniu</w:t>
      </w:r>
      <w:r>
        <w:rPr>
          <w:spacing w:val="64"/>
        </w:rPr>
        <w:t xml:space="preserve"> </w:t>
      </w:r>
      <w:r>
        <w:t>žiakov</w:t>
      </w:r>
      <w:r>
        <w:rPr>
          <w:spacing w:val="65"/>
        </w:rPr>
        <w:t xml:space="preserve"> </w:t>
      </w:r>
      <w:r>
        <w:t>na</w:t>
      </w:r>
      <w:r>
        <w:rPr>
          <w:spacing w:val="62"/>
        </w:rPr>
        <w:t xml:space="preserve"> </w:t>
      </w:r>
      <w:r>
        <w:t>vzdelávanie</w:t>
      </w:r>
      <w:r>
        <w:rPr>
          <w:spacing w:val="-52"/>
        </w:rPr>
        <w:t xml:space="preserve"> </w:t>
      </w:r>
      <w:r>
        <w:t>v základnej</w:t>
      </w:r>
      <w:r>
        <w:rPr>
          <w:spacing w:val="55"/>
        </w:rPr>
        <w:t xml:space="preserve"> </w:t>
      </w:r>
      <w:r>
        <w:t>škole</w:t>
      </w:r>
      <w:r>
        <w:rPr>
          <w:spacing w:val="55"/>
        </w:rPr>
        <w:t xml:space="preserve"> </w:t>
      </w:r>
      <w:r>
        <w:t>nasledujúce</w:t>
      </w:r>
      <w:r>
        <w:rPr>
          <w:spacing w:val="55"/>
        </w:rPr>
        <w:t xml:space="preserve"> </w:t>
      </w:r>
      <w:r>
        <w:t>usmernenie.   Tento</w:t>
      </w:r>
      <w:r>
        <w:rPr>
          <w:spacing w:val="54"/>
        </w:rPr>
        <w:t xml:space="preserve"> </w:t>
      </w:r>
      <w:r>
        <w:t>dokument   sa</w:t>
      </w:r>
      <w:r>
        <w:rPr>
          <w:spacing w:val="54"/>
        </w:rPr>
        <w:t xml:space="preserve"> </w:t>
      </w:r>
      <w:r>
        <w:t>vzťahuje</w:t>
      </w:r>
      <w:r>
        <w:rPr>
          <w:spacing w:val="54"/>
        </w:rPr>
        <w:t xml:space="preserve"> </w:t>
      </w:r>
      <w:r>
        <w:t>na prijímanie</w:t>
      </w:r>
      <w:r>
        <w:rPr>
          <w:spacing w:val="55"/>
        </w:rPr>
        <w:t xml:space="preserve"> </w:t>
      </w:r>
      <w:r>
        <w:t>detí</w:t>
      </w:r>
      <w:r>
        <w:rPr>
          <w:spacing w:val="-5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vzdelávanie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základnej</w:t>
      </w:r>
      <w:r>
        <w:rPr>
          <w:spacing w:val="1"/>
        </w:rPr>
        <w:t xml:space="preserve"> </w:t>
      </w:r>
      <w:r>
        <w:t>škole</w:t>
      </w:r>
      <w:r>
        <w:rPr>
          <w:spacing w:val="-2"/>
        </w:rPr>
        <w:t xml:space="preserve"> </w:t>
      </w:r>
      <w:r>
        <w:t>bez ohľadu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zriaďovateľa.</w:t>
      </w:r>
    </w:p>
    <w:p w:rsidR="00D56507" w:rsidRDefault="00D56507">
      <w:pPr>
        <w:pStyle w:val="Zkladntext"/>
        <w:spacing w:before="11"/>
        <w:rPr>
          <w:sz w:val="31"/>
        </w:rPr>
      </w:pPr>
    </w:p>
    <w:p w:rsidR="00D56507" w:rsidRDefault="0036353C">
      <w:pPr>
        <w:pStyle w:val="Nadpis1"/>
        <w:numPr>
          <w:ilvl w:val="0"/>
          <w:numId w:val="8"/>
        </w:numPr>
        <w:tabs>
          <w:tab w:val="left" w:pos="562"/>
        </w:tabs>
        <w:ind w:hanging="361"/>
      </w:pPr>
      <w:r>
        <w:rPr>
          <w:color w:val="4F81BC"/>
        </w:rPr>
        <w:t>Základné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informácie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východiská</w:t>
      </w:r>
    </w:p>
    <w:p w:rsidR="00D56507" w:rsidRDefault="0036353C">
      <w:pPr>
        <w:pStyle w:val="Nadpis2"/>
        <w:spacing w:before="120"/>
      </w:pPr>
      <w:r>
        <w:rPr>
          <w:color w:val="4F81BC"/>
        </w:rPr>
        <w:t>Začiatok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plnenia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povinnej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školskej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dochádzky</w:t>
      </w:r>
    </w:p>
    <w:p w:rsidR="00D56507" w:rsidRDefault="0036353C">
      <w:pPr>
        <w:spacing w:before="163" w:line="276" w:lineRule="auto"/>
        <w:ind w:left="201" w:right="352"/>
        <w:jc w:val="both"/>
        <w:rPr>
          <w:sz w:val="24"/>
        </w:rPr>
      </w:pPr>
      <w:r>
        <w:rPr>
          <w:sz w:val="24"/>
        </w:rPr>
        <w:t>Povinná školská dochádzka začína začiatkom</w:t>
      </w:r>
      <w:r>
        <w:rPr>
          <w:spacing w:val="1"/>
          <w:sz w:val="24"/>
        </w:rPr>
        <w:t xml:space="preserve"> </w:t>
      </w:r>
      <w:r>
        <w:rPr>
          <w:sz w:val="24"/>
        </w:rPr>
        <w:t>školského</w:t>
      </w:r>
      <w:r>
        <w:rPr>
          <w:spacing w:val="54"/>
          <w:sz w:val="24"/>
        </w:rPr>
        <w:t xml:space="preserve"> </w:t>
      </w:r>
      <w:r>
        <w:rPr>
          <w:sz w:val="24"/>
        </w:rPr>
        <w:t>roka</w:t>
      </w:r>
      <w:r>
        <w:rPr>
          <w:spacing w:val="54"/>
          <w:sz w:val="24"/>
        </w:rPr>
        <w:t xml:space="preserve"> </w:t>
      </w:r>
      <w:r>
        <w:rPr>
          <w:sz w:val="24"/>
        </w:rPr>
        <w:t>(1.</w:t>
      </w:r>
      <w:r>
        <w:rPr>
          <w:spacing w:val="54"/>
          <w:sz w:val="24"/>
        </w:rPr>
        <w:t xml:space="preserve"> </w:t>
      </w:r>
      <w:r>
        <w:rPr>
          <w:sz w:val="24"/>
        </w:rPr>
        <w:t>septembra),</w:t>
      </w:r>
      <w:r>
        <w:rPr>
          <w:spacing w:val="55"/>
          <w:sz w:val="24"/>
        </w:rPr>
        <w:t xml:space="preserve"> </w:t>
      </w:r>
      <w:r>
        <w:rPr>
          <w:sz w:val="24"/>
        </w:rPr>
        <w:t>ktorý nasleduje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dni,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keď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dieťa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dovŕši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šiesty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veku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dosiahne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školskú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spôsobilosť</w:t>
      </w:r>
      <w:r>
        <w:rPr>
          <w:sz w:val="24"/>
        </w:rPr>
        <w:t>.</w:t>
      </w:r>
    </w:p>
    <w:p w:rsidR="00D56507" w:rsidRDefault="0036353C">
      <w:pPr>
        <w:spacing w:before="161" w:line="276" w:lineRule="auto"/>
        <w:ind w:left="201" w:right="354"/>
        <w:jc w:val="both"/>
        <w:rPr>
          <w:sz w:val="24"/>
        </w:rPr>
      </w:pPr>
      <w:r>
        <w:rPr>
          <w:b/>
          <w:sz w:val="24"/>
        </w:rPr>
        <w:t>Rodič dieťaťa (matka, otec)</w:t>
      </w:r>
      <w:r>
        <w:rPr>
          <w:sz w:val="24"/>
        </w:rPr>
        <w:t>, iná fyzická osoba ako rodič, ktorá má dieťa zverené do osobnej</w:t>
      </w:r>
      <w:r>
        <w:rPr>
          <w:spacing w:val="1"/>
          <w:sz w:val="24"/>
        </w:rPr>
        <w:t xml:space="preserve"> </w:t>
      </w:r>
      <w:r>
        <w:rPr>
          <w:sz w:val="24"/>
        </w:rPr>
        <w:t>starostlivosti alebo do pestúnskej starostlivosti na základe rozhodnutia súdu, alebo zástupca</w:t>
      </w:r>
      <w:r>
        <w:rPr>
          <w:spacing w:val="1"/>
          <w:sz w:val="24"/>
        </w:rPr>
        <w:t xml:space="preserve"> </w:t>
      </w:r>
      <w:r>
        <w:rPr>
          <w:sz w:val="24"/>
        </w:rPr>
        <w:t>zariadenia,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ktorom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vykonáva</w:t>
      </w:r>
      <w:r>
        <w:rPr>
          <w:spacing w:val="1"/>
          <w:sz w:val="24"/>
        </w:rPr>
        <w:t xml:space="preserve"> </w:t>
      </w:r>
      <w:r>
        <w:rPr>
          <w:sz w:val="24"/>
        </w:rPr>
        <w:t>ústavná</w:t>
      </w:r>
      <w:r>
        <w:rPr>
          <w:spacing w:val="1"/>
          <w:sz w:val="24"/>
        </w:rPr>
        <w:t xml:space="preserve"> </w:t>
      </w:r>
      <w:r>
        <w:rPr>
          <w:sz w:val="24"/>
        </w:rPr>
        <w:t>starostlivosť,</w:t>
      </w:r>
      <w:r>
        <w:rPr>
          <w:spacing w:val="1"/>
          <w:sz w:val="24"/>
        </w:rPr>
        <w:t xml:space="preserve"> </w:t>
      </w:r>
      <w:r>
        <w:rPr>
          <w:sz w:val="24"/>
        </w:rPr>
        <w:t>výchovné</w:t>
      </w:r>
      <w:r>
        <w:rPr>
          <w:spacing w:val="1"/>
          <w:sz w:val="24"/>
        </w:rPr>
        <w:t xml:space="preserve"> </w:t>
      </w:r>
      <w:r>
        <w:rPr>
          <w:sz w:val="24"/>
        </w:rPr>
        <w:t>opatrenie,</w:t>
      </w:r>
      <w:r>
        <w:rPr>
          <w:spacing w:val="1"/>
          <w:sz w:val="24"/>
        </w:rPr>
        <w:t xml:space="preserve"> </w:t>
      </w:r>
      <w:r>
        <w:rPr>
          <w:sz w:val="24"/>
        </w:rPr>
        <w:t>neodkladné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opatrenie </w:t>
      </w:r>
      <w:r>
        <w:rPr>
          <w:sz w:val="24"/>
        </w:rPr>
        <w:t xml:space="preserve">alebo ochranná výchova (ďalej len „zákonný zástupca“) </w:t>
      </w:r>
      <w:r>
        <w:rPr>
          <w:b/>
          <w:sz w:val="24"/>
        </w:rPr>
        <w:t>je povinný prihlásiť svoje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dieťa</w:t>
      </w:r>
      <w:r>
        <w:rPr>
          <w:sz w:val="24"/>
        </w:rPr>
        <w:t xml:space="preserve">, ktoré </w:t>
      </w:r>
      <w:r>
        <w:rPr>
          <w:b/>
          <w:sz w:val="24"/>
        </w:rPr>
        <w:t xml:space="preserve">dovŕši šesť rokov veku k 31. augustu 2023 (vrátane) </w:t>
      </w:r>
      <w:r>
        <w:rPr>
          <w:sz w:val="24"/>
        </w:rPr>
        <w:t xml:space="preserve">a </w:t>
      </w:r>
      <w:r>
        <w:rPr>
          <w:b/>
          <w:sz w:val="24"/>
        </w:rPr>
        <w:t>má trvalý pobyt na území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Slovenskej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republiky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plnenie</w:t>
      </w:r>
      <w:r>
        <w:rPr>
          <w:spacing w:val="6"/>
          <w:sz w:val="24"/>
        </w:rPr>
        <w:t xml:space="preserve"> </w:t>
      </w:r>
      <w:r>
        <w:rPr>
          <w:sz w:val="24"/>
        </w:rPr>
        <w:t>povinnej</w:t>
      </w:r>
      <w:r>
        <w:rPr>
          <w:spacing w:val="5"/>
          <w:sz w:val="24"/>
        </w:rPr>
        <w:t xml:space="preserve"> </w:t>
      </w:r>
      <w:r>
        <w:rPr>
          <w:sz w:val="24"/>
        </w:rPr>
        <w:t>školskej</w:t>
      </w:r>
      <w:r>
        <w:rPr>
          <w:spacing w:val="7"/>
          <w:sz w:val="24"/>
        </w:rPr>
        <w:t xml:space="preserve"> </w:t>
      </w:r>
      <w:r>
        <w:rPr>
          <w:sz w:val="24"/>
        </w:rPr>
        <w:t>dochádzky</w:t>
      </w:r>
      <w:r>
        <w:rPr>
          <w:spacing w:val="6"/>
          <w:sz w:val="24"/>
        </w:rPr>
        <w:t xml:space="preserve"> </w:t>
      </w:r>
      <w:r>
        <w:rPr>
          <w:sz w:val="24"/>
        </w:rPr>
        <w:t>v</w:t>
      </w:r>
      <w:r>
        <w:rPr>
          <w:spacing w:val="4"/>
          <w:sz w:val="24"/>
        </w:rPr>
        <w:t xml:space="preserve"> </w:t>
      </w:r>
      <w:r>
        <w:rPr>
          <w:sz w:val="24"/>
        </w:rPr>
        <w:t>základnej</w:t>
      </w:r>
      <w:r>
        <w:rPr>
          <w:spacing w:val="5"/>
          <w:sz w:val="24"/>
        </w:rPr>
        <w:t xml:space="preserve"> </w:t>
      </w:r>
      <w:r>
        <w:rPr>
          <w:sz w:val="24"/>
        </w:rPr>
        <w:t>škole</w:t>
      </w:r>
      <w:r>
        <w:rPr>
          <w:spacing w:val="5"/>
          <w:sz w:val="24"/>
        </w:rPr>
        <w:t xml:space="preserve"> </w:t>
      </w:r>
      <w:r>
        <w:rPr>
          <w:sz w:val="24"/>
        </w:rPr>
        <w:t>(ďalej</w:t>
      </w:r>
      <w:r>
        <w:rPr>
          <w:spacing w:val="5"/>
          <w:sz w:val="24"/>
        </w:rPr>
        <w:t xml:space="preserve"> </w:t>
      </w:r>
      <w:r>
        <w:rPr>
          <w:sz w:val="24"/>
        </w:rPr>
        <w:t>len</w:t>
      </w:r>
    </w:p>
    <w:p w:rsidR="00D56507" w:rsidRDefault="0036353C">
      <w:pPr>
        <w:pStyle w:val="Zkladntext"/>
        <w:spacing w:line="276" w:lineRule="auto"/>
        <w:ind w:left="201" w:right="351"/>
        <w:jc w:val="both"/>
      </w:pPr>
      <w:r>
        <w:t>„zápis“),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ohľadu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dieťa</w:t>
      </w:r>
      <w:r>
        <w:rPr>
          <w:spacing w:val="1"/>
        </w:rPr>
        <w:t xml:space="preserve"> </w:t>
      </w:r>
      <w:r>
        <w:t>dosiahlo</w:t>
      </w:r>
      <w:r>
        <w:rPr>
          <w:spacing w:val="1"/>
        </w:rPr>
        <w:t xml:space="preserve"> </w:t>
      </w:r>
      <w:r>
        <w:t>školskú</w:t>
      </w:r>
      <w:r>
        <w:rPr>
          <w:spacing w:val="1"/>
        </w:rPr>
        <w:t xml:space="preserve"> </w:t>
      </w:r>
      <w:r>
        <w:t>spôsobilosť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nedosiahlo</w:t>
      </w:r>
      <w:r>
        <w:rPr>
          <w:spacing w:val="1"/>
        </w:rPr>
        <w:t xml:space="preserve"> </w:t>
      </w:r>
      <w:r>
        <w:t>školskú</w:t>
      </w:r>
      <w:r>
        <w:rPr>
          <w:spacing w:val="1"/>
        </w:rPr>
        <w:t xml:space="preserve"> </w:t>
      </w:r>
      <w:r>
        <w:t>spôsobilosť a je uňho predpoklad, že bude pokračovať v plnení povinného predprimárneho</w:t>
      </w:r>
      <w:r>
        <w:rPr>
          <w:spacing w:val="1"/>
        </w:rPr>
        <w:t xml:space="preserve"> </w:t>
      </w:r>
      <w:r>
        <w:t>vzdelávania. Uvedené sa vzťahuje aj na dieťa, ktoré v</w:t>
      </w:r>
      <w:r>
        <w:rPr>
          <w:spacing w:val="1"/>
        </w:rPr>
        <w:t xml:space="preserve"> </w:t>
      </w:r>
      <w:r>
        <w:t>školskom roku</w:t>
      </w:r>
      <w:r>
        <w:t xml:space="preserve"> 2022/2023 nenavštevovalo</w:t>
      </w:r>
      <w:r>
        <w:rPr>
          <w:spacing w:val="-52"/>
        </w:rPr>
        <w:t xml:space="preserve"> </w:t>
      </w:r>
      <w:r>
        <w:t>materskú školu</w:t>
      </w:r>
      <w:r>
        <w:rPr>
          <w:spacing w:val="3"/>
        </w:rPr>
        <w:t xml:space="preserve"> </w:t>
      </w:r>
      <w:r>
        <w:t>alebo</w:t>
      </w:r>
      <w:r>
        <w:rPr>
          <w:spacing w:val="-1"/>
        </w:rPr>
        <w:t xml:space="preserve"> </w:t>
      </w:r>
      <w:r>
        <w:t>zariadenie predprimárneho</w:t>
      </w:r>
      <w:r>
        <w:rPr>
          <w:spacing w:val="-1"/>
        </w:rPr>
        <w:t xml:space="preserve"> </w:t>
      </w:r>
      <w:r>
        <w:t>vzdelávania.</w:t>
      </w:r>
    </w:p>
    <w:p w:rsidR="00D56507" w:rsidRDefault="0036353C">
      <w:pPr>
        <w:pStyle w:val="Zkladntext"/>
        <w:spacing w:before="159" w:line="276" w:lineRule="auto"/>
        <w:ind w:left="201" w:right="349"/>
        <w:jc w:val="both"/>
      </w:pPr>
      <w:r>
        <w:t>V</w:t>
      </w:r>
      <w:r>
        <w:rPr>
          <w:spacing w:val="-3"/>
        </w:rPr>
        <w:t xml:space="preserve"> </w:t>
      </w:r>
      <w:r>
        <w:t>prípade,</w:t>
      </w:r>
      <w:r>
        <w:rPr>
          <w:spacing w:val="-10"/>
        </w:rPr>
        <w:t xml:space="preserve"> </w:t>
      </w:r>
      <w:r>
        <w:t>ak</w:t>
      </w:r>
      <w:r>
        <w:rPr>
          <w:spacing w:val="-13"/>
        </w:rPr>
        <w:t xml:space="preserve"> </w:t>
      </w:r>
      <w:r>
        <w:rPr>
          <w:b/>
        </w:rPr>
        <w:t>zákonný</w:t>
      </w:r>
      <w:r>
        <w:rPr>
          <w:b/>
          <w:spacing w:val="-13"/>
        </w:rPr>
        <w:t xml:space="preserve"> </w:t>
      </w:r>
      <w:r>
        <w:rPr>
          <w:b/>
        </w:rPr>
        <w:t>zástupca</w:t>
      </w:r>
      <w:r>
        <w:rPr>
          <w:b/>
          <w:spacing w:val="-10"/>
        </w:rPr>
        <w:t xml:space="preserve"> </w:t>
      </w:r>
      <w:r>
        <w:rPr>
          <w:b/>
        </w:rPr>
        <w:t>neprihlási</w:t>
      </w:r>
      <w:r>
        <w:rPr>
          <w:b/>
          <w:spacing w:val="-7"/>
        </w:rPr>
        <w:t xml:space="preserve"> </w:t>
      </w:r>
      <w:r>
        <w:t>svoje</w:t>
      </w:r>
      <w:r>
        <w:rPr>
          <w:spacing w:val="-11"/>
        </w:rPr>
        <w:t xml:space="preserve"> </w:t>
      </w:r>
      <w:r>
        <w:t>dieťa,</w:t>
      </w:r>
      <w:r>
        <w:rPr>
          <w:spacing w:val="-10"/>
        </w:rPr>
        <w:t xml:space="preserve"> </w:t>
      </w:r>
      <w:r>
        <w:t>ktoré</w:t>
      </w:r>
      <w:r>
        <w:rPr>
          <w:spacing w:val="-12"/>
        </w:rPr>
        <w:t xml:space="preserve"> </w:t>
      </w:r>
      <w:r>
        <w:t>dovŕši</w:t>
      </w:r>
      <w:r>
        <w:rPr>
          <w:spacing w:val="-10"/>
        </w:rPr>
        <w:t xml:space="preserve"> </w:t>
      </w:r>
      <w:r>
        <w:t>šesť</w:t>
      </w:r>
      <w:r>
        <w:rPr>
          <w:spacing w:val="-11"/>
        </w:rPr>
        <w:t xml:space="preserve"> </w:t>
      </w:r>
      <w:r>
        <w:t>rokov</w:t>
      </w:r>
      <w:r>
        <w:rPr>
          <w:spacing w:val="-10"/>
        </w:rPr>
        <w:t xml:space="preserve"> </w:t>
      </w:r>
      <w:r>
        <w:t>veku</w:t>
      </w:r>
      <w:r>
        <w:rPr>
          <w:spacing w:val="-10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augustu</w:t>
      </w:r>
      <w:r>
        <w:rPr>
          <w:spacing w:val="1"/>
        </w:rPr>
        <w:t xml:space="preserve"> </w:t>
      </w:r>
      <w:r>
        <w:t xml:space="preserve">2023 (vrátane) a má trvalý pobyt na území Slovenskej republiky </w:t>
      </w:r>
      <w:r>
        <w:rPr>
          <w:b/>
        </w:rPr>
        <w:t>na plnenie povinnej školskej</w:t>
      </w:r>
      <w:r>
        <w:rPr>
          <w:b/>
          <w:spacing w:val="1"/>
        </w:rPr>
        <w:t xml:space="preserve"> </w:t>
      </w:r>
      <w:r>
        <w:rPr>
          <w:b/>
        </w:rPr>
        <w:t xml:space="preserve">dochádzky </w:t>
      </w:r>
      <w:r>
        <w:t>v základnej škole dopustí sa priestupku (alebo správneho deliktu, ak ide o právnickú</w:t>
      </w:r>
      <w:r>
        <w:rPr>
          <w:spacing w:val="1"/>
        </w:rPr>
        <w:t xml:space="preserve"> </w:t>
      </w:r>
      <w:r>
        <w:t>osobu),</w:t>
      </w:r>
      <w:r>
        <w:rPr>
          <w:spacing w:val="4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ktorý</w:t>
      </w:r>
      <w:r>
        <w:rPr>
          <w:spacing w:val="6"/>
        </w:rPr>
        <w:t xml:space="preserve"> </w:t>
      </w:r>
      <w:r>
        <w:t>mu</w:t>
      </w:r>
      <w:r>
        <w:rPr>
          <w:spacing w:val="5"/>
        </w:rPr>
        <w:t xml:space="preserve"> </w:t>
      </w:r>
      <w:r>
        <w:t>obec</w:t>
      </w:r>
      <w:r>
        <w:rPr>
          <w:spacing w:val="8"/>
        </w:rPr>
        <w:t xml:space="preserve"> </w:t>
      </w:r>
      <w:r>
        <w:t>uloží</w:t>
      </w:r>
      <w:r>
        <w:rPr>
          <w:spacing w:val="4"/>
        </w:rPr>
        <w:t xml:space="preserve"> </w:t>
      </w:r>
      <w:r>
        <w:t>pokutu</w:t>
      </w:r>
      <w:r>
        <w:rPr>
          <w:spacing w:val="9"/>
        </w:rPr>
        <w:t xml:space="preserve"> </w:t>
      </w:r>
      <w:r>
        <w:t>podľa</w:t>
      </w:r>
      <w:r>
        <w:rPr>
          <w:spacing w:val="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37</w:t>
      </w:r>
      <w:r>
        <w:rPr>
          <w:spacing w:val="7"/>
        </w:rPr>
        <w:t xml:space="preserve"> </w:t>
      </w:r>
      <w:r>
        <w:t>ods.</w:t>
      </w:r>
      <w:r>
        <w:rPr>
          <w:spacing w:val="6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alebo</w:t>
      </w:r>
      <w:r>
        <w:rPr>
          <w:spacing w:val="7"/>
        </w:rPr>
        <w:t xml:space="preserve"> </w:t>
      </w:r>
      <w:r>
        <w:t>§</w:t>
      </w:r>
      <w:r>
        <w:rPr>
          <w:spacing w:val="4"/>
        </w:rPr>
        <w:t xml:space="preserve"> </w:t>
      </w:r>
      <w:r>
        <w:t>37a</w:t>
      </w:r>
      <w:r>
        <w:rPr>
          <w:spacing w:val="7"/>
        </w:rPr>
        <w:t xml:space="preserve"> </w:t>
      </w:r>
      <w:r>
        <w:t>ods.</w:t>
      </w:r>
      <w:r>
        <w:rPr>
          <w:spacing w:val="6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zákona</w:t>
      </w:r>
      <w:r>
        <w:rPr>
          <w:spacing w:val="7"/>
        </w:rPr>
        <w:t xml:space="preserve"> </w:t>
      </w:r>
      <w:r>
        <w:t>č.</w:t>
      </w:r>
      <w:r>
        <w:rPr>
          <w:spacing w:val="6"/>
        </w:rPr>
        <w:t xml:space="preserve"> </w:t>
      </w:r>
      <w:r>
        <w:t>596/2003</w:t>
      </w:r>
    </w:p>
    <w:p w:rsidR="00D56507" w:rsidRDefault="0036353C">
      <w:pPr>
        <w:pStyle w:val="Zkladntext"/>
        <w:spacing w:before="2" w:line="276" w:lineRule="auto"/>
        <w:ind w:left="201" w:right="353"/>
        <w:jc w:val="both"/>
      </w:pPr>
      <w:r>
        <w:t>Z. z. o štátnej správe v školstve a šk</w:t>
      </w:r>
      <w:r>
        <w:t>olskej samospráve a o zmene a doplnení niektorých zákonov</w:t>
      </w:r>
      <w:r>
        <w:rPr>
          <w:spacing w:val="1"/>
        </w:rPr>
        <w:t xml:space="preserve"> </w:t>
      </w:r>
      <w:r>
        <w:t>v znení neskorších predpisov (ďalej len „zákon č. 596/2003 Z. z.“) vo výške od 30 eur do 331,50</w:t>
      </w:r>
      <w:r>
        <w:rPr>
          <w:spacing w:val="1"/>
        </w:rPr>
        <w:t xml:space="preserve"> </w:t>
      </w:r>
      <w:r>
        <w:t>eur, a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aj</w:t>
      </w:r>
      <w:r>
        <w:rPr>
          <w:spacing w:val="-1"/>
        </w:rPr>
        <w:t xml:space="preserve"> </w:t>
      </w:r>
      <w:r>
        <w:t>opakovane.</w:t>
      </w:r>
    </w:p>
    <w:p w:rsidR="00D56507" w:rsidRDefault="0036353C">
      <w:pPr>
        <w:pStyle w:val="Nadpis2"/>
        <w:spacing w:before="211"/>
      </w:pPr>
      <w:r>
        <w:rPr>
          <w:color w:val="4F81BC"/>
        </w:rPr>
        <w:t>Miesto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plnenia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povinnej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školskej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dochádzky</w:t>
      </w:r>
    </w:p>
    <w:p w:rsidR="00D56507" w:rsidRDefault="0036353C">
      <w:pPr>
        <w:spacing w:before="165" w:line="276" w:lineRule="auto"/>
        <w:ind w:left="201" w:right="346"/>
        <w:jc w:val="both"/>
        <w:rPr>
          <w:sz w:val="24"/>
        </w:rPr>
      </w:pPr>
      <w:r>
        <w:rPr>
          <w:b/>
          <w:sz w:val="24"/>
        </w:rPr>
        <w:t>Žiak plní povinnú školskú dochádzku v základnej škole v školskom obvode, v ktorom má trvalý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pobyt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(ďalej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len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„spádová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škola“),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neho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zákonný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zástupca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nevyberie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inú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základnú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školu.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Určujúcim kritériom pre určenie spôsobu plnenia povinnej školskej doch</w:t>
      </w:r>
      <w:r>
        <w:rPr>
          <w:sz w:val="24"/>
        </w:rPr>
        <w:t>ádzky je výlučne trvalý</w:t>
      </w:r>
      <w:r>
        <w:rPr>
          <w:spacing w:val="1"/>
          <w:sz w:val="24"/>
        </w:rPr>
        <w:t xml:space="preserve"> </w:t>
      </w:r>
      <w:r>
        <w:rPr>
          <w:sz w:val="24"/>
        </w:rPr>
        <w:t>pobyt dieťaťa, nie jeho občianstvo a ani občianstvo, či trvalý pobyt zákonných zástupcov. Dieťa</w:t>
      </w:r>
      <w:r>
        <w:rPr>
          <w:spacing w:val="1"/>
          <w:sz w:val="24"/>
        </w:rPr>
        <w:t xml:space="preserve"> </w:t>
      </w:r>
      <w:r>
        <w:rPr>
          <w:sz w:val="24"/>
        </w:rPr>
        <w:t>môže plniť povinnú školskú dochádzku v inej ako spádovej škole, ak ho riaditeľ tejto školy prijme</w:t>
      </w:r>
      <w:r>
        <w:rPr>
          <w:spacing w:val="-5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základné</w:t>
      </w:r>
      <w:r>
        <w:rPr>
          <w:spacing w:val="-2"/>
          <w:sz w:val="24"/>
        </w:rPr>
        <w:t xml:space="preserve"> </w:t>
      </w:r>
      <w:r>
        <w:rPr>
          <w:sz w:val="24"/>
        </w:rPr>
        <w:t>vzdelávanie.</w:t>
      </w:r>
    </w:p>
    <w:p w:rsidR="00D56507" w:rsidRDefault="0036353C">
      <w:pPr>
        <w:pStyle w:val="Zkladntext"/>
        <w:spacing w:before="122" w:line="273" w:lineRule="auto"/>
        <w:ind w:left="201" w:right="356"/>
        <w:jc w:val="both"/>
      </w:pPr>
      <w:r>
        <w:t>Spádovými zák</w:t>
      </w:r>
      <w:r>
        <w:t>ladnými školami sú len základné školy zriadené obcou. „Spádovosť“ sa netýka</w:t>
      </w:r>
      <w:r>
        <w:rPr>
          <w:spacing w:val="1"/>
        </w:rPr>
        <w:t xml:space="preserve"> </w:t>
      </w:r>
      <w:r>
        <w:t>cirkevných</w:t>
      </w:r>
      <w:r>
        <w:rPr>
          <w:spacing w:val="31"/>
        </w:rPr>
        <w:t xml:space="preserve"> </w:t>
      </w:r>
      <w:r>
        <w:t>základných</w:t>
      </w:r>
      <w:r>
        <w:rPr>
          <w:spacing w:val="31"/>
        </w:rPr>
        <w:t xml:space="preserve"> </w:t>
      </w:r>
      <w:r>
        <w:t>škôl</w:t>
      </w:r>
      <w:r>
        <w:rPr>
          <w:spacing w:val="31"/>
        </w:rPr>
        <w:t xml:space="preserve"> </w:t>
      </w:r>
      <w:r>
        <w:t>ani</w:t>
      </w:r>
      <w:r>
        <w:rPr>
          <w:spacing w:val="31"/>
        </w:rPr>
        <w:t xml:space="preserve"> </w:t>
      </w:r>
      <w:r>
        <w:t>súkromných</w:t>
      </w:r>
      <w:r>
        <w:rPr>
          <w:spacing w:val="30"/>
        </w:rPr>
        <w:t xml:space="preserve"> </w:t>
      </w:r>
      <w:r>
        <w:t>základných</w:t>
      </w:r>
      <w:r>
        <w:rPr>
          <w:spacing w:val="31"/>
        </w:rPr>
        <w:t xml:space="preserve"> </w:t>
      </w:r>
      <w:r>
        <w:t>škôl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ani</w:t>
      </w:r>
      <w:r>
        <w:rPr>
          <w:spacing w:val="29"/>
        </w:rPr>
        <w:t xml:space="preserve"> </w:t>
      </w:r>
      <w:r>
        <w:t>základných</w:t>
      </w:r>
      <w:r>
        <w:rPr>
          <w:spacing w:val="31"/>
        </w:rPr>
        <w:t xml:space="preserve"> </w:t>
      </w:r>
      <w:r>
        <w:t>škôl</w:t>
      </w:r>
      <w:r>
        <w:rPr>
          <w:spacing w:val="31"/>
        </w:rPr>
        <w:t xml:space="preserve"> </w:t>
      </w:r>
      <w:r>
        <w:t>zriadených</w:t>
      </w:r>
    </w:p>
    <w:p w:rsidR="00D56507" w:rsidRDefault="00D56507">
      <w:pPr>
        <w:spacing w:line="273" w:lineRule="auto"/>
        <w:jc w:val="both"/>
        <w:sectPr w:rsidR="00D56507">
          <w:footerReference w:type="default" r:id="rId7"/>
          <w:type w:val="continuous"/>
          <w:pgSz w:w="11920" w:h="16850"/>
          <w:pgMar w:top="980" w:right="900" w:bottom="640" w:left="1100" w:header="708" w:footer="443" w:gutter="0"/>
          <w:pgNumType w:start="1"/>
          <w:cols w:space="708"/>
        </w:sectPr>
      </w:pPr>
    </w:p>
    <w:p w:rsidR="00D56507" w:rsidRDefault="0036353C">
      <w:pPr>
        <w:pStyle w:val="Zkladntext"/>
        <w:spacing w:before="32" w:line="276" w:lineRule="auto"/>
        <w:ind w:left="201" w:right="347"/>
        <w:jc w:val="both"/>
      </w:pPr>
      <w:r>
        <w:lastRenderedPageBreak/>
        <w:pict>
          <v:group id="_x0000_s1052" style="position:absolute;left:0;text-align:left;margin-left:62.15pt;margin-top:57.3pt;width:480.85pt;height:132.75pt;z-index:-15728640;mso-wrap-distance-left:0;mso-wrap-distance-right:0;mso-position-horizontal-relative:page" coordorigin="1243,1146" coordsize="9617,26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1245;top:1146;width:9615;height:2655">
              <v:imagedata r:id="rId8" o:title=""/>
            </v:shape>
            <v:shape id="_x0000_s1055" type="#_x0000_t75" style="position:absolute;left:1243;top:1218;width:9617;height:2511">
              <v:imagedata r:id="rId9" o:title=""/>
            </v:shape>
            <v:shape id="_x0000_s1054" type="#_x0000_t75" style="position:absolute;left:1305;top:1174;width:9495;height:2535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1305;top:1174;width:9495;height:2535" filled="f" strokecolor="#497dba">
              <v:textbox inset="0,0,0,0">
                <w:txbxContent>
                  <w:p w:rsidR="00D56507" w:rsidRDefault="0036353C">
                    <w:pPr>
                      <w:spacing w:before="71"/>
                      <w:ind w:left="14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00000"/>
                        <w:sz w:val="24"/>
                      </w:rPr>
                      <w:t>Dôležité:</w:t>
                    </w:r>
                  </w:p>
                  <w:p w:rsidR="00D56507" w:rsidRDefault="0036353C">
                    <w:pPr>
                      <w:spacing w:before="43" w:line="276" w:lineRule="auto"/>
                      <w:ind w:left="141" w:right="14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Riaditeľ spádovej základnej školy je povinný prednostne prijať na plnenie povinnej školskej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dochádzky žiakov, ktorí k 31. augustu 2023 (vrátane) dovŕšia najmenej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šesť rokov veku a ktorí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majú</w:t>
                    </w:r>
                    <w:r>
                      <w:rPr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miesto</w:t>
                    </w:r>
                    <w:r>
                      <w:rPr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trvalého</w:t>
                    </w:r>
                    <w:r>
                      <w:rPr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pobytu</w:t>
                    </w:r>
                    <w:r>
                      <w:rPr>
                        <w:spacing w:val="5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školskom</w:t>
                    </w:r>
                    <w:r>
                      <w:rPr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obvode</w:t>
                    </w:r>
                    <w:r>
                      <w:rPr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spádovej</w:t>
                    </w:r>
                    <w:r>
                      <w:rPr>
                        <w:spacing w:val="5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školy,</w:t>
                    </w:r>
                    <w:r>
                      <w:rPr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žiakov</w:t>
                    </w:r>
                    <w:r>
                      <w:rPr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umiestnených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 školskom zariadení alebo v inom zariadení na základe rozhodnutia súdu, ktorého sídlo sa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nachádza v školskom obvode tejto spádovej školy, a to až do výšky maximálneho počtu žiakov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triede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príslušnéh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ročníka.</w:t>
                    </w:r>
                  </w:p>
                </w:txbxContent>
              </v:textbox>
            </v:shape>
            <w10:wrap type="topAndBottom" anchorx="page"/>
          </v:group>
        </w:pict>
      </w:r>
      <w:r>
        <w:t>regionálnymi úradmi školskej správy. Ak obec nezabezpečí plnenie povinnej školskej dochádzky</w:t>
      </w:r>
      <w:r>
        <w:rPr>
          <w:spacing w:val="1"/>
        </w:rPr>
        <w:t xml:space="preserve"> </w:t>
      </w:r>
      <w:r>
        <w:t>a nemožno určiť spoločný školský obvod, v takýchto prípadoch žiak navštevuje základnú školu</w:t>
      </w:r>
      <w:r>
        <w:rPr>
          <w:spacing w:val="1"/>
        </w:rPr>
        <w:t xml:space="preserve"> </w:t>
      </w:r>
      <w:r>
        <w:t>zriadenú</w:t>
      </w:r>
      <w:r>
        <w:rPr>
          <w:spacing w:val="-1"/>
        </w:rPr>
        <w:t xml:space="preserve"> </w:t>
      </w:r>
      <w:r>
        <w:t>regionálnym</w:t>
      </w:r>
      <w:r>
        <w:rPr>
          <w:spacing w:val="-1"/>
        </w:rPr>
        <w:t xml:space="preserve"> </w:t>
      </w:r>
      <w:r>
        <w:t>úradom</w:t>
      </w:r>
      <w:r>
        <w:rPr>
          <w:spacing w:val="1"/>
        </w:rPr>
        <w:t xml:space="preserve"> </w:t>
      </w:r>
      <w:r>
        <w:t>školskej</w:t>
      </w:r>
      <w:r>
        <w:rPr>
          <w:spacing w:val="1"/>
        </w:rPr>
        <w:t xml:space="preserve"> </w:t>
      </w:r>
      <w:r>
        <w:t>správy.</w:t>
      </w:r>
    </w:p>
    <w:p w:rsidR="00D56507" w:rsidRDefault="0036353C">
      <w:pPr>
        <w:pStyle w:val="Zkladntext"/>
        <w:spacing w:before="115" w:line="276" w:lineRule="auto"/>
        <w:ind w:left="201" w:right="231"/>
        <w:jc w:val="both"/>
      </w:pPr>
      <w:r>
        <w:t>Žiak môže plniť povinnú školskú dochádzku v základnej škole mimo školského obvodu, v ktorom</w:t>
      </w:r>
      <w:r>
        <w:rPr>
          <w:spacing w:val="1"/>
        </w:rPr>
        <w:t xml:space="preserve"> </w:t>
      </w:r>
      <w:r>
        <w:t>má trvalé bydlisko, so súhlasom riaditeľa základnej školy, do ktorej sa hlási. V takomto prípade</w:t>
      </w:r>
      <w:r>
        <w:rPr>
          <w:spacing w:val="1"/>
        </w:rPr>
        <w:t xml:space="preserve"> </w:t>
      </w:r>
      <w:r>
        <w:rPr>
          <w:spacing w:val="-1"/>
        </w:rPr>
        <w:t>riaditeľ</w:t>
      </w:r>
      <w:r>
        <w:rPr>
          <w:spacing w:val="-13"/>
        </w:rPr>
        <w:t xml:space="preserve"> </w:t>
      </w:r>
      <w:r>
        <w:rPr>
          <w:spacing w:val="-1"/>
        </w:rPr>
        <w:t>základnej</w:t>
      </w:r>
      <w:r>
        <w:rPr>
          <w:spacing w:val="-11"/>
        </w:rPr>
        <w:t xml:space="preserve"> </w:t>
      </w:r>
      <w:r>
        <w:rPr>
          <w:spacing w:val="-1"/>
        </w:rPr>
        <w:t>školy,</w:t>
      </w:r>
      <w:r>
        <w:rPr>
          <w:spacing w:val="-13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ktorej</w:t>
      </w:r>
      <w:r>
        <w:rPr>
          <w:spacing w:val="-12"/>
        </w:rPr>
        <w:t xml:space="preserve"> </w:t>
      </w:r>
      <w:r>
        <w:t>bol</w:t>
      </w:r>
      <w:r>
        <w:rPr>
          <w:spacing w:val="-11"/>
        </w:rPr>
        <w:t xml:space="preserve"> </w:t>
      </w:r>
      <w:r>
        <w:t>žiak</w:t>
      </w:r>
      <w:r>
        <w:rPr>
          <w:spacing w:val="-12"/>
        </w:rPr>
        <w:t xml:space="preserve"> </w:t>
      </w:r>
      <w:r>
        <w:t>prijatý,</w:t>
      </w:r>
      <w:r>
        <w:rPr>
          <w:spacing w:val="-13"/>
        </w:rPr>
        <w:t xml:space="preserve"> </w:t>
      </w:r>
      <w:r>
        <w:t>oznámi</w:t>
      </w:r>
      <w:r>
        <w:rPr>
          <w:spacing w:val="-13"/>
        </w:rPr>
        <w:t xml:space="preserve"> </w:t>
      </w:r>
      <w:r>
        <w:t>túto</w:t>
      </w:r>
      <w:r>
        <w:rPr>
          <w:spacing w:val="-12"/>
        </w:rPr>
        <w:t xml:space="preserve"> </w:t>
      </w:r>
      <w:r>
        <w:t>s</w:t>
      </w:r>
      <w:r>
        <w:t>kutočnosť</w:t>
      </w:r>
      <w:r>
        <w:rPr>
          <w:spacing w:val="-10"/>
        </w:rPr>
        <w:t xml:space="preserve"> </w:t>
      </w:r>
      <w:r>
        <w:t>riaditeľovi</w:t>
      </w:r>
      <w:r>
        <w:rPr>
          <w:spacing w:val="-11"/>
        </w:rPr>
        <w:t xml:space="preserve"> </w:t>
      </w:r>
      <w:r>
        <w:t>spádovej</w:t>
      </w:r>
      <w:r>
        <w:rPr>
          <w:spacing w:val="-11"/>
        </w:rPr>
        <w:t xml:space="preserve"> </w:t>
      </w:r>
      <w:r>
        <w:t>školy</w:t>
      </w:r>
      <w:r>
        <w:rPr>
          <w:spacing w:val="1"/>
        </w:rPr>
        <w:t xml:space="preserve"> </w:t>
      </w:r>
      <w:r>
        <w:t>ako aj zriaďovateľovi základnej školy, do ktorej bol žiak prijatý. Obec, ktorá je zriaďovateľom tejto</w:t>
      </w:r>
      <w:r>
        <w:rPr>
          <w:spacing w:val="-52"/>
        </w:rPr>
        <w:t xml:space="preserve"> </w:t>
      </w:r>
      <w:r>
        <w:t>základnej</w:t>
      </w:r>
      <w:r>
        <w:rPr>
          <w:spacing w:val="54"/>
        </w:rPr>
        <w:t xml:space="preserve"> </w:t>
      </w:r>
      <w:r>
        <w:t>školy, oznámi obci,</w:t>
      </w:r>
      <w:r>
        <w:rPr>
          <w:spacing w:val="54"/>
        </w:rPr>
        <w:t xml:space="preserve"> </w:t>
      </w:r>
      <w:r>
        <w:t>v ktorej</w:t>
      </w:r>
      <w:r>
        <w:rPr>
          <w:spacing w:val="54"/>
        </w:rPr>
        <w:t xml:space="preserve"> </w:t>
      </w:r>
      <w:r>
        <w:t>má</w:t>
      </w:r>
      <w:r>
        <w:rPr>
          <w:spacing w:val="55"/>
        </w:rPr>
        <w:t xml:space="preserve"> </w:t>
      </w:r>
      <w:r>
        <w:t>žiak trvalé</w:t>
      </w:r>
      <w:r>
        <w:rPr>
          <w:spacing w:val="54"/>
        </w:rPr>
        <w:t xml:space="preserve"> </w:t>
      </w:r>
      <w:r>
        <w:t>bydlisko,</w:t>
      </w:r>
      <w:r>
        <w:rPr>
          <w:spacing w:val="54"/>
        </w:rPr>
        <w:t xml:space="preserve"> </w:t>
      </w:r>
      <w:r>
        <w:t>jeho prijatie</w:t>
      </w:r>
      <w:r>
        <w:rPr>
          <w:spacing w:val="54"/>
        </w:rPr>
        <w:t xml:space="preserve"> </w:t>
      </w:r>
      <w:r>
        <w:t>do základnej</w:t>
      </w:r>
      <w:r>
        <w:rPr>
          <w:spacing w:val="55"/>
        </w:rPr>
        <w:t xml:space="preserve"> </w:t>
      </w:r>
      <w:r>
        <w:t>školy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príslušnom</w:t>
      </w:r>
      <w:r>
        <w:rPr>
          <w:spacing w:val="1"/>
        </w:rPr>
        <w:t xml:space="preserve"> </w:t>
      </w:r>
      <w:r>
        <w:t>školsko</w:t>
      </w:r>
      <w:r>
        <w:t>m</w:t>
      </w:r>
      <w:r>
        <w:rPr>
          <w:spacing w:val="-1"/>
        </w:rPr>
        <w:t xml:space="preserve"> </w:t>
      </w:r>
      <w:r>
        <w:t>obvode.</w:t>
      </w:r>
    </w:p>
    <w:p w:rsidR="00D56507" w:rsidRDefault="00D56507">
      <w:pPr>
        <w:pStyle w:val="Zkladntext"/>
        <w:spacing w:before="7"/>
        <w:rPr>
          <w:sz w:val="19"/>
        </w:rPr>
      </w:pPr>
    </w:p>
    <w:p w:rsidR="00D56507" w:rsidRDefault="0036353C">
      <w:pPr>
        <w:pStyle w:val="Zkladntext"/>
        <w:spacing w:before="1" w:line="276" w:lineRule="auto"/>
        <w:ind w:left="201" w:right="236"/>
        <w:jc w:val="both"/>
      </w:pPr>
      <w:r>
        <w:t>Ak ide o dieťa, ktoré nemá trvalé bydlisko a zákonný zástupca mu nedokáže zabezpečiť plnenie</w:t>
      </w:r>
      <w:r>
        <w:rPr>
          <w:spacing w:val="1"/>
        </w:rPr>
        <w:t xml:space="preserve"> </w:t>
      </w:r>
      <w:r>
        <w:t>povinnej školskej dochádzky v žiadnej základnej škole, bude ju plniť v spádovej škole, ktorú určí</w:t>
      </w:r>
      <w:r>
        <w:rPr>
          <w:spacing w:val="1"/>
        </w:rPr>
        <w:t xml:space="preserve"> </w:t>
      </w:r>
      <w:r>
        <w:t>príslušný</w:t>
      </w:r>
      <w:r>
        <w:rPr>
          <w:spacing w:val="-3"/>
        </w:rPr>
        <w:t xml:space="preserve"> </w:t>
      </w:r>
      <w:r>
        <w:t>regionálny</w:t>
      </w:r>
      <w:r>
        <w:rPr>
          <w:spacing w:val="-2"/>
        </w:rPr>
        <w:t xml:space="preserve"> </w:t>
      </w:r>
      <w:r>
        <w:t>úrad</w:t>
      </w:r>
      <w:r>
        <w:rPr>
          <w:spacing w:val="1"/>
        </w:rPr>
        <w:t xml:space="preserve"> </w:t>
      </w:r>
      <w:r>
        <w:t>školskej</w:t>
      </w:r>
      <w:r>
        <w:rPr>
          <w:spacing w:val="1"/>
        </w:rPr>
        <w:t xml:space="preserve"> </w:t>
      </w:r>
      <w:r>
        <w:t>správy.</w:t>
      </w:r>
    </w:p>
    <w:p w:rsidR="00D56507" w:rsidRDefault="00D56507">
      <w:pPr>
        <w:pStyle w:val="Zkladntext"/>
        <w:spacing w:before="10"/>
        <w:rPr>
          <w:sz w:val="19"/>
        </w:rPr>
      </w:pPr>
    </w:p>
    <w:p w:rsidR="00D56507" w:rsidRDefault="0036353C">
      <w:pPr>
        <w:pStyle w:val="Zkladntext"/>
        <w:spacing w:line="276" w:lineRule="auto"/>
        <w:ind w:left="201" w:right="341"/>
        <w:jc w:val="both"/>
      </w:pPr>
      <w:r>
        <w:rPr>
          <w:spacing w:val="-1"/>
        </w:rPr>
        <w:t>Ak</w:t>
      </w:r>
      <w:r>
        <w:rPr>
          <w:spacing w:val="-12"/>
        </w:rPr>
        <w:t xml:space="preserve"> </w:t>
      </w:r>
      <w:r>
        <w:rPr>
          <w:spacing w:val="-1"/>
        </w:rPr>
        <w:t>nemožno</w:t>
      </w:r>
      <w:r>
        <w:rPr>
          <w:spacing w:val="-12"/>
        </w:rPr>
        <w:t xml:space="preserve"> </w:t>
      </w:r>
      <w:r>
        <w:rPr>
          <w:spacing w:val="-1"/>
        </w:rPr>
        <w:t>umiestniť</w:t>
      </w:r>
      <w:r>
        <w:rPr>
          <w:spacing w:val="-13"/>
        </w:rPr>
        <w:t xml:space="preserve"> </w:t>
      </w:r>
      <w:r>
        <w:rPr>
          <w:spacing w:val="-1"/>
        </w:rPr>
        <w:t>dieťa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spádovej</w:t>
      </w:r>
      <w:r>
        <w:rPr>
          <w:spacing w:val="-15"/>
        </w:rPr>
        <w:t xml:space="preserve"> </w:t>
      </w:r>
      <w:r>
        <w:rPr>
          <w:spacing w:val="-1"/>
        </w:rPr>
        <w:t>základnej</w:t>
      </w:r>
      <w:r>
        <w:rPr>
          <w:spacing w:val="-11"/>
        </w:rPr>
        <w:t xml:space="preserve"> </w:t>
      </w:r>
      <w:r>
        <w:rPr>
          <w:spacing w:val="-1"/>
        </w:rPr>
        <w:t>školy,</w:t>
      </w:r>
      <w:r>
        <w:rPr>
          <w:spacing w:val="-11"/>
        </w:rPr>
        <w:t xml:space="preserve"> </w:t>
      </w:r>
      <w:r>
        <w:t>riaditeľ</w:t>
      </w:r>
      <w:r>
        <w:rPr>
          <w:spacing w:val="-14"/>
        </w:rPr>
        <w:t xml:space="preserve"> </w:t>
      </w:r>
      <w:r>
        <w:t>tejto</w:t>
      </w:r>
      <w:r>
        <w:rPr>
          <w:spacing w:val="-13"/>
        </w:rPr>
        <w:t xml:space="preserve"> </w:t>
      </w:r>
      <w:r>
        <w:t>školy</w:t>
      </w:r>
      <w:r>
        <w:rPr>
          <w:spacing w:val="-12"/>
        </w:rPr>
        <w:t xml:space="preserve"> </w:t>
      </w:r>
      <w:r>
        <w:t>informuje</w:t>
      </w:r>
      <w:r>
        <w:rPr>
          <w:spacing w:val="-13"/>
        </w:rPr>
        <w:t xml:space="preserve"> </w:t>
      </w:r>
      <w:r>
        <w:t>zákonného</w:t>
      </w:r>
      <w:r>
        <w:rPr>
          <w:spacing w:val="1"/>
        </w:rPr>
        <w:t xml:space="preserve"> </w:t>
      </w:r>
      <w:r>
        <w:t>zástupcu</w:t>
      </w:r>
      <w:r>
        <w:rPr>
          <w:spacing w:val="1"/>
        </w:rPr>
        <w:t xml:space="preserve"> </w:t>
      </w:r>
      <w:r>
        <w:t>dieťaťa</w:t>
      </w:r>
      <w:r>
        <w:rPr>
          <w:spacing w:val="1"/>
        </w:rPr>
        <w:t xml:space="preserve"> </w:t>
      </w:r>
      <w:r>
        <w:t>a príslušný</w:t>
      </w:r>
      <w:r>
        <w:rPr>
          <w:spacing w:val="1"/>
        </w:rPr>
        <w:t xml:space="preserve"> </w:t>
      </w:r>
      <w:r>
        <w:t>regionálny</w:t>
      </w:r>
      <w:r>
        <w:rPr>
          <w:spacing w:val="1"/>
        </w:rPr>
        <w:t xml:space="preserve"> </w:t>
      </w:r>
      <w:r>
        <w:t>úrad</w:t>
      </w:r>
      <w:r>
        <w:rPr>
          <w:spacing w:val="1"/>
        </w:rPr>
        <w:t xml:space="preserve"> </w:t>
      </w:r>
      <w:r>
        <w:t>školskej</w:t>
      </w:r>
      <w:r>
        <w:rPr>
          <w:spacing w:val="1"/>
        </w:rPr>
        <w:t xml:space="preserve"> </w:t>
      </w:r>
      <w:r>
        <w:t>správy</w:t>
      </w:r>
      <w:r>
        <w:rPr>
          <w:spacing w:val="1"/>
        </w:rPr>
        <w:t xml:space="preserve"> </w:t>
      </w:r>
      <w:r>
        <w:t>(kontakty</w:t>
      </w:r>
      <w:r>
        <w:rPr>
          <w:spacing w:val="1"/>
        </w:rPr>
        <w:t xml:space="preserve"> </w:t>
      </w:r>
      <w:r>
        <w:t>tu: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https://www.minedu.</w:t>
        </w:r>
        <w:r>
          <w:rPr>
            <w:color w:val="0000FF"/>
            <w:u w:val="single" w:color="0000FF"/>
          </w:rPr>
          <w:t>sk/regionalne-urady-skolskej-spravy/</w:t>
        </w:r>
      </w:hyperlink>
      <w:r>
        <w:t>), ktorý následne určí školu, v ktorej</w:t>
      </w:r>
      <w:r>
        <w:rPr>
          <w:spacing w:val="1"/>
        </w:rPr>
        <w:t xml:space="preserve"> </w:t>
      </w:r>
      <w:r>
        <w:t>bude dieťa plniť povinnú školskú dochádzku, alebo zabezpečí inú formu jeho vzdelávania podľa</w:t>
      </w:r>
      <w:r>
        <w:rPr>
          <w:spacing w:val="1"/>
        </w:rPr>
        <w:t xml:space="preserve"> </w:t>
      </w:r>
      <w:r>
        <w:t>školského zákona.</w:t>
      </w:r>
    </w:p>
    <w:p w:rsidR="00D56507" w:rsidRDefault="00D56507">
      <w:pPr>
        <w:pStyle w:val="Zkladntext"/>
        <w:spacing w:before="6"/>
        <w:rPr>
          <w:sz w:val="19"/>
        </w:rPr>
      </w:pPr>
    </w:p>
    <w:p w:rsidR="00D56507" w:rsidRDefault="0036353C">
      <w:pPr>
        <w:pStyle w:val="Nadpis2"/>
      </w:pPr>
      <w:r>
        <w:rPr>
          <w:color w:val="4F81BC"/>
        </w:rPr>
        <w:t>Výnimočné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prijatie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dieťaťa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na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plnenie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povinnej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školskej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dochádzky</w:t>
      </w:r>
    </w:p>
    <w:p w:rsidR="00D56507" w:rsidRDefault="0036353C">
      <w:pPr>
        <w:spacing w:before="45" w:line="276" w:lineRule="auto"/>
        <w:ind w:left="201" w:right="231"/>
        <w:jc w:val="both"/>
        <w:rPr>
          <w:sz w:val="24"/>
        </w:rPr>
      </w:pPr>
      <w:r>
        <w:rPr>
          <w:sz w:val="24"/>
        </w:rPr>
        <w:t>Na základné vzdelávanie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možno výnimočne prijať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dieťa,</w:t>
      </w:r>
      <w:r>
        <w:rPr>
          <w:spacing w:val="1"/>
          <w:sz w:val="24"/>
        </w:rPr>
        <w:t xml:space="preserve"> </w:t>
      </w:r>
      <w:r>
        <w:rPr>
          <w:sz w:val="24"/>
        </w:rPr>
        <w:t>ktoré k 31. augustu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(vrátane)</w:t>
      </w:r>
      <w:r>
        <w:rPr>
          <w:spacing w:val="1"/>
          <w:sz w:val="24"/>
        </w:rPr>
        <w:t xml:space="preserve"> </w:t>
      </w:r>
      <w:r>
        <w:rPr>
          <w:sz w:val="24"/>
        </w:rPr>
        <w:t>nedovŕši</w:t>
      </w:r>
      <w:r>
        <w:rPr>
          <w:spacing w:val="1"/>
          <w:sz w:val="24"/>
        </w:rPr>
        <w:t xml:space="preserve"> </w:t>
      </w:r>
      <w:r>
        <w:rPr>
          <w:sz w:val="24"/>
        </w:rPr>
        <w:t>šiesty</w:t>
      </w:r>
      <w:r>
        <w:rPr>
          <w:spacing w:val="1"/>
          <w:sz w:val="24"/>
        </w:rPr>
        <w:t xml:space="preserve"> </w:t>
      </w:r>
      <w:r>
        <w:rPr>
          <w:sz w:val="24"/>
        </w:rPr>
        <w:t>rok</w:t>
      </w:r>
      <w:r>
        <w:rPr>
          <w:spacing w:val="1"/>
          <w:sz w:val="24"/>
        </w:rPr>
        <w:t xml:space="preserve"> </w:t>
      </w:r>
      <w:r>
        <w:rPr>
          <w:sz w:val="24"/>
        </w:rPr>
        <w:t>veku,</w:t>
      </w:r>
      <w:r>
        <w:rPr>
          <w:spacing w:val="1"/>
          <w:sz w:val="24"/>
        </w:rPr>
        <w:t xml:space="preserve"> </w:t>
      </w:r>
      <w:r>
        <w:rPr>
          <w:sz w:val="24"/>
        </w:rPr>
        <w:t>ak</w:t>
      </w:r>
      <w:r>
        <w:rPr>
          <w:spacing w:val="1"/>
          <w:sz w:val="24"/>
        </w:rPr>
        <w:t xml:space="preserve"> </w:t>
      </w:r>
      <w:r>
        <w:rPr>
          <w:sz w:val="24"/>
        </w:rPr>
        <w:t>zákonný</w:t>
      </w:r>
      <w:r>
        <w:rPr>
          <w:spacing w:val="1"/>
          <w:sz w:val="24"/>
        </w:rPr>
        <w:t xml:space="preserve"> </w:t>
      </w:r>
      <w:r>
        <w:rPr>
          <w:sz w:val="24"/>
        </w:rPr>
        <w:t>zástupca</w:t>
      </w:r>
      <w:r>
        <w:rPr>
          <w:spacing w:val="1"/>
          <w:sz w:val="24"/>
        </w:rPr>
        <w:t xml:space="preserve"> </w:t>
      </w:r>
      <w:r>
        <w:rPr>
          <w:sz w:val="24"/>
        </w:rPr>
        <w:t>pri</w:t>
      </w:r>
      <w:r>
        <w:rPr>
          <w:spacing w:val="1"/>
          <w:sz w:val="24"/>
        </w:rPr>
        <w:t xml:space="preserve"> </w:t>
      </w:r>
      <w:r>
        <w:rPr>
          <w:sz w:val="24"/>
        </w:rPr>
        <w:t>zápise</w:t>
      </w:r>
      <w:r>
        <w:rPr>
          <w:spacing w:val="1"/>
          <w:sz w:val="24"/>
        </w:rPr>
        <w:t xml:space="preserve"> </w:t>
      </w:r>
      <w:r>
        <w:rPr>
          <w:sz w:val="24"/>
        </w:rPr>
        <w:t>predloží</w:t>
      </w:r>
      <w:r>
        <w:rPr>
          <w:spacing w:val="1"/>
          <w:sz w:val="24"/>
        </w:rPr>
        <w:t xml:space="preserve"> </w:t>
      </w:r>
      <w:r>
        <w:rPr>
          <w:sz w:val="24"/>
        </w:rPr>
        <w:t>riaditeľovi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súhlasné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vyjadrenie príslušného zariadenia poradenstva a prevencie </w:t>
      </w:r>
      <w:r>
        <w:rPr>
          <w:sz w:val="24"/>
        </w:rPr>
        <w:t xml:space="preserve">a </w:t>
      </w:r>
      <w:r>
        <w:rPr>
          <w:b/>
          <w:sz w:val="24"/>
        </w:rPr>
        <w:t>súhlasné vyjad</w:t>
      </w:r>
      <w:r>
        <w:rPr>
          <w:b/>
          <w:sz w:val="24"/>
        </w:rPr>
        <w:t>renie všeobecného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lekára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dorast</w:t>
      </w:r>
      <w:r>
        <w:rPr>
          <w:sz w:val="24"/>
        </w:rPr>
        <w:t>.</w:t>
      </w:r>
    </w:p>
    <w:p w:rsidR="00D56507" w:rsidRDefault="00D56507">
      <w:pPr>
        <w:pStyle w:val="Zkladntext"/>
        <w:spacing w:before="8"/>
        <w:rPr>
          <w:sz w:val="19"/>
        </w:rPr>
      </w:pPr>
    </w:p>
    <w:p w:rsidR="00D56507" w:rsidRDefault="0036353C">
      <w:pPr>
        <w:pStyle w:val="Zkladntext"/>
        <w:spacing w:line="276" w:lineRule="auto"/>
        <w:ind w:left="201" w:right="232"/>
        <w:jc w:val="both"/>
      </w:pPr>
      <w:r>
        <w:t>Zákonný zástupca môže požiadať o prijatie dieťaťa na vzdelávanie v základnej škole aj v prípade,</w:t>
      </w:r>
      <w:r>
        <w:rPr>
          <w:spacing w:val="1"/>
        </w:rPr>
        <w:t xml:space="preserve"> </w:t>
      </w:r>
      <w:r>
        <w:t>ak dieťa nedovŕši k 31. augustu 2023 (vrátane) šesť rokov veku a v školskom roku 2022/2023</w:t>
      </w:r>
      <w:r>
        <w:rPr>
          <w:spacing w:val="1"/>
        </w:rPr>
        <w:t xml:space="preserve"> </w:t>
      </w:r>
      <w:r>
        <w:t>neplnilo</w:t>
      </w:r>
      <w:r>
        <w:rPr>
          <w:spacing w:val="-2"/>
        </w:rPr>
        <w:t xml:space="preserve"> </w:t>
      </w:r>
      <w:r>
        <w:t>povinné</w:t>
      </w:r>
      <w:r>
        <w:rPr>
          <w:spacing w:val="-2"/>
        </w:rPr>
        <w:t xml:space="preserve"> </w:t>
      </w:r>
      <w:r>
        <w:t>predprimárne</w:t>
      </w:r>
      <w:r>
        <w:rPr>
          <w:spacing w:val="1"/>
        </w:rPr>
        <w:t xml:space="preserve"> </w:t>
      </w:r>
      <w:r>
        <w:t>vzdelávanie.</w:t>
      </w:r>
    </w:p>
    <w:p w:rsidR="00D56507" w:rsidRDefault="00D56507">
      <w:pPr>
        <w:pStyle w:val="Zkladntext"/>
        <w:spacing w:before="7"/>
        <w:rPr>
          <w:sz w:val="19"/>
        </w:rPr>
      </w:pPr>
    </w:p>
    <w:p w:rsidR="00D56507" w:rsidRDefault="0036353C">
      <w:pPr>
        <w:pStyle w:val="Nadpis2"/>
        <w:spacing w:before="1"/>
        <w:jc w:val="left"/>
      </w:pPr>
      <w:r>
        <w:rPr>
          <w:color w:val="4F81BC"/>
        </w:rPr>
        <w:t>Posúdenie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školskej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spôsobilosti</w:t>
      </w:r>
    </w:p>
    <w:p w:rsidR="00D56507" w:rsidRDefault="0036353C">
      <w:pPr>
        <w:pStyle w:val="Zkladntext"/>
        <w:spacing w:before="45"/>
        <w:ind w:left="201"/>
      </w:pPr>
      <w:r>
        <w:rPr>
          <w:spacing w:val="-1"/>
        </w:rPr>
        <w:t>Posúdenie</w:t>
      </w:r>
      <w:r>
        <w:rPr>
          <w:spacing w:val="-11"/>
        </w:rPr>
        <w:t xml:space="preserve"> </w:t>
      </w:r>
      <w:r>
        <w:t>školskej</w:t>
      </w:r>
      <w:r>
        <w:rPr>
          <w:spacing w:val="-8"/>
        </w:rPr>
        <w:t xml:space="preserve"> </w:t>
      </w:r>
      <w:r>
        <w:t>spôsobilosti</w:t>
      </w:r>
      <w:r>
        <w:rPr>
          <w:spacing w:val="-10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zariadeniach</w:t>
      </w:r>
      <w:r>
        <w:rPr>
          <w:spacing w:val="-10"/>
        </w:rPr>
        <w:t xml:space="preserve"> </w:t>
      </w:r>
      <w:r>
        <w:t>poradenstva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prevencie</w:t>
      </w:r>
      <w:r>
        <w:rPr>
          <w:spacing w:val="-9"/>
        </w:rPr>
        <w:t xml:space="preserve"> </w:t>
      </w:r>
      <w:r>
        <w:t>pred</w:t>
      </w:r>
      <w:r>
        <w:rPr>
          <w:spacing w:val="-10"/>
        </w:rPr>
        <w:t xml:space="preserve"> </w:t>
      </w:r>
      <w:r>
        <w:t>zápisom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detí,</w:t>
      </w:r>
      <w:r>
        <w:rPr>
          <w:spacing w:val="-11"/>
        </w:rPr>
        <w:t xml:space="preserve"> </w:t>
      </w:r>
      <w:r>
        <w:t>ktoré</w:t>
      </w:r>
    </w:p>
    <w:p w:rsidR="00D56507" w:rsidRDefault="0036353C">
      <w:pPr>
        <w:pStyle w:val="Zkladntext"/>
        <w:spacing w:before="43"/>
        <w:ind w:left="201"/>
      </w:pPr>
      <w:r>
        <w:t>k</w:t>
      </w:r>
      <w:r>
        <w:rPr>
          <w:spacing w:val="-4"/>
        </w:rPr>
        <w:t xml:space="preserve"> </w:t>
      </w:r>
      <w:r>
        <w:t>31.</w:t>
      </w:r>
      <w:r>
        <w:rPr>
          <w:spacing w:val="-3"/>
        </w:rPr>
        <w:t xml:space="preserve"> </w:t>
      </w:r>
      <w:r>
        <w:t>augustu</w:t>
      </w:r>
      <w:r>
        <w:rPr>
          <w:spacing w:val="-3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(vrátane)</w:t>
      </w:r>
      <w:r>
        <w:rPr>
          <w:spacing w:val="-1"/>
        </w:rPr>
        <w:t xml:space="preserve"> </w:t>
      </w:r>
      <w:r>
        <w:t>dovŕšia najmenej</w:t>
      </w:r>
      <w:r>
        <w:rPr>
          <w:spacing w:val="-1"/>
        </w:rPr>
        <w:t xml:space="preserve"> </w:t>
      </w:r>
      <w:r>
        <w:t>šesť</w:t>
      </w:r>
      <w:r>
        <w:rPr>
          <w:spacing w:val="-1"/>
        </w:rPr>
        <w:t xml:space="preserve"> </w:t>
      </w:r>
      <w:r>
        <w:t>rokov</w:t>
      </w:r>
      <w:r>
        <w:rPr>
          <w:spacing w:val="-2"/>
        </w:rPr>
        <w:t xml:space="preserve"> </w:t>
      </w:r>
      <w:r>
        <w:t>veku</w:t>
      </w:r>
      <w:r>
        <w:rPr>
          <w:spacing w:val="-2"/>
        </w:rPr>
        <w:t xml:space="preserve"> </w:t>
      </w:r>
      <w:r>
        <w:rPr>
          <w:b/>
        </w:rPr>
        <w:t>nie</w:t>
      </w:r>
      <w:r>
        <w:rPr>
          <w:b/>
          <w:spacing w:val="-5"/>
        </w:rPr>
        <w:t xml:space="preserve"> </w:t>
      </w:r>
      <w:r>
        <w:rPr>
          <w:b/>
        </w:rPr>
        <w:t>je</w:t>
      </w:r>
      <w:r>
        <w:rPr>
          <w:b/>
          <w:spacing w:val="-3"/>
        </w:rPr>
        <w:t xml:space="preserve"> </w:t>
      </w:r>
      <w:r>
        <w:rPr>
          <w:b/>
        </w:rPr>
        <w:t>povinné</w:t>
      </w:r>
      <w:r>
        <w:t>.</w:t>
      </w:r>
    </w:p>
    <w:p w:rsidR="00D56507" w:rsidRDefault="00D56507">
      <w:pPr>
        <w:pStyle w:val="Zkladntext"/>
        <w:spacing w:before="4"/>
        <w:rPr>
          <w:sz w:val="23"/>
        </w:rPr>
      </w:pPr>
    </w:p>
    <w:p w:rsidR="00D56507" w:rsidRDefault="0036353C">
      <w:pPr>
        <w:spacing w:before="1" w:line="276" w:lineRule="auto"/>
        <w:ind w:left="201" w:right="231"/>
        <w:jc w:val="both"/>
        <w:rPr>
          <w:sz w:val="24"/>
        </w:rPr>
      </w:pPr>
      <w:r>
        <w:rPr>
          <w:sz w:val="24"/>
        </w:rPr>
        <w:t xml:space="preserve">Ak dieťa po dovŕšení šiesteho roka veku nedosahuje školskú spôsobilosť, </w:t>
      </w:r>
      <w:r>
        <w:rPr>
          <w:b/>
          <w:sz w:val="24"/>
        </w:rPr>
        <w:t>riaditeľ materskej školy</w:t>
      </w:r>
      <w:r>
        <w:rPr>
          <w:b/>
          <w:spacing w:val="-52"/>
          <w:sz w:val="24"/>
        </w:rPr>
        <w:t xml:space="preserve"> </w:t>
      </w:r>
      <w:r>
        <w:rPr>
          <w:sz w:val="24"/>
        </w:rPr>
        <w:t>rozhodne</w:t>
      </w:r>
      <w:r>
        <w:rPr>
          <w:spacing w:val="46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pokračovaní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plnenia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povinného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predprimárneho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vzdelávania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materskej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škole</w:t>
      </w:r>
      <w:r>
        <w:rPr>
          <w:b/>
          <w:spacing w:val="-5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základe:</w:t>
      </w:r>
    </w:p>
    <w:p w:rsidR="00D56507" w:rsidRDefault="00D56507">
      <w:pPr>
        <w:spacing w:line="276" w:lineRule="auto"/>
        <w:jc w:val="both"/>
        <w:rPr>
          <w:sz w:val="24"/>
        </w:rPr>
        <w:sectPr w:rsidR="00D56507">
          <w:pgSz w:w="11920" w:h="16850"/>
          <w:pgMar w:top="960" w:right="900" w:bottom="640" w:left="1100" w:header="0" w:footer="443" w:gutter="0"/>
          <w:cols w:space="708"/>
        </w:sectPr>
      </w:pPr>
    </w:p>
    <w:p w:rsidR="00D56507" w:rsidRDefault="0036353C">
      <w:pPr>
        <w:pStyle w:val="Odsekzoznamu"/>
        <w:numPr>
          <w:ilvl w:val="0"/>
          <w:numId w:val="7"/>
        </w:numPr>
        <w:tabs>
          <w:tab w:val="left" w:pos="1159"/>
        </w:tabs>
        <w:spacing w:before="32"/>
        <w:rPr>
          <w:sz w:val="24"/>
        </w:rPr>
      </w:pPr>
      <w:r>
        <w:rPr>
          <w:sz w:val="24"/>
        </w:rPr>
        <w:lastRenderedPageBreak/>
        <w:t>písomného</w:t>
      </w:r>
      <w:r>
        <w:rPr>
          <w:spacing w:val="-2"/>
          <w:sz w:val="24"/>
        </w:rPr>
        <w:t xml:space="preserve"> </w:t>
      </w:r>
      <w:r>
        <w:rPr>
          <w:sz w:val="24"/>
        </w:rPr>
        <w:t>súhlasu</w:t>
      </w:r>
      <w:r>
        <w:rPr>
          <w:spacing w:val="-4"/>
          <w:sz w:val="24"/>
        </w:rPr>
        <w:t xml:space="preserve"> </w:t>
      </w:r>
      <w:r>
        <w:rPr>
          <w:sz w:val="24"/>
        </w:rPr>
        <w:t>príslušného</w:t>
      </w:r>
      <w:r>
        <w:rPr>
          <w:spacing w:val="-4"/>
          <w:sz w:val="24"/>
        </w:rPr>
        <w:t xml:space="preserve"> </w:t>
      </w:r>
      <w:r>
        <w:rPr>
          <w:sz w:val="24"/>
        </w:rPr>
        <w:t>zariadenia</w:t>
      </w:r>
      <w:r>
        <w:rPr>
          <w:spacing w:val="-5"/>
          <w:sz w:val="24"/>
        </w:rPr>
        <w:t xml:space="preserve"> </w:t>
      </w:r>
      <w:r>
        <w:rPr>
          <w:sz w:val="24"/>
        </w:rPr>
        <w:t>po</w:t>
      </w:r>
      <w:r>
        <w:rPr>
          <w:sz w:val="24"/>
        </w:rPr>
        <w:t>radenstva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prevencie,</w:t>
      </w:r>
    </w:p>
    <w:p w:rsidR="00D56507" w:rsidRDefault="0036353C">
      <w:pPr>
        <w:pStyle w:val="Odsekzoznamu"/>
        <w:numPr>
          <w:ilvl w:val="0"/>
          <w:numId w:val="7"/>
        </w:numPr>
        <w:tabs>
          <w:tab w:val="left" w:pos="1159"/>
        </w:tabs>
        <w:spacing w:before="43"/>
        <w:rPr>
          <w:sz w:val="24"/>
        </w:rPr>
      </w:pPr>
      <w:r>
        <w:rPr>
          <w:sz w:val="24"/>
        </w:rPr>
        <w:t>písomného</w:t>
      </w:r>
      <w:r>
        <w:rPr>
          <w:spacing w:val="-1"/>
          <w:sz w:val="24"/>
        </w:rPr>
        <w:t xml:space="preserve"> </w:t>
      </w:r>
      <w:r>
        <w:rPr>
          <w:sz w:val="24"/>
        </w:rPr>
        <w:t>súhlasu</w:t>
      </w:r>
      <w:r>
        <w:rPr>
          <w:spacing w:val="-3"/>
          <w:sz w:val="24"/>
        </w:rPr>
        <w:t xml:space="preserve"> </w:t>
      </w:r>
      <w:r>
        <w:rPr>
          <w:sz w:val="24"/>
        </w:rPr>
        <w:t>všeobecného</w:t>
      </w:r>
      <w:r>
        <w:rPr>
          <w:spacing w:val="-4"/>
          <w:sz w:val="24"/>
        </w:rPr>
        <w:t xml:space="preserve"> </w:t>
      </w:r>
      <w:r>
        <w:rPr>
          <w:sz w:val="24"/>
        </w:rPr>
        <w:t>lekára</w:t>
      </w:r>
      <w:r>
        <w:rPr>
          <w:spacing w:val="-3"/>
          <w:sz w:val="24"/>
        </w:rPr>
        <w:t xml:space="preserve"> </w:t>
      </w:r>
      <w:r>
        <w:rPr>
          <w:sz w:val="24"/>
        </w:rPr>
        <w:t>pre</w:t>
      </w:r>
      <w:r>
        <w:rPr>
          <w:spacing w:val="-3"/>
          <w:sz w:val="24"/>
        </w:rPr>
        <w:t xml:space="preserve"> </w:t>
      </w:r>
      <w:r>
        <w:rPr>
          <w:sz w:val="24"/>
        </w:rPr>
        <w:t>deti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dorast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</w:p>
    <w:p w:rsidR="00D56507" w:rsidRDefault="0036353C">
      <w:pPr>
        <w:pStyle w:val="Odsekzoznamu"/>
        <w:numPr>
          <w:ilvl w:val="0"/>
          <w:numId w:val="7"/>
        </w:numPr>
        <w:tabs>
          <w:tab w:val="left" w:pos="1159"/>
        </w:tabs>
        <w:spacing w:before="46"/>
        <w:rPr>
          <w:sz w:val="24"/>
        </w:rPr>
      </w:pPr>
      <w:r>
        <w:rPr>
          <w:sz w:val="24"/>
        </w:rPr>
        <w:t>informovaného</w:t>
      </w:r>
      <w:r>
        <w:rPr>
          <w:spacing w:val="-4"/>
          <w:sz w:val="24"/>
        </w:rPr>
        <w:t xml:space="preserve"> </w:t>
      </w:r>
      <w:r>
        <w:rPr>
          <w:sz w:val="24"/>
        </w:rPr>
        <w:t>súhlasu</w:t>
      </w:r>
      <w:r>
        <w:rPr>
          <w:spacing w:val="-2"/>
          <w:sz w:val="24"/>
        </w:rPr>
        <w:t xml:space="preserve"> </w:t>
      </w:r>
      <w:r>
        <w:rPr>
          <w:sz w:val="24"/>
        </w:rPr>
        <w:t>zákonného</w:t>
      </w:r>
      <w:r>
        <w:rPr>
          <w:spacing w:val="-6"/>
          <w:sz w:val="24"/>
        </w:rPr>
        <w:t xml:space="preserve"> </w:t>
      </w:r>
      <w:r>
        <w:rPr>
          <w:sz w:val="24"/>
        </w:rPr>
        <w:t>zástupcu</w:t>
      </w:r>
      <w:r>
        <w:rPr>
          <w:spacing w:val="-3"/>
          <w:sz w:val="24"/>
        </w:rPr>
        <w:t xml:space="preserve"> </w:t>
      </w:r>
      <w:r>
        <w:rPr>
          <w:sz w:val="24"/>
        </w:rPr>
        <w:t>alebo</w:t>
      </w:r>
      <w:r>
        <w:rPr>
          <w:spacing w:val="-5"/>
          <w:sz w:val="24"/>
        </w:rPr>
        <w:t xml:space="preserve"> </w:t>
      </w:r>
      <w:r>
        <w:rPr>
          <w:sz w:val="24"/>
        </w:rPr>
        <w:t>zástupcu</w:t>
      </w:r>
      <w:r>
        <w:rPr>
          <w:spacing w:val="-5"/>
          <w:sz w:val="24"/>
        </w:rPr>
        <w:t xml:space="preserve"> </w:t>
      </w:r>
      <w:r>
        <w:rPr>
          <w:sz w:val="24"/>
        </w:rPr>
        <w:t>zariadenia.</w:t>
      </w:r>
    </w:p>
    <w:p w:rsidR="00D56507" w:rsidRDefault="00D56507">
      <w:pPr>
        <w:pStyle w:val="Zkladntext"/>
        <w:spacing w:before="2"/>
        <w:rPr>
          <w:sz w:val="23"/>
        </w:rPr>
      </w:pPr>
    </w:p>
    <w:p w:rsidR="00D56507" w:rsidRDefault="0036353C">
      <w:pPr>
        <w:pStyle w:val="Zkladntext"/>
        <w:spacing w:line="276" w:lineRule="auto"/>
        <w:ind w:left="201" w:right="231" w:firstLine="55"/>
        <w:jc w:val="both"/>
      </w:pPr>
      <w:r>
        <w:t>Ak</w:t>
      </w:r>
      <w:r>
        <w:rPr>
          <w:spacing w:val="1"/>
        </w:rPr>
        <w:t xml:space="preserve"> </w:t>
      </w:r>
      <w:r>
        <w:t>zákonný</w:t>
      </w:r>
      <w:r>
        <w:rPr>
          <w:spacing w:val="1"/>
        </w:rPr>
        <w:t xml:space="preserve"> </w:t>
      </w:r>
      <w:r>
        <w:t>zástupca</w:t>
      </w:r>
      <w:r>
        <w:rPr>
          <w:spacing w:val="1"/>
        </w:rPr>
        <w:t xml:space="preserve"> </w:t>
      </w:r>
      <w:r>
        <w:t>uvažuje</w:t>
      </w:r>
      <w:r>
        <w:rPr>
          <w:spacing w:val="1"/>
        </w:rPr>
        <w:t xml:space="preserve"> </w:t>
      </w:r>
      <w:r>
        <w:t>o tom,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dieťa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pokračovať</w:t>
      </w:r>
      <w:r>
        <w:rPr>
          <w:spacing w:val="1"/>
        </w:rPr>
        <w:t xml:space="preserve"> </w:t>
      </w:r>
      <w:r>
        <w:t>v plnení</w:t>
      </w:r>
      <w:r>
        <w:rPr>
          <w:spacing w:val="1"/>
        </w:rPr>
        <w:t xml:space="preserve"> </w:t>
      </w:r>
      <w:r>
        <w:t>povinného</w:t>
      </w:r>
      <w:r>
        <w:rPr>
          <w:spacing w:val="1"/>
        </w:rPr>
        <w:t xml:space="preserve"> </w:t>
      </w:r>
      <w:r>
        <w:t>predprimárneho</w:t>
      </w:r>
      <w:r>
        <w:rPr>
          <w:spacing w:val="-11"/>
        </w:rPr>
        <w:t xml:space="preserve"> </w:t>
      </w:r>
      <w:r>
        <w:t>vzdelávania</w:t>
      </w:r>
      <w:r>
        <w:rPr>
          <w:spacing w:val="-13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povinný</w:t>
      </w:r>
      <w:r>
        <w:rPr>
          <w:spacing w:val="-1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tejto</w:t>
      </w:r>
      <w:r>
        <w:rPr>
          <w:spacing w:val="-10"/>
        </w:rPr>
        <w:t xml:space="preserve"> </w:t>
      </w:r>
      <w:r>
        <w:t>skutočnosti</w:t>
      </w:r>
      <w:r>
        <w:rPr>
          <w:spacing w:val="-13"/>
        </w:rPr>
        <w:t xml:space="preserve"> </w:t>
      </w:r>
      <w:r>
        <w:t>informovať</w:t>
      </w:r>
      <w:r>
        <w:rPr>
          <w:spacing w:val="-12"/>
        </w:rPr>
        <w:t xml:space="preserve"> </w:t>
      </w:r>
      <w:r>
        <w:t>aj</w:t>
      </w:r>
      <w:r>
        <w:rPr>
          <w:spacing w:val="-13"/>
        </w:rPr>
        <w:t xml:space="preserve"> </w:t>
      </w:r>
      <w:r>
        <w:t>riaditeľa</w:t>
      </w:r>
      <w:r>
        <w:rPr>
          <w:spacing w:val="-13"/>
        </w:rPr>
        <w:t xml:space="preserve"> </w:t>
      </w:r>
      <w:r>
        <w:t>základnej</w:t>
      </w:r>
      <w:r>
        <w:rPr>
          <w:spacing w:val="-12"/>
        </w:rPr>
        <w:t xml:space="preserve"> </w:t>
      </w:r>
      <w:r>
        <w:t>školy,</w:t>
      </w:r>
      <w:r>
        <w:rPr>
          <w:spacing w:val="1"/>
        </w:rPr>
        <w:t xml:space="preserve"> </w:t>
      </w:r>
      <w:r>
        <w:t>do ktorej dieťa zapísal. Ak riaditeľ materskej školy rozhodne o pokračovaní plnenia povinného</w:t>
      </w:r>
      <w:r>
        <w:rPr>
          <w:spacing w:val="1"/>
        </w:rPr>
        <w:t xml:space="preserve"> </w:t>
      </w:r>
      <w:r>
        <w:t>predprimárneho</w:t>
      </w:r>
      <w:r>
        <w:rPr>
          <w:spacing w:val="1"/>
        </w:rPr>
        <w:t xml:space="preserve"> </w:t>
      </w:r>
      <w:r>
        <w:t>vzdelávania</w:t>
      </w:r>
      <w:r>
        <w:rPr>
          <w:spacing w:val="1"/>
        </w:rPr>
        <w:t xml:space="preserve"> </w:t>
      </w:r>
      <w:r>
        <w:t>dieťaťa,</w:t>
      </w:r>
      <w:r>
        <w:rPr>
          <w:spacing w:val="1"/>
        </w:rPr>
        <w:t xml:space="preserve"> </w:t>
      </w:r>
      <w:r>
        <w:t>zákonný</w:t>
      </w:r>
      <w:r>
        <w:rPr>
          <w:spacing w:val="1"/>
        </w:rPr>
        <w:t xml:space="preserve"> </w:t>
      </w:r>
      <w:r>
        <w:t>zástupca</w:t>
      </w:r>
      <w:r>
        <w:rPr>
          <w:spacing w:val="1"/>
        </w:rPr>
        <w:t xml:space="preserve"> </w:t>
      </w:r>
      <w:r>
        <w:t>predloží</w:t>
      </w:r>
      <w:r>
        <w:rPr>
          <w:spacing w:val="1"/>
        </w:rPr>
        <w:t xml:space="preserve"> </w:t>
      </w:r>
      <w:r>
        <w:t>príslušnej</w:t>
      </w:r>
      <w:r>
        <w:rPr>
          <w:spacing w:val="1"/>
        </w:rPr>
        <w:t xml:space="preserve"> </w:t>
      </w:r>
      <w:r>
        <w:t>zákla</w:t>
      </w:r>
      <w:r>
        <w:t>dnej</w:t>
      </w:r>
      <w:r>
        <w:rPr>
          <w:spacing w:val="1"/>
        </w:rPr>
        <w:t xml:space="preserve"> </w:t>
      </w:r>
      <w:r>
        <w:t>školy</w:t>
      </w:r>
      <w:r>
        <w:rPr>
          <w:spacing w:val="1"/>
        </w:rPr>
        <w:t xml:space="preserve"> </w:t>
      </w:r>
      <w:r>
        <w:t>fotokópiu</w:t>
      </w:r>
      <w:r>
        <w:rPr>
          <w:spacing w:val="1"/>
        </w:rPr>
        <w:t xml:space="preserve"> </w:t>
      </w:r>
      <w:r>
        <w:t>rozhodnutia</w:t>
      </w:r>
      <w:r>
        <w:rPr>
          <w:spacing w:val="1"/>
        </w:rPr>
        <w:t xml:space="preserve"> </w:t>
      </w:r>
      <w:r>
        <w:t>riaditeľa</w:t>
      </w:r>
      <w:r>
        <w:rPr>
          <w:spacing w:val="1"/>
        </w:rPr>
        <w:t xml:space="preserve"> </w:t>
      </w:r>
      <w:r>
        <w:t>materskej</w:t>
      </w:r>
      <w:r>
        <w:rPr>
          <w:spacing w:val="1"/>
        </w:rPr>
        <w:t xml:space="preserve"> </w:t>
      </w:r>
      <w:r>
        <w:t>školy</w:t>
      </w:r>
      <w:r>
        <w:rPr>
          <w:spacing w:val="1"/>
        </w:rPr>
        <w:t xml:space="preserve"> </w:t>
      </w:r>
      <w:r>
        <w:t>o pokračovaní</w:t>
      </w:r>
      <w:r>
        <w:rPr>
          <w:spacing w:val="1"/>
        </w:rPr>
        <w:t xml:space="preserve"> </w:t>
      </w:r>
      <w:r>
        <w:t>plnenia</w:t>
      </w:r>
      <w:r>
        <w:rPr>
          <w:spacing w:val="1"/>
        </w:rPr>
        <w:t xml:space="preserve"> </w:t>
      </w:r>
      <w:r>
        <w:t>povinného</w:t>
      </w:r>
      <w:r>
        <w:rPr>
          <w:spacing w:val="-52"/>
        </w:rPr>
        <w:t xml:space="preserve"> </w:t>
      </w:r>
      <w:r>
        <w:t>predprimárneho vzdelávania.</w:t>
      </w:r>
    </w:p>
    <w:p w:rsidR="00D56507" w:rsidRDefault="0036353C">
      <w:pPr>
        <w:pStyle w:val="Zkladntext"/>
        <w:spacing w:before="11"/>
        <w:rPr>
          <w:sz w:val="18"/>
        </w:rPr>
      </w:pPr>
      <w:r>
        <w:pict>
          <v:shape id="_x0000_s1051" type="#_x0000_t202" style="position:absolute;margin-left:62.25pt;margin-top:14.25pt;width:480pt;height:90pt;z-index:-15728128;mso-wrap-distance-left:0;mso-wrap-distance-right:0;mso-position-horizontal-relative:page" filled="f" strokecolor="#385d89" strokeweight="1.5pt">
            <v:textbox inset="0,0,0,0">
              <w:txbxContent>
                <w:p w:rsidR="00D56507" w:rsidRDefault="0036353C">
                  <w:pPr>
                    <w:pStyle w:val="Zkladntext"/>
                    <w:spacing w:before="67" w:line="276" w:lineRule="auto"/>
                    <w:ind w:left="41" w:right="54"/>
                    <w:jc w:val="both"/>
                  </w:pPr>
                  <w:r>
                    <w:rPr>
                      <w:b/>
                    </w:rPr>
                    <w:t xml:space="preserve">Poznámka: </w:t>
                  </w:r>
                  <w:r>
                    <w:t>Ak zákonný zástupca základnej škole oznámi, že jeho dieťa nezačne plniť povinnú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školskú dochádzku, pretože bude pokračovať v plnení povinného predprimárneho vzdelávania,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riaditeľ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príslušnej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základnej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školy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podľa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§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5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ods.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písm.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a)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zákona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č.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596/2003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Z.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z.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rozhodne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o neprijatí žiaka do školy s odôvodnením, že dieťa na základe informác</w:t>
                  </w:r>
                  <w:r>
                    <w:t>ie zákonného zástupcu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pokračuje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plnení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povinného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predprimárneho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vzdelávania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materskej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škole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ďalší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školský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rok.</w:t>
                  </w:r>
                </w:p>
              </w:txbxContent>
            </v:textbox>
            <w10:wrap type="topAndBottom" anchorx="page"/>
          </v:shape>
        </w:pict>
      </w:r>
    </w:p>
    <w:p w:rsidR="00D56507" w:rsidRDefault="00D56507">
      <w:pPr>
        <w:pStyle w:val="Zkladntext"/>
        <w:rPr>
          <w:sz w:val="20"/>
        </w:rPr>
      </w:pPr>
    </w:p>
    <w:p w:rsidR="00D56507" w:rsidRDefault="0036353C">
      <w:pPr>
        <w:pStyle w:val="Zkladntext"/>
        <w:spacing w:before="214" w:line="276" w:lineRule="auto"/>
        <w:ind w:left="201" w:right="230"/>
        <w:jc w:val="both"/>
      </w:pPr>
      <w:r>
        <w:t>Ak dieťa ani po pokračovaní plnenia povinného predprimárneho vzdelávania v materskej škole</w:t>
      </w:r>
      <w:r>
        <w:rPr>
          <w:spacing w:val="1"/>
        </w:rPr>
        <w:t xml:space="preserve"> </w:t>
      </w:r>
      <w:r>
        <w:t>nedosiahlo školskú spôsobilosť, začne plniť povi</w:t>
      </w:r>
      <w:r>
        <w:t>nnú školskú dochádzku najneskôr 1. septembra,</w:t>
      </w:r>
      <w:r>
        <w:rPr>
          <w:spacing w:val="1"/>
        </w:rPr>
        <w:t xml:space="preserve"> </w:t>
      </w:r>
      <w:r>
        <w:t>ktorý nasleduje po dni, v ktorom dieťa dovŕšilo siedmy rok veku. Z uvedeného vyplýva, že dieťa</w:t>
      </w:r>
      <w:r>
        <w:rPr>
          <w:spacing w:val="1"/>
        </w:rPr>
        <w:t xml:space="preserve"> </w:t>
      </w:r>
      <w:r>
        <w:t>môže</w:t>
      </w:r>
      <w:r>
        <w:rPr>
          <w:spacing w:val="-2"/>
        </w:rPr>
        <w:t xml:space="preserve"> </w:t>
      </w:r>
      <w:r>
        <w:t>pokračovať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plnení</w:t>
      </w:r>
      <w:r>
        <w:rPr>
          <w:spacing w:val="-1"/>
        </w:rPr>
        <w:t xml:space="preserve"> </w:t>
      </w:r>
      <w:r>
        <w:t>povinného</w:t>
      </w:r>
      <w:r>
        <w:rPr>
          <w:spacing w:val="-2"/>
        </w:rPr>
        <w:t xml:space="preserve"> </w:t>
      </w:r>
      <w:r>
        <w:t>predprimárneho vzdelávanie</w:t>
      </w:r>
      <w:r>
        <w:rPr>
          <w:spacing w:val="-3"/>
        </w:rPr>
        <w:t xml:space="preserve"> </w:t>
      </w:r>
      <w:r>
        <w:t>len</w:t>
      </w:r>
      <w:r>
        <w:rPr>
          <w:spacing w:val="4"/>
        </w:rPr>
        <w:t xml:space="preserve"> </w:t>
      </w:r>
      <w:r>
        <w:rPr>
          <w:b/>
        </w:rPr>
        <w:t>jedenkrát</w:t>
      </w:r>
      <w:r>
        <w:t>.</w:t>
      </w:r>
    </w:p>
    <w:p w:rsidR="00D56507" w:rsidRDefault="0036353C">
      <w:pPr>
        <w:pStyle w:val="Zkladntext"/>
        <w:spacing w:before="9"/>
        <w:rPr>
          <w:sz w:val="9"/>
        </w:rPr>
      </w:pPr>
      <w:r>
        <w:pict>
          <v:shape id="_x0000_s1050" type="#_x0000_t202" style="position:absolute;margin-left:62.25pt;margin-top:8.65pt;width:480pt;height:104.25pt;z-index:-15727616;mso-wrap-distance-left:0;mso-wrap-distance-right:0;mso-position-horizontal-relative:page" filled="f" strokecolor="#385d89" strokeweight="1.5pt">
            <v:textbox inset="0,0,0,0">
              <w:txbxContent>
                <w:p w:rsidR="00D56507" w:rsidRDefault="0036353C">
                  <w:pPr>
                    <w:pStyle w:val="Zkladntext"/>
                    <w:spacing w:before="49" w:line="276" w:lineRule="auto"/>
                    <w:ind w:left="41" w:right="51" w:firstLine="55"/>
                    <w:jc w:val="both"/>
                  </w:pPr>
                  <w:r>
                    <w:rPr>
                      <w:b/>
                    </w:rPr>
                    <w:t>Poznámka: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t>Zákonný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zástupca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dieťaťa,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ktoré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 školskom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roku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2022/2023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pokračuje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 plnení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povinného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predprimárneho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vzdelávania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prihlási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svoje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dieťa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plnenie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povinnej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školskej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dochádzky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 základnej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škole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a zúčastní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sa zápisu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v základnej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škole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(tej istej,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alebo aj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inej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ako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v predchádzajúcom ro</w:t>
                  </w:r>
                  <w:r>
                    <w:t>ku) nanovo. Aj v prípade, že zákonný zástupca požiada o prijatie dieťaťa tú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istú základnú školu ako v predchádzajúcom roku, tak riaditeľ príslušnej školy rozhoduje o prijatí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dieťaťa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základnej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školy v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novom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správnom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konaní.</w:t>
                  </w:r>
                </w:p>
              </w:txbxContent>
            </v:textbox>
            <w10:wrap type="topAndBottom" anchorx="page"/>
          </v:shape>
        </w:pict>
      </w:r>
    </w:p>
    <w:p w:rsidR="00D56507" w:rsidRDefault="00D56507">
      <w:pPr>
        <w:pStyle w:val="Zkladntext"/>
        <w:rPr>
          <w:sz w:val="21"/>
        </w:rPr>
      </w:pPr>
    </w:p>
    <w:p w:rsidR="00D56507" w:rsidRDefault="00D56507">
      <w:pPr>
        <w:pStyle w:val="Zkladntext"/>
        <w:spacing w:before="2"/>
        <w:rPr>
          <w:sz w:val="25"/>
        </w:rPr>
      </w:pPr>
    </w:p>
    <w:p w:rsidR="00D56507" w:rsidRDefault="0036353C">
      <w:pPr>
        <w:pStyle w:val="Nadpis2"/>
        <w:spacing w:before="51"/>
      </w:pPr>
      <w:r>
        <w:rPr>
          <w:color w:val="4F81BC"/>
        </w:rPr>
        <w:t>Zápis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dieťaťa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so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špeciálnymi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výchovno-vzdelávacími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potr</w:t>
      </w:r>
      <w:r>
        <w:rPr>
          <w:color w:val="4F81BC"/>
        </w:rPr>
        <w:t>ebami</w:t>
      </w:r>
    </w:p>
    <w:p w:rsidR="00D56507" w:rsidRDefault="0036353C">
      <w:pPr>
        <w:pStyle w:val="Zkladntext"/>
        <w:spacing w:before="43" w:line="276" w:lineRule="auto"/>
        <w:ind w:left="201" w:right="347"/>
        <w:jc w:val="both"/>
      </w:pPr>
      <w:r>
        <w:t>Zákonný zástupca dieťaťa so špeciálnymi výchovno-vzdelávacími potrebami spolu s prihláškou</w:t>
      </w:r>
      <w:r>
        <w:rPr>
          <w:spacing w:val="1"/>
        </w:rPr>
        <w:t xml:space="preserve"> </w:t>
      </w:r>
      <w:r>
        <w:t>predkladá</w:t>
      </w:r>
      <w:r>
        <w:rPr>
          <w:spacing w:val="1"/>
        </w:rPr>
        <w:t xml:space="preserve"> </w:t>
      </w:r>
      <w:r>
        <w:t>aj</w:t>
      </w:r>
      <w:r>
        <w:rPr>
          <w:spacing w:val="1"/>
        </w:rPr>
        <w:t xml:space="preserve"> </w:t>
      </w:r>
      <w:r>
        <w:t>písomné</w:t>
      </w:r>
      <w:r>
        <w:rPr>
          <w:spacing w:val="1"/>
        </w:rPr>
        <w:t xml:space="preserve"> </w:t>
      </w:r>
      <w:r>
        <w:t>vyjadrenie</w:t>
      </w:r>
      <w:r>
        <w:rPr>
          <w:spacing w:val="1"/>
        </w:rPr>
        <w:t xml:space="preserve"> </w:t>
      </w:r>
      <w:r>
        <w:t>zariadenia</w:t>
      </w:r>
      <w:r>
        <w:rPr>
          <w:spacing w:val="1"/>
        </w:rPr>
        <w:t xml:space="preserve"> </w:t>
      </w:r>
      <w:r>
        <w:t>poradenstva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prevencie,</w:t>
      </w:r>
      <w:r>
        <w:rPr>
          <w:spacing w:val="1"/>
        </w:rPr>
        <w:t xml:space="preserve"> </w:t>
      </w:r>
      <w:r>
        <w:t>vydané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základe</w:t>
      </w:r>
      <w:r>
        <w:rPr>
          <w:spacing w:val="1"/>
        </w:rPr>
        <w:t xml:space="preserve"> </w:t>
      </w:r>
      <w:r>
        <w:t>diagnostického</w:t>
      </w:r>
      <w:r>
        <w:rPr>
          <w:spacing w:val="-2"/>
        </w:rPr>
        <w:t xml:space="preserve"> </w:t>
      </w:r>
      <w:r>
        <w:t>vyšetrenia</w:t>
      </w:r>
      <w:r>
        <w:rPr>
          <w:spacing w:val="-1"/>
        </w:rPr>
        <w:t xml:space="preserve"> </w:t>
      </w:r>
      <w:r>
        <w:t>dieťaťa.</w:t>
      </w:r>
    </w:p>
    <w:p w:rsidR="00D56507" w:rsidRDefault="00D56507">
      <w:pPr>
        <w:spacing w:line="276" w:lineRule="auto"/>
        <w:jc w:val="both"/>
        <w:sectPr w:rsidR="00D56507">
          <w:pgSz w:w="11920" w:h="16850"/>
          <w:pgMar w:top="960" w:right="900" w:bottom="640" w:left="1100" w:header="0" w:footer="443" w:gutter="0"/>
          <w:cols w:space="708"/>
        </w:sectPr>
      </w:pPr>
    </w:p>
    <w:p w:rsidR="00D56507" w:rsidRDefault="00D56507">
      <w:pPr>
        <w:pStyle w:val="Zkladntext"/>
        <w:ind w:left="39"/>
        <w:rPr>
          <w:sz w:val="20"/>
        </w:rPr>
      </w:pPr>
    </w:p>
    <w:p w:rsidR="00D56507" w:rsidRDefault="00D56507">
      <w:pPr>
        <w:pStyle w:val="Zkladntext"/>
        <w:spacing w:before="2"/>
        <w:rPr>
          <w:sz w:val="20"/>
        </w:rPr>
      </w:pPr>
    </w:p>
    <w:p w:rsidR="00D56507" w:rsidRDefault="0036353C">
      <w:pPr>
        <w:pStyle w:val="Nadpis1"/>
        <w:numPr>
          <w:ilvl w:val="0"/>
          <w:numId w:val="8"/>
        </w:numPr>
        <w:tabs>
          <w:tab w:val="left" w:pos="562"/>
        </w:tabs>
        <w:spacing w:before="44"/>
        <w:ind w:hanging="361"/>
      </w:pPr>
      <w:r>
        <w:rPr>
          <w:color w:val="4F81BC"/>
        </w:rPr>
        <w:t>Termín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zápisu</w:t>
      </w:r>
    </w:p>
    <w:p w:rsidR="00D56507" w:rsidRDefault="0036353C">
      <w:pPr>
        <w:pStyle w:val="Zkladntext"/>
        <w:spacing w:before="165" w:line="276" w:lineRule="auto"/>
        <w:ind w:left="201" w:right="344"/>
        <w:jc w:val="both"/>
      </w:pPr>
      <w:r>
        <w:t>Základná škola začína konanie vo veci zápisu na základe podnetu zákonného zástupcu dieťaťa.</w:t>
      </w:r>
      <w:r>
        <w:rPr>
          <w:spacing w:val="1"/>
        </w:rPr>
        <w:t xml:space="preserve"> </w:t>
      </w:r>
      <w:r>
        <w:t xml:space="preserve">Týmto podnetom je </w:t>
      </w:r>
      <w:r>
        <w:rPr>
          <w:b/>
        </w:rPr>
        <w:t xml:space="preserve">prihláška </w:t>
      </w:r>
      <w:r>
        <w:t>na vzdelávanie v základnej škole (ďalej len „prihláška“), vyplnená</w:t>
      </w:r>
      <w:r>
        <w:rPr>
          <w:spacing w:val="1"/>
        </w:rPr>
        <w:t xml:space="preserve"> </w:t>
      </w:r>
      <w:r>
        <w:t>zákonným</w:t>
      </w:r>
      <w:r>
        <w:rPr>
          <w:spacing w:val="-4"/>
        </w:rPr>
        <w:t xml:space="preserve"> </w:t>
      </w:r>
      <w:r>
        <w:t>zástupcom.</w:t>
      </w:r>
    </w:p>
    <w:p w:rsidR="00D56507" w:rsidRDefault="0036353C">
      <w:pPr>
        <w:pStyle w:val="Zkladntext"/>
        <w:spacing w:before="119"/>
        <w:ind w:left="201"/>
        <w:jc w:val="both"/>
      </w:pPr>
      <w:r>
        <w:t>Zápis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plnenie</w:t>
      </w:r>
      <w:r>
        <w:rPr>
          <w:spacing w:val="-4"/>
        </w:rPr>
        <w:t xml:space="preserve"> </w:t>
      </w:r>
      <w:r>
        <w:t>povinnej</w:t>
      </w:r>
      <w:r>
        <w:rPr>
          <w:spacing w:val="-3"/>
        </w:rPr>
        <w:t xml:space="preserve"> </w:t>
      </w:r>
      <w:r>
        <w:t>školskej</w:t>
      </w:r>
      <w:r>
        <w:rPr>
          <w:spacing w:val="-2"/>
        </w:rPr>
        <w:t xml:space="preserve"> </w:t>
      </w:r>
      <w:r>
        <w:t>dochádzky</w:t>
      </w:r>
      <w:r>
        <w:rPr>
          <w:spacing w:val="-3"/>
        </w:rPr>
        <w:t xml:space="preserve"> </w:t>
      </w:r>
      <w:r>
        <w:t>v základnej</w:t>
      </w:r>
      <w:r>
        <w:rPr>
          <w:spacing w:val="-2"/>
        </w:rPr>
        <w:t xml:space="preserve"> </w:t>
      </w:r>
      <w:r>
        <w:t>škole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konať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čase</w:t>
      </w:r>
    </w:p>
    <w:p w:rsidR="00D56507" w:rsidRDefault="0036353C">
      <w:pPr>
        <w:pStyle w:val="Nadpis2"/>
        <w:spacing w:before="163"/>
        <w:ind w:left="3369"/>
        <w:rPr>
          <w:b w:val="0"/>
        </w:rPr>
      </w:pPr>
      <w:r>
        <w:rPr>
          <w:color w:val="4F81BC"/>
        </w:rPr>
        <w:t>od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1. apríla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do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30.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apríla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2023</w:t>
      </w:r>
      <w:r>
        <w:rPr>
          <w:b w:val="0"/>
          <w:color w:val="4F81BC"/>
        </w:rPr>
        <w:t>.</w:t>
      </w:r>
    </w:p>
    <w:p w:rsidR="00D56507" w:rsidRDefault="0036353C">
      <w:pPr>
        <w:pStyle w:val="Zkladntext"/>
        <w:spacing w:before="43" w:line="276" w:lineRule="auto"/>
        <w:ind w:left="201" w:right="230"/>
        <w:jc w:val="both"/>
      </w:pPr>
      <w:r>
        <w:rPr>
          <w:b/>
        </w:rPr>
        <w:t>Miesto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čas</w:t>
      </w:r>
      <w:r>
        <w:rPr>
          <w:b/>
          <w:spacing w:val="1"/>
        </w:rPr>
        <w:t xml:space="preserve"> </w:t>
      </w:r>
      <w:r>
        <w:rPr>
          <w:b/>
        </w:rPr>
        <w:t>zápisu</w:t>
      </w:r>
      <w:r>
        <w:rPr>
          <w:b/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plnenie</w:t>
      </w:r>
      <w:r>
        <w:rPr>
          <w:spacing w:val="1"/>
        </w:rPr>
        <w:t xml:space="preserve"> </w:t>
      </w:r>
      <w:r>
        <w:t>povinnej</w:t>
      </w:r>
      <w:r>
        <w:rPr>
          <w:spacing w:val="1"/>
        </w:rPr>
        <w:t xml:space="preserve"> </w:t>
      </w:r>
      <w:r>
        <w:t>školskej</w:t>
      </w:r>
      <w:r>
        <w:rPr>
          <w:spacing w:val="1"/>
        </w:rPr>
        <w:t xml:space="preserve"> </w:t>
      </w:r>
      <w:r>
        <w:t>dochádzky</w:t>
      </w:r>
      <w:r>
        <w:rPr>
          <w:spacing w:val="1"/>
        </w:rPr>
        <w:t xml:space="preserve"> </w:t>
      </w:r>
      <w:r>
        <w:t>v základnej</w:t>
      </w:r>
      <w:r>
        <w:rPr>
          <w:spacing w:val="1"/>
        </w:rPr>
        <w:t xml:space="preserve"> </w:t>
      </w:r>
      <w:r>
        <w:t>škole</w:t>
      </w:r>
      <w:r>
        <w:rPr>
          <w:spacing w:val="1"/>
        </w:rPr>
        <w:t xml:space="preserve"> </w:t>
      </w:r>
      <w:r>
        <w:rPr>
          <w:b/>
        </w:rPr>
        <w:t>určí</w:t>
      </w:r>
      <w:r>
        <w:rPr>
          <w:b/>
          <w:spacing w:val="1"/>
        </w:rPr>
        <w:t xml:space="preserve"> </w:t>
      </w:r>
      <w:r>
        <w:t>každý</w:t>
      </w:r>
      <w:r>
        <w:rPr>
          <w:spacing w:val="1"/>
        </w:rPr>
        <w:t xml:space="preserve"> </w:t>
      </w:r>
      <w:r>
        <w:rPr>
          <w:b/>
        </w:rPr>
        <w:t xml:space="preserve">zriaďovateľ pre školy </w:t>
      </w:r>
      <w:r>
        <w:t>vo svojej zriaďovateľskej pôsobnosti. Ak ide o základnú školu zriadenú</w:t>
      </w:r>
      <w:r>
        <w:rPr>
          <w:spacing w:val="1"/>
        </w:rPr>
        <w:t xml:space="preserve"> </w:t>
      </w:r>
      <w:r>
        <w:t>obcou,</w:t>
      </w:r>
      <w:r>
        <w:rPr>
          <w:spacing w:val="-3"/>
        </w:rPr>
        <w:t xml:space="preserve"> </w:t>
      </w:r>
      <w:r>
        <w:t>určí</w:t>
      </w:r>
      <w:r>
        <w:rPr>
          <w:spacing w:val="-3"/>
        </w:rPr>
        <w:t xml:space="preserve"> </w:t>
      </w:r>
      <w:r>
        <w:t>obec miesto</w:t>
      </w:r>
      <w:r>
        <w:rPr>
          <w:spacing w:val="-5"/>
        </w:rPr>
        <w:t xml:space="preserve"> </w:t>
      </w:r>
      <w:r>
        <w:t>a čas zápisu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základnej</w:t>
      </w:r>
      <w:r>
        <w:rPr>
          <w:spacing w:val="-1"/>
        </w:rPr>
        <w:t xml:space="preserve"> </w:t>
      </w:r>
      <w:r>
        <w:t>školy</w:t>
      </w:r>
      <w:r>
        <w:rPr>
          <w:spacing w:val="2"/>
        </w:rPr>
        <w:t xml:space="preserve"> </w:t>
      </w:r>
      <w:r>
        <w:t>všeobecne záväzným nariadením.</w:t>
      </w:r>
    </w:p>
    <w:p w:rsidR="00D56507" w:rsidRDefault="00D56507">
      <w:pPr>
        <w:pStyle w:val="Zkladntext"/>
        <w:spacing w:before="8"/>
        <w:rPr>
          <w:sz w:val="19"/>
        </w:rPr>
      </w:pPr>
    </w:p>
    <w:p w:rsidR="00D56507" w:rsidRDefault="0036353C">
      <w:pPr>
        <w:spacing w:line="276" w:lineRule="auto"/>
        <w:ind w:left="201" w:right="231"/>
        <w:jc w:val="both"/>
        <w:rPr>
          <w:sz w:val="24"/>
        </w:rPr>
      </w:pPr>
      <w:r>
        <w:rPr>
          <w:b/>
          <w:sz w:val="24"/>
        </w:rPr>
        <w:t xml:space="preserve">Konkrétny termín </w:t>
      </w:r>
      <w:r>
        <w:rPr>
          <w:sz w:val="24"/>
        </w:rPr>
        <w:t xml:space="preserve">(konkrétne dni, prípadne aj časové rozpätie v rámci jednotlivých dní) a </w:t>
      </w:r>
      <w:r>
        <w:rPr>
          <w:b/>
          <w:sz w:val="24"/>
        </w:rPr>
        <w:t>miesto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z w:val="24"/>
        </w:rPr>
        <w:t xml:space="preserve">ápisu zverejní riaditeľ základnej školy po dohode so zriaďovateľom </w:t>
      </w:r>
      <w:r>
        <w:rPr>
          <w:sz w:val="24"/>
        </w:rPr>
        <w:t>na budove základnej školy</w:t>
      </w:r>
      <w:r>
        <w:rPr>
          <w:spacing w:val="1"/>
          <w:sz w:val="24"/>
        </w:rPr>
        <w:t xml:space="preserve"> </w:t>
      </w:r>
      <w:r>
        <w:rPr>
          <w:sz w:val="24"/>
        </w:rPr>
        <w:t>alebo na inom verejne dostupnom mieste, vrátane webového sídla základnej školy, ak ho má</w:t>
      </w:r>
      <w:r>
        <w:rPr>
          <w:spacing w:val="1"/>
          <w:sz w:val="24"/>
        </w:rPr>
        <w:t xml:space="preserve"> </w:t>
      </w:r>
      <w:r>
        <w:rPr>
          <w:sz w:val="24"/>
        </w:rPr>
        <w:t>základná</w:t>
      </w:r>
      <w:r>
        <w:rPr>
          <w:spacing w:val="-3"/>
          <w:sz w:val="24"/>
        </w:rPr>
        <w:t xml:space="preserve"> </w:t>
      </w:r>
      <w:r>
        <w:rPr>
          <w:sz w:val="24"/>
        </w:rPr>
        <w:t>škola</w:t>
      </w:r>
      <w:r>
        <w:rPr>
          <w:spacing w:val="1"/>
          <w:sz w:val="24"/>
        </w:rPr>
        <w:t xml:space="preserve"> </w:t>
      </w:r>
      <w:r>
        <w:rPr>
          <w:sz w:val="24"/>
        </w:rPr>
        <w:t>zriadené.</w:t>
      </w:r>
    </w:p>
    <w:p w:rsidR="00D56507" w:rsidRDefault="0036353C">
      <w:pPr>
        <w:spacing w:before="119" w:line="278" w:lineRule="auto"/>
        <w:ind w:left="201" w:right="237"/>
        <w:jc w:val="both"/>
        <w:rPr>
          <w:b/>
          <w:sz w:val="24"/>
        </w:rPr>
      </w:pPr>
      <w:r>
        <w:rPr>
          <w:sz w:val="24"/>
        </w:rPr>
        <w:t>Riaditeľ</w:t>
      </w:r>
      <w:r>
        <w:rPr>
          <w:spacing w:val="55"/>
          <w:sz w:val="24"/>
        </w:rPr>
        <w:t xml:space="preserve"> </w:t>
      </w:r>
      <w:r>
        <w:rPr>
          <w:sz w:val="24"/>
        </w:rPr>
        <w:t>základnej</w:t>
      </w:r>
      <w:r>
        <w:rPr>
          <w:spacing w:val="55"/>
          <w:sz w:val="24"/>
        </w:rPr>
        <w:t xml:space="preserve"> </w:t>
      </w:r>
      <w:r>
        <w:rPr>
          <w:sz w:val="24"/>
        </w:rPr>
        <w:t>školy</w:t>
      </w:r>
      <w:r>
        <w:rPr>
          <w:spacing w:val="55"/>
          <w:sz w:val="24"/>
        </w:rPr>
        <w:t xml:space="preserve"> </w:t>
      </w:r>
      <w:r>
        <w:rPr>
          <w:sz w:val="24"/>
        </w:rPr>
        <w:t>spolu</w:t>
      </w:r>
      <w:r>
        <w:rPr>
          <w:spacing w:val="55"/>
          <w:sz w:val="24"/>
        </w:rPr>
        <w:t xml:space="preserve"> </w:t>
      </w:r>
      <w:r>
        <w:rPr>
          <w:sz w:val="24"/>
        </w:rPr>
        <w:t>s termínom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zápisu </w:t>
      </w:r>
      <w:r>
        <w:rPr>
          <w:sz w:val="24"/>
        </w:rPr>
        <w:t xml:space="preserve">  </w:t>
      </w:r>
      <w:r>
        <w:rPr>
          <w:b/>
          <w:sz w:val="24"/>
        </w:rPr>
        <w:t>zverejní   aj   podmienky   prijímania   detí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vzdelávanie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základnej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škole.</w:t>
      </w:r>
    </w:p>
    <w:p w:rsidR="00D56507" w:rsidRDefault="00D56507">
      <w:pPr>
        <w:pStyle w:val="Zkladntext"/>
        <w:spacing w:before="5"/>
        <w:rPr>
          <w:b/>
          <w:sz w:val="31"/>
        </w:rPr>
      </w:pPr>
    </w:p>
    <w:p w:rsidR="00D56507" w:rsidRDefault="0036353C">
      <w:pPr>
        <w:pStyle w:val="Nadpis1"/>
        <w:numPr>
          <w:ilvl w:val="0"/>
          <w:numId w:val="8"/>
        </w:numPr>
        <w:tabs>
          <w:tab w:val="left" w:pos="562"/>
        </w:tabs>
        <w:spacing w:before="1"/>
        <w:ind w:hanging="361"/>
      </w:pPr>
      <w:r>
        <w:rPr>
          <w:color w:val="4F81BC"/>
        </w:rPr>
        <w:t>Prihláška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dieťaťa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na vzdelávanie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v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základnej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škole</w:t>
      </w:r>
    </w:p>
    <w:p w:rsidR="00D56507" w:rsidRDefault="0036353C">
      <w:pPr>
        <w:pStyle w:val="Zkladntext"/>
        <w:spacing w:before="42"/>
        <w:ind w:left="316"/>
        <w:jc w:val="both"/>
      </w:pPr>
      <w:r>
        <w:t>Základná</w:t>
      </w:r>
      <w:r>
        <w:rPr>
          <w:spacing w:val="-3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vyžaduje</w:t>
      </w:r>
      <w:r>
        <w:rPr>
          <w:spacing w:val="-5"/>
        </w:rPr>
        <w:t xml:space="preserve"> </w:t>
      </w:r>
      <w:r>
        <w:t>pri</w:t>
      </w:r>
      <w:r>
        <w:rPr>
          <w:spacing w:val="-4"/>
        </w:rPr>
        <w:t xml:space="preserve"> </w:t>
      </w:r>
      <w:r>
        <w:t>zápise:</w:t>
      </w:r>
    </w:p>
    <w:p w:rsidR="00D56507" w:rsidRDefault="0036353C">
      <w:pPr>
        <w:pStyle w:val="Nadpis2"/>
        <w:numPr>
          <w:ilvl w:val="1"/>
          <w:numId w:val="8"/>
        </w:numPr>
        <w:tabs>
          <w:tab w:val="left" w:pos="962"/>
        </w:tabs>
        <w:spacing w:before="209"/>
      </w:pPr>
      <w:r>
        <w:rPr>
          <w:color w:val="4F81BC"/>
        </w:rPr>
        <w:t>osobné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údaje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o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dieťati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v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rozsahu</w:t>
      </w:r>
    </w:p>
    <w:p w:rsidR="00D56507" w:rsidRDefault="0036353C">
      <w:pPr>
        <w:pStyle w:val="Odsekzoznamu"/>
        <w:numPr>
          <w:ilvl w:val="2"/>
          <w:numId w:val="8"/>
        </w:numPr>
        <w:tabs>
          <w:tab w:val="left" w:pos="1295"/>
          <w:tab w:val="left" w:pos="1296"/>
        </w:tabs>
        <w:spacing w:before="88"/>
        <w:ind w:hanging="361"/>
        <w:rPr>
          <w:sz w:val="24"/>
        </w:rPr>
      </w:pPr>
      <w:r>
        <w:rPr>
          <w:sz w:val="24"/>
        </w:rPr>
        <w:t>meno,</w:t>
      </w:r>
      <w:r>
        <w:rPr>
          <w:spacing w:val="14"/>
          <w:sz w:val="24"/>
        </w:rPr>
        <w:t xml:space="preserve"> </w:t>
      </w:r>
      <w:r>
        <w:rPr>
          <w:sz w:val="24"/>
        </w:rPr>
        <w:t>priezvisko</w:t>
      </w:r>
      <w:r>
        <w:rPr>
          <w:spacing w:val="19"/>
          <w:sz w:val="24"/>
        </w:rPr>
        <w:t xml:space="preserve"> </w:t>
      </w:r>
      <w:r>
        <w:rPr>
          <w:sz w:val="24"/>
        </w:rPr>
        <w:t>a rodné</w:t>
      </w:r>
      <w:r>
        <w:rPr>
          <w:spacing w:val="18"/>
          <w:sz w:val="24"/>
        </w:rPr>
        <w:t xml:space="preserve"> </w:t>
      </w:r>
      <w:r>
        <w:rPr>
          <w:sz w:val="24"/>
        </w:rPr>
        <w:t>priezvisko</w:t>
      </w:r>
      <w:r>
        <w:rPr>
          <w:spacing w:val="18"/>
          <w:sz w:val="24"/>
        </w:rPr>
        <w:t xml:space="preserve"> </w:t>
      </w:r>
      <w:r>
        <w:rPr>
          <w:sz w:val="24"/>
        </w:rPr>
        <w:t>(je</w:t>
      </w:r>
      <w:r>
        <w:rPr>
          <w:spacing w:val="17"/>
          <w:sz w:val="24"/>
        </w:rPr>
        <w:t xml:space="preserve"> </w:t>
      </w:r>
      <w:r>
        <w:rPr>
          <w:sz w:val="24"/>
        </w:rPr>
        <w:t>žiaduce,</w:t>
      </w:r>
      <w:r>
        <w:rPr>
          <w:spacing w:val="16"/>
          <w:sz w:val="24"/>
        </w:rPr>
        <w:t xml:space="preserve"> </w:t>
      </w:r>
      <w:r>
        <w:rPr>
          <w:sz w:val="24"/>
        </w:rPr>
        <w:t>aby</w:t>
      </w:r>
      <w:r>
        <w:rPr>
          <w:spacing w:val="17"/>
          <w:sz w:val="24"/>
        </w:rPr>
        <w:t xml:space="preserve"> </w:t>
      </w:r>
      <w:r>
        <w:rPr>
          <w:sz w:val="24"/>
        </w:rPr>
        <w:t>bolo</w:t>
      </w:r>
      <w:r>
        <w:rPr>
          <w:spacing w:val="16"/>
          <w:sz w:val="24"/>
        </w:rPr>
        <w:t xml:space="preserve"> </w:t>
      </w:r>
      <w:r>
        <w:rPr>
          <w:sz w:val="24"/>
        </w:rPr>
        <w:t>uvedené</w:t>
      </w:r>
      <w:r>
        <w:rPr>
          <w:spacing w:val="16"/>
          <w:sz w:val="24"/>
        </w:rPr>
        <w:t xml:space="preserve"> </w:t>
      </w:r>
      <w:r>
        <w:rPr>
          <w:sz w:val="24"/>
        </w:rPr>
        <w:t>v</w:t>
      </w:r>
      <w:r>
        <w:rPr>
          <w:spacing w:val="17"/>
          <w:sz w:val="24"/>
        </w:rPr>
        <w:t xml:space="preserve"> </w:t>
      </w:r>
      <w:r>
        <w:rPr>
          <w:sz w:val="24"/>
        </w:rPr>
        <w:t>tvare</w:t>
      </w:r>
      <w:r>
        <w:rPr>
          <w:spacing w:val="18"/>
          <w:sz w:val="24"/>
        </w:rPr>
        <w:t xml:space="preserve"> </w:t>
      </w:r>
      <w:r>
        <w:rPr>
          <w:sz w:val="24"/>
        </w:rPr>
        <w:t>totožnom</w:t>
      </w:r>
    </w:p>
    <w:p w:rsidR="00D56507" w:rsidRDefault="0036353C">
      <w:pPr>
        <w:pStyle w:val="Zkladntext"/>
        <w:spacing w:before="43"/>
        <w:ind w:left="1295"/>
      </w:pPr>
      <w:r>
        <w:t>ako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rodnom</w:t>
      </w:r>
      <w:r>
        <w:rPr>
          <w:spacing w:val="-1"/>
        </w:rPr>
        <w:t xml:space="preserve"> </w:t>
      </w:r>
      <w:r>
        <w:t>liste),</w:t>
      </w:r>
    </w:p>
    <w:p w:rsidR="00D56507" w:rsidRDefault="0036353C">
      <w:pPr>
        <w:pStyle w:val="Odsekzoznamu"/>
        <w:numPr>
          <w:ilvl w:val="2"/>
          <w:numId w:val="8"/>
        </w:numPr>
        <w:tabs>
          <w:tab w:val="left" w:pos="1295"/>
          <w:tab w:val="left" w:pos="1296"/>
        </w:tabs>
        <w:spacing w:before="88"/>
        <w:ind w:hanging="361"/>
        <w:rPr>
          <w:sz w:val="24"/>
        </w:rPr>
      </w:pPr>
      <w:r>
        <w:rPr>
          <w:sz w:val="24"/>
        </w:rPr>
        <w:t>dátum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miesto</w:t>
      </w:r>
      <w:r>
        <w:rPr>
          <w:spacing w:val="-1"/>
          <w:sz w:val="24"/>
        </w:rPr>
        <w:t xml:space="preserve"> </w:t>
      </w:r>
      <w:r>
        <w:rPr>
          <w:sz w:val="24"/>
        </w:rPr>
        <w:t>narodenia,</w:t>
      </w:r>
    </w:p>
    <w:p w:rsidR="00D56507" w:rsidRDefault="0036353C">
      <w:pPr>
        <w:pStyle w:val="Odsekzoznamu"/>
        <w:numPr>
          <w:ilvl w:val="2"/>
          <w:numId w:val="8"/>
        </w:numPr>
        <w:tabs>
          <w:tab w:val="left" w:pos="1295"/>
          <w:tab w:val="left" w:pos="1296"/>
        </w:tabs>
        <w:spacing w:before="87" w:line="271" w:lineRule="auto"/>
        <w:ind w:right="241"/>
        <w:rPr>
          <w:sz w:val="24"/>
        </w:rPr>
      </w:pPr>
      <w:r>
        <w:rPr>
          <w:sz w:val="24"/>
        </w:rPr>
        <w:t>adresa</w:t>
      </w:r>
      <w:r>
        <w:rPr>
          <w:spacing w:val="40"/>
          <w:sz w:val="24"/>
        </w:rPr>
        <w:t xml:space="preserve"> </w:t>
      </w:r>
      <w:r>
        <w:rPr>
          <w:sz w:val="24"/>
        </w:rPr>
        <w:t>trvalého</w:t>
      </w:r>
      <w:r>
        <w:rPr>
          <w:spacing w:val="44"/>
          <w:sz w:val="24"/>
        </w:rPr>
        <w:t xml:space="preserve"> </w:t>
      </w:r>
      <w:r>
        <w:rPr>
          <w:sz w:val="24"/>
        </w:rPr>
        <w:t>pobytu</w:t>
      </w:r>
      <w:r>
        <w:rPr>
          <w:spacing w:val="42"/>
          <w:sz w:val="24"/>
        </w:rPr>
        <w:t xml:space="preserve"> </w:t>
      </w:r>
      <w:r>
        <w:rPr>
          <w:sz w:val="24"/>
        </w:rPr>
        <w:t>alebo</w:t>
      </w:r>
      <w:r>
        <w:rPr>
          <w:spacing w:val="44"/>
          <w:sz w:val="24"/>
        </w:rPr>
        <w:t xml:space="preserve"> </w:t>
      </w:r>
      <w:r>
        <w:rPr>
          <w:sz w:val="24"/>
        </w:rPr>
        <w:t>adresa</w:t>
      </w:r>
      <w:r>
        <w:rPr>
          <w:spacing w:val="44"/>
          <w:sz w:val="24"/>
        </w:rPr>
        <w:t xml:space="preserve"> </w:t>
      </w:r>
      <w:r>
        <w:rPr>
          <w:sz w:val="24"/>
        </w:rPr>
        <w:t>miesta,</w:t>
      </w:r>
      <w:r>
        <w:rPr>
          <w:spacing w:val="44"/>
          <w:sz w:val="24"/>
        </w:rPr>
        <w:t xml:space="preserve"> </w:t>
      </w:r>
      <w:r>
        <w:rPr>
          <w:sz w:val="24"/>
        </w:rPr>
        <w:t>kde</w:t>
      </w:r>
      <w:r>
        <w:rPr>
          <w:spacing w:val="44"/>
          <w:sz w:val="24"/>
        </w:rPr>
        <w:t xml:space="preserve"> </w:t>
      </w:r>
      <w:r>
        <w:rPr>
          <w:sz w:val="24"/>
        </w:rPr>
        <w:t>sa</w:t>
      </w:r>
      <w:r>
        <w:rPr>
          <w:spacing w:val="44"/>
          <w:sz w:val="24"/>
        </w:rPr>
        <w:t xml:space="preserve"> </w:t>
      </w:r>
      <w:r>
        <w:rPr>
          <w:sz w:val="24"/>
        </w:rPr>
        <w:t>dieťa</w:t>
      </w:r>
      <w:r>
        <w:rPr>
          <w:spacing w:val="41"/>
          <w:sz w:val="24"/>
        </w:rPr>
        <w:t xml:space="preserve"> </w:t>
      </w:r>
      <w:r>
        <w:rPr>
          <w:sz w:val="24"/>
        </w:rPr>
        <w:t>obvykle</w:t>
      </w:r>
      <w:r>
        <w:rPr>
          <w:spacing w:val="44"/>
          <w:sz w:val="24"/>
        </w:rPr>
        <w:t xml:space="preserve"> </w:t>
      </w:r>
      <w:r>
        <w:rPr>
          <w:sz w:val="24"/>
        </w:rPr>
        <w:t>zdržiava,</w:t>
      </w:r>
      <w:r>
        <w:rPr>
          <w:spacing w:val="44"/>
          <w:sz w:val="24"/>
        </w:rPr>
        <w:t xml:space="preserve"> </w:t>
      </w:r>
      <w:r>
        <w:rPr>
          <w:sz w:val="24"/>
        </w:rPr>
        <w:t>ak</w:t>
      </w:r>
      <w:r>
        <w:rPr>
          <w:spacing w:val="43"/>
          <w:sz w:val="24"/>
        </w:rPr>
        <w:t xml:space="preserve"> </w:t>
      </w:r>
      <w:r>
        <w:rPr>
          <w:sz w:val="24"/>
        </w:rPr>
        <w:t>sa</w:t>
      </w:r>
      <w:r>
        <w:rPr>
          <w:spacing w:val="-52"/>
          <w:sz w:val="24"/>
        </w:rPr>
        <w:t xml:space="preserve"> </w:t>
      </w:r>
      <w:r>
        <w:rPr>
          <w:sz w:val="24"/>
        </w:rPr>
        <w:t>nezdržiava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adrese trvalého</w:t>
      </w:r>
      <w:r>
        <w:rPr>
          <w:spacing w:val="-1"/>
          <w:sz w:val="24"/>
        </w:rPr>
        <w:t xml:space="preserve"> </w:t>
      </w:r>
      <w:r>
        <w:rPr>
          <w:sz w:val="24"/>
        </w:rPr>
        <w:t>pobytu,</w:t>
      </w:r>
    </w:p>
    <w:p w:rsidR="00D56507" w:rsidRDefault="0036353C">
      <w:pPr>
        <w:pStyle w:val="Odsekzoznamu"/>
        <w:numPr>
          <w:ilvl w:val="2"/>
          <w:numId w:val="8"/>
        </w:numPr>
        <w:tabs>
          <w:tab w:val="left" w:pos="1295"/>
          <w:tab w:val="left" w:pos="1296"/>
        </w:tabs>
        <w:spacing w:before="55"/>
        <w:ind w:hanging="361"/>
        <w:rPr>
          <w:sz w:val="24"/>
        </w:rPr>
      </w:pPr>
      <w:r>
        <w:rPr>
          <w:sz w:val="24"/>
        </w:rPr>
        <w:t>rodné</w:t>
      </w:r>
      <w:r>
        <w:rPr>
          <w:spacing w:val="-1"/>
          <w:sz w:val="24"/>
        </w:rPr>
        <w:t xml:space="preserve"> </w:t>
      </w:r>
      <w:r>
        <w:rPr>
          <w:sz w:val="24"/>
        </w:rPr>
        <w:t>číslo,</w:t>
      </w:r>
    </w:p>
    <w:p w:rsidR="00D56507" w:rsidRDefault="0036353C">
      <w:pPr>
        <w:pStyle w:val="Odsekzoznamu"/>
        <w:numPr>
          <w:ilvl w:val="2"/>
          <w:numId w:val="8"/>
        </w:numPr>
        <w:tabs>
          <w:tab w:val="left" w:pos="1295"/>
          <w:tab w:val="left" w:pos="1296"/>
        </w:tabs>
        <w:spacing w:before="85"/>
        <w:ind w:hanging="361"/>
        <w:rPr>
          <w:sz w:val="24"/>
        </w:rPr>
      </w:pPr>
      <w:r>
        <w:rPr>
          <w:sz w:val="24"/>
        </w:rPr>
        <w:t>štátna</w:t>
      </w:r>
      <w:r>
        <w:rPr>
          <w:spacing w:val="-3"/>
          <w:sz w:val="24"/>
        </w:rPr>
        <w:t xml:space="preserve"> </w:t>
      </w:r>
      <w:r>
        <w:rPr>
          <w:sz w:val="24"/>
        </w:rPr>
        <w:t>príslušnosť,</w:t>
      </w:r>
    </w:p>
    <w:p w:rsidR="00D56507" w:rsidRDefault="0036353C">
      <w:pPr>
        <w:pStyle w:val="Odsekzoznamu"/>
        <w:numPr>
          <w:ilvl w:val="2"/>
          <w:numId w:val="8"/>
        </w:numPr>
        <w:tabs>
          <w:tab w:val="left" w:pos="1295"/>
          <w:tab w:val="left" w:pos="1296"/>
        </w:tabs>
        <w:spacing w:before="88"/>
        <w:ind w:hanging="361"/>
        <w:rPr>
          <w:sz w:val="24"/>
        </w:rPr>
      </w:pPr>
      <w:r>
        <w:rPr>
          <w:sz w:val="24"/>
        </w:rPr>
        <w:t>národnosť,</w:t>
      </w:r>
    </w:p>
    <w:p w:rsidR="00D56507" w:rsidRDefault="00D56507">
      <w:pPr>
        <w:rPr>
          <w:sz w:val="24"/>
        </w:rPr>
      </w:pPr>
    </w:p>
    <w:p w:rsidR="005F26C0" w:rsidRDefault="005F26C0">
      <w:pPr>
        <w:rPr>
          <w:sz w:val="24"/>
        </w:rPr>
      </w:pPr>
    </w:p>
    <w:p w:rsidR="005F26C0" w:rsidRDefault="005F26C0" w:rsidP="005F26C0">
      <w:pPr>
        <w:pStyle w:val="Nadpis2"/>
        <w:numPr>
          <w:ilvl w:val="1"/>
          <w:numId w:val="8"/>
        </w:numPr>
        <w:tabs>
          <w:tab w:val="left" w:pos="962"/>
        </w:tabs>
        <w:spacing w:before="22"/>
      </w:pPr>
      <w:r>
        <w:rPr>
          <w:color w:val="4F81BC"/>
        </w:rPr>
        <w:t>osobné</w:t>
      </w:r>
      <w:r>
        <w:rPr>
          <w:color w:val="4F81BC"/>
          <w:spacing w:val="-10"/>
        </w:rPr>
        <w:t xml:space="preserve"> </w:t>
      </w:r>
      <w:r>
        <w:rPr>
          <w:color w:val="4F81BC"/>
        </w:rPr>
        <w:t>údaje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o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zákonných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zástupcoch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dieťaťa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v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rozsahu</w:t>
      </w:r>
    </w:p>
    <w:p w:rsidR="005F26C0" w:rsidRDefault="005F26C0" w:rsidP="005F26C0">
      <w:pPr>
        <w:pStyle w:val="Odsekzoznamu"/>
        <w:numPr>
          <w:ilvl w:val="2"/>
          <w:numId w:val="8"/>
        </w:numPr>
        <w:tabs>
          <w:tab w:val="left" w:pos="1295"/>
          <w:tab w:val="left" w:pos="1296"/>
        </w:tabs>
        <w:spacing w:before="90"/>
        <w:ind w:hanging="361"/>
        <w:rPr>
          <w:sz w:val="24"/>
        </w:rPr>
      </w:pPr>
      <w:r>
        <w:rPr>
          <w:sz w:val="24"/>
        </w:rPr>
        <w:t>titul,</w:t>
      </w:r>
      <w:r>
        <w:rPr>
          <w:spacing w:val="-2"/>
          <w:sz w:val="24"/>
        </w:rPr>
        <w:t xml:space="preserve"> </w:t>
      </w:r>
      <w:r>
        <w:rPr>
          <w:sz w:val="24"/>
        </w:rPr>
        <w:t>meno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priezvisko,</w:t>
      </w:r>
      <w:r>
        <w:rPr>
          <w:spacing w:val="-4"/>
          <w:sz w:val="24"/>
        </w:rPr>
        <w:t xml:space="preserve"> </w:t>
      </w:r>
      <w:r>
        <w:rPr>
          <w:sz w:val="24"/>
        </w:rPr>
        <w:t>rodné</w:t>
      </w:r>
      <w:r>
        <w:rPr>
          <w:spacing w:val="-2"/>
          <w:sz w:val="24"/>
        </w:rPr>
        <w:t xml:space="preserve"> </w:t>
      </w:r>
      <w:r>
        <w:rPr>
          <w:sz w:val="24"/>
        </w:rPr>
        <w:t>priezvisko,</w:t>
      </w:r>
    </w:p>
    <w:p w:rsidR="005F26C0" w:rsidRDefault="005F26C0" w:rsidP="005F26C0">
      <w:pPr>
        <w:pStyle w:val="Odsekzoznamu"/>
        <w:numPr>
          <w:ilvl w:val="2"/>
          <w:numId w:val="8"/>
        </w:numPr>
        <w:tabs>
          <w:tab w:val="left" w:pos="1295"/>
          <w:tab w:val="left" w:pos="1296"/>
        </w:tabs>
        <w:spacing w:before="86"/>
        <w:ind w:hanging="361"/>
        <w:rPr>
          <w:sz w:val="24"/>
        </w:rPr>
      </w:pPr>
      <w:r>
        <w:rPr>
          <w:sz w:val="24"/>
        </w:rPr>
        <w:t>adresa</w:t>
      </w:r>
      <w:r>
        <w:rPr>
          <w:spacing w:val="-3"/>
          <w:sz w:val="24"/>
        </w:rPr>
        <w:t xml:space="preserve"> </w:t>
      </w:r>
      <w:r>
        <w:rPr>
          <w:sz w:val="24"/>
        </w:rPr>
        <w:t>bydliska</w:t>
      </w:r>
      <w:r>
        <w:rPr>
          <w:spacing w:val="-1"/>
          <w:sz w:val="24"/>
        </w:rPr>
        <w:t xml:space="preserve"> </w:t>
      </w:r>
      <w:r>
        <w:rPr>
          <w:sz w:val="24"/>
        </w:rPr>
        <w:t>a druh</w:t>
      </w:r>
      <w:r>
        <w:rPr>
          <w:spacing w:val="-2"/>
          <w:sz w:val="24"/>
        </w:rPr>
        <w:t xml:space="preserve"> </w:t>
      </w:r>
      <w:r>
        <w:rPr>
          <w:sz w:val="24"/>
        </w:rPr>
        <w:t>pobytu,</w:t>
      </w:r>
    </w:p>
    <w:p w:rsidR="005F26C0" w:rsidRDefault="005F26C0" w:rsidP="005F26C0">
      <w:pPr>
        <w:pStyle w:val="Odsekzoznamu"/>
        <w:numPr>
          <w:ilvl w:val="2"/>
          <w:numId w:val="8"/>
        </w:numPr>
        <w:tabs>
          <w:tab w:val="left" w:pos="1295"/>
          <w:tab w:val="left" w:pos="1296"/>
        </w:tabs>
        <w:spacing w:before="88"/>
        <w:ind w:hanging="361"/>
        <w:rPr>
          <w:sz w:val="24"/>
        </w:rPr>
      </w:pPr>
      <w:r>
        <w:rPr>
          <w:sz w:val="24"/>
        </w:rPr>
        <w:t>kontakt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účely</w:t>
      </w:r>
      <w:r>
        <w:rPr>
          <w:spacing w:val="-2"/>
          <w:sz w:val="24"/>
        </w:rPr>
        <w:t xml:space="preserve"> </w:t>
      </w:r>
      <w:r>
        <w:rPr>
          <w:sz w:val="24"/>
        </w:rPr>
        <w:t>komunikácie.</w:t>
      </w:r>
    </w:p>
    <w:p w:rsidR="005F26C0" w:rsidRDefault="005F26C0" w:rsidP="005F26C0">
      <w:pPr>
        <w:pStyle w:val="Zkladntext"/>
        <w:rPr>
          <w:sz w:val="31"/>
        </w:rPr>
      </w:pPr>
    </w:p>
    <w:p w:rsidR="005F26C0" w:rsidRDefault="005F26C0" w:rsidP="005F26C0">
      <w:pPr>
        <w:pStyle w:val="Zkladntext"/>
        <w:spacing w:line="276" w:lineRule="auto"/>
        <w:ind w:left="316" w:right="229"/>
        <w:jc w:val="both"/>
      </w:pPr>
      <w:r>
        <w:t>Zákonný zástupca môže základnej</w:t>
      </w:r>
      <w:r>
        <w:rPr>
          <w:spacing w:val="54"/>
        </w:rPr>
        <w:t xml:space="preserve"> </w:t>
      </w:r>
      <w:r>
        <w:t>škole</w:t>
      </w:r>
      <w:r>
        <w:rPr>
          <w:spacing w:val="54"/>
        </w:rPr>
        <w:t xml:space="preserve"> </w:t>
      </w:r>
      <w:r>
        <w:t>poskytnúť</w:t>
      </w:r>
      <w:r>
        <w:rPr>
          <w:spacing w:val="54"/>
        </w:rPr>
        <w:t xml:space="preserve"> </w:t>
      </w:r>
      <w:r>
        <w:t>tieto osobné údaje pred</w:t>
      </w:r>
      <w:r>
        <w:rPr>
          <w:spacing w:val="55"/>
        </w:rPr>
        <w:t xml:space="preserve"> </w:t>
      </w:r>
      <w:r>
        <w:t>zápisom</w:t>
      </w:r>
      <w:r>
        <w:rPr>
          <w:spacing w:val="54"/>
        </w:rPr>
        <w:t xml:space="preserve"> </w:t>
      </w:r>
      <w:r>
        <w:t>dieťaťa</w:t>
      </w:r>
      <w:r>
        <w:rPr>
          <w:spacing w:val="1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plnenie</w:t>
      </w:r>
      <w:r>
        <w:rPr>
          <w:spacing w:val="26"/>
        </w:rPr>
        <w:t xml:space="preserve"> </w:t>
      </w:r>
      <w:r>
        <w:t>povinnej</w:t>
      </w:r>
      <w:r>
        <w:rPr>
          <w:spacing w:val="27"/>
        </w:rPr>
        <w:t xml:space="preserve"> </w:t>
      </w:r>
      <w:r>
        <w:t>školskej</w:t>
      </w:r>
      <w:r>
        <w:rPr>
          <w:spacing w:val="27"/>
        </w:rPr>
        <w:t xml:space="preserve"> </w:t>
      </w:r>
      <w:r>
        <w:t>dochádzky</w:t>
      </w:r>
      <w:r>
        <w:rPr>
          <w:spacing w:val="26"/>
        </w:rPr>
        <w:t xml:space="preserve"> </w:t>
      </w:r>
      <w:r>
        <w:t>prostredníctvom</w:t>
      </w:r>
      <w:r>
        <w:rPr>
          <w:spacing w:val="27"/>
        </w:rPr>
        <w:t xml:space="preserve"> </w:t>
      </w:r>
      <w:r>
        <w:t>elektronického</w:t>
      </w:r>
      <w:r>
        <w:rPr>
          <w:spacing w:val="25"/>
        </w:rPr>
        <w:t xml:space="preserve"> </w:t>
      </w:r>
      <w:r>
        <w:t>podania</w:t>
      </w:r>
      <w:r>
        <w:rPr>
          <w:spacing w:val="24"/>
        </w:rPr>
        <w:t xml:space="preserve"> </w:t>
      </w:r>
      <w:r>
        <w:t>doručeného</w:t>
      </w:r>
      <w:r>
        <w:rPr>
          <w:spacing w:val="1"/>
        </w:rPr>
        <w:t xml:space="preserve"> </w:t>
      </w:r>
      <w:r>
        <w:t>do elektronickej schránky základnej školy</w:t>
      </w:r>
      <w:r>
        <w:rPr>
          <w:vertAlign w:val="superscript"/>
        </w:rPr>
        <w:t>1</w:t>
      </w:r>
      <w:r>
        <w:t>) alebo prostredníctvom elektronického dokumentu,</w:t>
      </w:r>
      <w:r>
        <w:rPr>
          <w:spacing w:val="1"/>
        </w:rPr>
        <w:t xml:space="preserve"> </w:t>
      </w:r>
      <w:r>
        <w:t>ktorý</w:t>
      </w:r>
      <w:r>
        <w:rPr>
          <w:spacing w:val="-1"/>
        </w:rPr>
        <w:t xml:space="preserve"> </w:t>
      </w:r>
      <w:r>
        <w:t>je autorizovaný kvalifikovaným</w:t>
      </w:r>
      <w:r>
        <w:rPr>
          <w:spacing w:val="-1"/>
        </w:rPr>
        <w:t xml:space="preserve"> </w:t>
      </w:r>
      <w:r>
        <w:t>elektronickým</w:t>
      </w:r>
      <w:r>
        <w:rPr>
          <w:spacing w:val="5"/>
        </w:rPr>
        <w:t xml:space="preserve"> </w:t>
      </w:r>
      <w:r>
        <w:t>podpisom</w:t>
      </w:r>
      <w:r>
        <w:rPr>
          <w:vertAlign w:val="superscript"/>
        </w:rPr>
        <w:t>2</w:t>
      </w:r>
      <w:r>
        <w:t>).</w:t>
      </w:r>
    </w:p>
    <w:p w:rsidR="005F26C0" w:rsidRDefault="005F26C0" w:rsidP="005F26C0">
      <w:pPr>
        <w:pStyle w:val="Zkladntext"/>
        <w:spacing w:line="276" w:lineRule="auto"/>
        <w:ind w:left="316" w:right="229"/>
        <w:jc w:val="both"/>
      </w:pPr>
    </w:p>
    <w:p w:rsidR="005F26C0" w:rsidRDefault="005F26C0">
      <w:pPr>
        <w:rPr>
          <w:sz w:val="24"/>
        </w:rPr>
        <w:sectPr w:rsidR="005F26C0">
          <w:pgSz w:w="11920" w:h="16850"/>
          <w:pgMar w:top="820" w:right="900" w:bottom="640" w:left="1100" w:header="0" w:footer="443" w:gutter="0"/>
          <w:cols w:space="708"/>
        </w:sectPr>
      </w:pPr>
    </w:p>
    <w:p w:rsidR="005F26C0" w:rsidRDefault="005F26C0" w:rsidP="005F26C0">
      <w:pPr>
        <w:spacing w:before="32"/>
        <w:rPr>
          <w:b/>
          <w:sz w:val="24"/>
        </w:rPr>
      </w:pPr>
      <w:r>
        <w:rPr>
          <w:b/>
          <w:sz w:val="24"/>
          <w:u w:val="single"/>
        </w:rPr>
        <w:lastRenderedPageBreak/>
        <w:t>Podpisy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zákonných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zástupcov</w:t>
      </w:r>
    </w:p>
    <w:p w:rsidR="005F26C0" w:rsidRDefault="005F26C0" w:rsidP="005F26C0">
      <w:pPr>
        <w:pStyle w:val="Zkladntext"/>
        <w:spacing w:before="166" w:line="276" w:lineRule="auto"/>
        <w:ind w:left="201" w:right="343"/>
        <w:jc w:val="both"/>
      </w:pPr>
      <w:r>
        <w:t>Podľa</w:t>
      </w:r>
      <w:r>
        <w:rPr>
          <w:spacing w:val="54"/>
        </w:rPr>
        <w:t xml:space="preserve"> </w:t>
      </w:r>
      <w:r>
        <w:t>§</w:t>
      </w:r>
      <w:r>
        <w:rPr>
          <w:spacing w:val="54"/>
        </w:rPr>
        <w:t xml:space="preserve"> </w:t>
      </w:r>
      <w:r>
        <w:t>144a</w:t>
      </w:r>
      <w:r>
        <w:rPr>
          <w:spacing w:val="54"/>
        </w:rPr>
        <w:t xml:space="preserve"> </w:t>
      </w:r>
      <w:r>
        <w:t>ods.</w:t>
      </w:r>
      <w:r>
        <w:rPr>
          <w:spacing w:val="55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školského</w:t>
      </w:r>
      <w:r>
        <w:rPr>
          <w:spacing w:val="54"/>
        </w:rPr>
        <w:t xml:space="preserve"> </w:t>
      </w:r>
      <w:r>
        <w:t>zákona</w:t>
      </w:r>
      <w:r>
        <w:rPr>
          <w:spacing w:val="54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podaniach</w:t>
      </w:r>
      <w:r>
        <w:rPr>
          <w:spacing w:val="54"/>
        </w:rPr>
        <w:t xml:space="preserve"> </w:t>
      </w:r>
      <w:r>
        <w:t>týkajúcich</w:t>
      </w:r>
      <w:r>
        <w:rPr>
          <w:spacing w:val="54"/>
        </w:rPr>
        <w:t xml:space="preserve"> </w:t>
      </w:r>
      <w:r>
        <w:t>sa</w:t>
      </w:r>
      <w:r>
        <w:rPr>
          <w:spacing w:val="54"/>
        </w:rPr>
        <w:t xml:space="preserve"> </w:t>
      </w:r>
      <w:r>
        <w:t>výchovy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vzdelávania,</w:t>
      </w:r>
      <w:r>
        <w:rPr>
          <w:spacing w:val="1"/>
        </w:rPr>
        <w:t xml:space="preserve"> </w:t>
      </w:r>
      <w:r>
        <w:t xml:space="preserve">v ktorých sa rozhoduje v správnom konaní, teda aj na prihláške, sa vyžaduje </w:t>
      </w:r>
      <w:r>
        <w:rPr>
          <w:b/>
        </w:rPr>
        <w:t>podpis oboch</w:t>
      </w:r>
      <w:r>
        <w:rPr>
          <w:b/>
          <w:spacing w:val="1"/>
        </w:rPr>
        <w:t xml:space="preserve"> </w:t>
      </w:r>
      <w:r>
        <w:rPr>
          <w:b/>
        </w:rPr>
        <w:t>zákonných</w:t>
      </w:r>
      <w:r>
        <w:rPr>
          <w:b/>
          <w:spacing w:val="-2"/>
        </w:rPr>
        <w:t xml:space="preserve"> </w:t>
      </w:r>
      <w:r>
        <w:rPr>
          <w:b/>
        </w:rPr>
        <w:t>zástupcov</w:t>
      </w:r>
      <w:r>
        <w:rPr>
          <w:b/>
          <w:spacing w:val="4"/>
        </w:rPr>
        <w:t xml:space="preserve"> </w:t>
      </w:r>
      <w:r>
        <w:t>dieťaťa.</w:t>
      </w:r>
    </w:p>
    <w:p w:rsidR="005F26C0" w:rsidRDefault="005F26C0" w:rsidP="005F26C0">
      <w:pPr>
        <w:pStyle w:val="Zkladntext"/>
        <w:spacing w:before="165"/>
        <w:ind w:left="201"/>
        <w:jc w:val="both"/>
      </w:pPr>
      <w:r>
        <w:t>Podpis</w:t>
      </w:r>
      <w:r>
        <w:rPr>
          <w:spacing w:val="-3"/>
        </w:rPr>
        <w:t xml:space="preserve"> </w:t>
      </w:r>
      <w:r>
        <w:t>oboch</w:t>
      </w:r>
      <w:r>
        <w:rPr>
          <w:spacing w:val="-4"/>
        </w:rPr>
        <w:t xml:space="preserve"> </w:t>
      </w:r>
      <w:r>
        <w:t>zákonných</w:t>
      </w:r>
      <w:r>
        <w:rPr>
          <w:spacing w:val="-4"/>
        </w:rPr>
        <w:t xml:space="preserve"> </w:t>
      </w:r>
      <w:r>
        <w:t>zástupcov</w:t>
      </w:r>
      <w:r>
        <w:rPr>
          <w:spacing w:val="-5"/>
        </w:rPr>
        <w:t xml:space="preserve"> </w:t>
      </w:r>
      <w:r>
        <w:t>dieťaťa</w:t>
      </w:r>
      <w:r>
        <w:rPr>
          <w:spacing w:val="-3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nevyžaduje,</w:t>
      </w:r>
      <w:r>
        <w:rPr>
          <w:spacing w:val="-2"/>
        </w:rPr>
        <w:t xml:space="preserve"> </w:t>
      </w:r>
      <w:r>
        <w:t>ak:</w:t>
      </w:r>
    </w:p>
    <w:p w:rsidR="005F26C0" w:rsidRDefault="005F26C0" w:rsidP="005F26C0">
      <w:pPr>
        <w:pStyle w:val="Odsekzoznamu"/>
        <w:numPr>
          <w:ilvl w:val="0"/>
          <w:numId w:val="5"/>
        </w:numPr>
        <w:tabs>
          <w:tab w:val="left" w:pos="562"/>
        </w:tabs>
        <w:spacing w:before="210" w:line="276" w:lineRule="auto"/>
        <w:ind w:right="342"/>
        <w:jc w:val="both"/>
        <w:rPr>
          <w:i/>
          <w:sz w:val="24"/>
        </w:rPr>
      </w:pPr>
      <w:r>
        <w:rPr>
          <w:sz w:val="24"/>
        </w:rPr>
        <w:t>jednému z rodičov bol obmedzený alebo pozastavený výkon rodičovských práv a povinností</w:t>
      </w:r>
      <w:r>
        <w:rPr>
          <w:spacing w:val="1"/>
          <w:sz w:val="24"/>
        </w:rPr>
        <w:t xml:space="preserve"> </w:t>
      </w:r>
      <w:r>
        <w:rPr>
          <w:sz w:val="24"/>
        </w:rPr>
        <w:t>vo veciach</w:t>
      </w:r>
      <w:r>
        <w:rPr>
          <w:spacing w:val="1"/>
          <w:sz w:val="24"/>
        </w:rPr>
        <w:t xml:space="preserve"> </w:t>
      </w:r>
      <w:r>
        <w:rPr>
          <w:sz w:val="24"/>
        </w:rPr>
        <w:t>výchovy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vzdelávania</w:t>
      </w:r>
      <w:r>
        <w:rPr>
          <w:spacing w:val="1"/>
          <w:sz w:val="24"/>
        </w:rPr>
        <w:t xml:space="preserve"> </w:t>
      </w:r>
      <w:r>
        <w:rPr>
          <w:sz w:val="24"/>
        </w:rPr>
        <w:t>dieťaťa,</w:t>
      </w:r>
      <w:r>
        <w:rPr>
          <w:spacing w:val="1"/>
          <w:sz w:val="24"/>
        </w:rPr>
        <w:t xml:space="preserve"> </w:t>
      </w:r>
      <w:r>
        <w:rPr>
          <w:sz w:val="24"/>
        </w:rPr>
        <w:t>ak</w:t>
      </w:r>
      <w:r>
        <w:rPr>
          <w:spacing w:val="1"/>
          <w:sz w:val="24"/>
        </w:rPr>
        <w:t xml:space="preserve"> </w:t>
      </w:r>
      <w:r>
        <w:rPr>
          <w:sz w:val="24"/>
        </w:rPr>
        <w:t>jeden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rodičov</w:t>
      </w:r>
      <w:r>
        <w:rPr>
          <w:spacing w:val="1"/>
          <w:sz w:val="24"/>
        </w:rPr>
        <w:t xml:space="preserve"> </w:t>
      </w:r>
      <w:r>
        <w:rPr>
          <w:sz w:val="24"/>
        </w:rPr>
        <w:t>bol</w:t>
      </w:r>
      <w:r>
        <w:rPr>
          <w:spacing w:val="1"/>
          <w:sz w:val="24"/>
        </w:rPr>
        <w:t xml:space="preserve"> </w:t>
      </w:r>
      <w:r>
        <w:rPr>
          <w:sz w:val="24"/>
        </w:rPr>
        <w:t>pozbavený</w:t>
      </w:r>
      <w:r>
        <w:rPr>
          <w:spacing w:val="1"/>
          <w:sz w:val="24"/>
        </w:rPr>
        <w:t xml:space="preserve"> </w:t>
      </w:r>
      <w:r>
        <w:rPr>
          <w:sz w:val="24"/>
        </w:rPr>
        <w:t>výkonu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rodičovských</w:t>
      </w:r>
      <w:r>
        <w:rPr>
          <w:spacing w:val="-10"/>
          <w:sz w:val="24"/>
        </w:rPr>
        <w:t xml:space="preserve"> </w:t>
      </w:r>
      <w:r>
        <w:rPr>
          <w:sz w:val="24"/>
        </w:rPr>
        <w:t>práv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povinností</w:t>
      </w:r>
      <w:r>
        <w:rPr>
          <w:spacing w:val="-11"/>
          <w:sz w:val="24"/>
        </w:rPr>
        <w:t xml:space="preserve"> </w:t>
      </w:r>
      <w:r>
        <w:rPr>
          <w:sz w:val="24"/>
        </w:rPr>
        <w:t>vo</w:t>
      </w:r>
      <w:r>
        <w:rPr>
          <w:spacing w:val="-12"/>
          <w:sz w:val="24"/>
        </w:rPr>
        <w:t xml:space="preserve"> </w:t>
      </w:r>
      <w:r>
        <w:rPr>
          <w:sz w:val="24"/>
        </w:rPr>
        <w:t>veciach</w:t>
      </w:r>
      <w:r>
        <w:rPr>
          <w:spacing w:val="-11"/>
          <w:sz w:val="24"/>
        </w:rPr>
        <w:t xml:space="preserve"> </w:t>
      </w:r>
      <w:r>
        <w:rPr>
          <w:sz w:val="24"/>
        </w:rPr>
        <w:t>výchovy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vzdelávania</w:t>
      </w:r>
      <w:r>
        <w:rPr>
          <w:spacing w:val="-12"/>
          <w:sz w:val="24"/>
        </w:rPr>
        <w:t xml:space="preserve"> </w:t>
      </w:r>
      <w:r>
        <w:rPr>
          <w:sz w:val="24"/>
        </w:rPr>
        <w:t>dieťaťa,</w:t>
      </w:r>
      <w:r>
        <w:rPr>
          <w:spacing w:val="-13"/>
          <w:sz w:val="24"/>
        </w:rPr>
        <w:t xml:space="preserve"> </w:t>
      </w:r>
      <w:r>
        <w:rPr>
          <w:sz w:val="24"/>
        </w:rPr>
        <w:t>alebo</w:t>
      </w:r>
      <w:r>
        <w:rPr>
          <w:spacing w:val="-13"/>
          <w:sz w:val="24"/>
        </w:rPr>
        <w:t xml:space="preserve"> </w:t>
      </w:r>
      <w:r>
        <w:rPr>
          <w:sz w:val="24"/>
        </w:rPr>
        <w:t>ak</w:t>
      </w:r>
      <w:r>
        <w:rPr>
          <w:spacing w:val="-12"/>
          <w:sz w:val="24"/>
        </w:rPr>
        <w:t xml:space="preserve"> </w:t>
      </w:r>
      <w:r>
        <w:rPr>
          <w:sz w:val="24"/>
        </w:rPr>
        <w:t>spôsobilosť</w:t>
      </w:r>
      <w:r>
        <w:rPr>
          <w:spacing w:val="-51"/>
          <w:sz w:val="24"/>
        </w:rPr>
        <w:t xml:space="preserve"> </w:t>
      </w:r>
      <w:r>
        <w:rPr>
          <w:sz w:val="24"/>
        </w:rPr>
        <w:t>jedného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rodičov</w:t>
      </w:r>
      <w:r>
        <w:rPr>
          <w:spacing w:val="1"/>
          <w:sz w:val="24"/>
        </w:rPr>
        <w:t xml:space="preserve"> </w:t>
      </w:r>
      <w:r>
        <w:rPr>
          <w:sz w:val="24"/>
        </w:rPr>
        <w:t>na právne</w:t>
      </w:r>
      <w:r>
        <w:rPr>
          <w:spacing w:val="1"/>
          <w:sz w:val="24"/>
        </w:rPr>
        <w:t xml:space="preserve"> </w:t>
      </w:r>
      <w:r>
        <w:rPr>
          <w:sz w:val="24"/>
        </w:rPr>
        <w:t>úkony</w:t>
      </w:r>
      <w:r>
        <w:rPr>
          <w:spacing w:val="1"/>
          <w:sz w:val="24"/>
        </w:rPr>
        <w:t xml:space="preserve"> </w:t>
      </w:r>
      <w:r>
        <w:rPr>
          <w:sz w:val="24"/>
        </w:rPr>
        <w:t>bola</w:t>
      </w:r>
      <w:r>
        <w:rPr>
          <w:spacing w:val="1"/>
          <w:sz w:val="24"/>
        </w:rPr>
        <w:t xml:space="preserve"> </w:t>
      </w:r>
      <w:r>
        <w:rPr>
          <w:sz w:val="24"/>
        </w:rPr>
        <w:t>obmedzená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(spôsob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preukázania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uvedenej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skutočnosti ani doklad, ktorým sa táto skutočnosť preukazuje, školský zákon neustanovuje,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túto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skutočnosť je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možné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preukázať napríklad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  <w:u w:val="single"/>
        </w:rPr>
        <w:t>neoverenou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kópiou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rozhodnutia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súdu</w:t>
      </w:r>
      <w:r>
        <w:rPr>
          <w:i/>
          <w:sz w:val="24"/>
        </w:rPr>
        <w:t>),</w:t>
      </w:r>
    </w:p>
    <w:p w:rsidR="005F26C0" w:rsidRDefault="005F26C0" w:rsidP="005F26C0">
      <w:pPr>
        <w:pStyle w:val="Zkladntext"/>
        <w:spacing w:before="4"/>
        <w:rPr>
          <w:i/>
          <w:sz w:val="27"/>
        </w:rPr>
      </w:pPr>
    </w:p>
    <w:p w:rsidR="005F26C0" w:rsidRDefault="005F26C0" w:rsidP="005F26C0">
      <w:pPr>
        <w:pStyle w:val="Odsekzoznamu"/>
        <w:numPr>
          <w:ilvl w:val="0"/>
          <w:numId w:val="5"/>
        </w:numPr>
        <w:tabs>
          <w:tab w:val="left" w:pos="485"/>
        </w:tabs>
        <w:spacing w:before="100" w:line="273" w:lineRule="auto"/>
        <w:ind w:left="484" w:right="343" w:hanging="284"/>
        <w:jc w:val="both"/>
        <w:rPr>
          <w:sz w:val="24"/>
        </w:rPr>
      </w:pPr>
      <w:r>
        <w:rPr>
          <w:sz w:val="24"/>
        </w:rPr>
        <w:t xml:space="preserve">jeden z rodičov nie je schopný zo zdravotných dôvodov podpísať sa </w:t>
      </w:r>
      <w:r>
        <w:rPr>
          <w:i/>
          <w:sz w:val="24"/>
        </w:rPr>
        <w:t>(spôsob preukázania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uvedenej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skutočnosti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doklad,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ktorým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táto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skutočnosť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preukazuje,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školský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zákon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neustanovuje, túto skutočnosť je možné preukázať napríklad </w:t>
      </w:r>
      <w:r>
        <w:rPr>
          <w:i/>
          <w:sz w:val="24"/>
          <w:u w:val="single"/>
        </w:rPr>
        <w:t>potvrdením od všeobecného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lekára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zákonného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zástupcu</w:t>
      </w:r>
      <w:r>
        <w:rPr>
          <w:i/>
          <w:sz w:val="24"/>
        </w:rPr>
        <w:t>, ktorý nie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schopný sa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podpísať)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alebo</w:t>
      </w:r>
    </w:p>
    <w:p w:rsidR="005F26C0" w:rsidRDefault="005F26C0" w:rsidP="005F26C0">
      <w:pPr>
        <w:pStyle w:val="Odsekzoznamu"/>
        <w:numPr>
          <w:ilvl w:val="0"/>
          <w:numId w:val="5"/>
        </w:numPr>
        <w:tabs>
          <w:tab w:val="left" w:pos="485"/>
        </w:tabs>
        <w:spacing w:before="178" w:line="273" w:lineRule="auto"/>
        <w:ind w:left="484" w:right="341" w:hanging="284"/>
        <w:jc w:val="both"/>
        <w:rPr>
          <w:i/>
          <w:sz w:val="24"/>
        </w:rPr>
      </w:pPr>
      <w:r>
        <w:rPr>
          <w:sz w:val="24"/>
        </w:rPr>
        <w:t>vec neznesie odklad, zadováženie súhlasu druhého rodiča je spojené s ťažko prekonateľnou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prekážkou a je to v najlepšom záujme dieťaťa </w:t>
      </w:r>
      <w:r>
        <w:rPr>
          <w:i/>
          <w:sz w:val="24"/>
        </w:rPr>
        <w:t>(spôsob preukázania uvedenej skutočnosti ani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doklad, ktorým sa táto skutočnosť preukazuje, školský zákon neustanovuje, túto skutočnosť je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možné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preukázať napríklad </w:t>
      </w:r>
      <w:r>
        <w:rPr>
          <w:i/>
          <w:sz w:val="24"/>
          <w:u w:val="single"/>
        </w:rPr>
        <w:t>čestným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vyhlásením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zákonného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zástupcu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v prílohe č.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1</w:t>
      </w:r>
      <w:r>
        <w:rPr>
          <w:i/>
          <w:sz w:val="24"/>
        </w:rPr>
        <w:t>).</w:t>
      </w:r>
    </w:p>
    <w:p w:rsidR="005F26C0" w:rsidRDefault="005F26C0" w:rsidP="005F26C0">
      <w:pPr>
        <w:pStyle w:val="Zkladntext"/>
        <w:spacing w:before="1"/>
        <w:rPr>
          <w:i/>
          <w:sz w:val="16"/>
        </w:rPr>
      </w:pPr>
    </w:p>
    <w:p w:rsidR="005F26C0" w:rsidRDefault="005F26C0" w:rsidP="005F26C0">
      <w:pPr>
        <w:pStyle w:val="Zkladntext"/>
        <w:spacing w:before="52"/>
        <w:ind w:left="201"/>
      </w:pPr>
      <w:r>
        <w:t>V</w:t>
      </w:r>
      <w:r>
        <w:rPr>
          <w:spacing w:val="-1"/>
        </w:rPr>
        <w:t xml:space="preserve"> </w:t>
      </w:r>
      <w:r>
        <w:t>prípade, ak:</w:t>
      </w:r>
    </w:p>
    <w:p w:rsidR="005F26C0" w:rsidRDefault="005F26C0" w:rsidP="005F26C0">
      <w:pPr>
        <w:pStyle w:val="Zkladntext"/>
        <w:spacing w:before="6"/>
        <w:rPr>
          <w:sz w:val="23"/>
        </w:rPr>
      </w:pPr>
    </w:p>
    <w:p w:rsidR="005F26C0" w:rsidRDefault="005F26C0" w:rsidP="005F26C0">
      <w:pPr>
        <w:pStyle w:val="Odsekzoznamu"/>
        <w:numPr>
          <w:ilvl w:val="0"/>
          <w:numId w:val="5"/>
        </w:numPr>
        <w:tabs>
          <w:tab w:val="left" w:pos="485"/>
        </w:tabs>
        <w:spacing w:line="271" w:lineRule="auto"/>
        <w:ind w:left="484" w:right="344" w:hanging="284"/>
        <w:jc w:val="both"/>
        <w:rPr>
          <w:sz w:val="24"/>
        </w:rPr>
      </w:pPr>
      <w:r>
        <w:rPr>
          <w:sz w:val="24"/>
        </w:rPr>
        <w:t>jeden zo zákonných zástupcov dieťaťa zomrel, v podaní túto skutočnosť možno preukázať</w:t>
      </w:r>
      <w:r>
        <w:rPr>
          <w:spacing w:val="1"/>
          <w:sz w:val="24"/>
        </w:rPr>
        <w:t xml:space="preserve"> </w:t>
      </w:r>
      <w:r>
        <w:rPr>
          <w:sz w:val="24"/>
        </w:rPr>
        <w:t>fotokópiou úmrtného listu, resp.</w:t>
      </w:r>
      <w:r>
        <w:rPr>
          <w:spacing w:val="-2"/>
          <w:sz w:val="24"/>
        </w:rPr>
        <w:t xml:space="preserve"> </w:t>
      </w:r>
      <w:r>
        <w:rPr>
          <w:sz w:val="24"/>
        </w:rPr>
        <w:t>formou</w:t>
      </w:r>
      <w:r>
        <w:rPr>
          <w:spacing w:val="-2"/>
          <w:sz w:val="24"/>
        </w:rPr>
        <w:t xml:space="preserve"> </w:t>
      </w:r>
      <w:r>
        <w:rPr>
          <w:sz w:val="24"/>
        </w:rPr>
        <w:t>nahliadnutia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úmrtného</w:t>
      </w:r>
      <w:r>
        <w:rPr>
          <w:spacing w:val="-3"/>
          <w:sz w:val="24"/>
        </w:rPr>
        <w:t xml:space="preserve"> </w:t>
      </w:r>
      <w:r>
        <w:rPr>
          <w:sz w:val="24"/>
        </w:rPr>
        <w:t>listu,</w:t>
      </w:r>
    </w:p>
    <w:p w:rsidR="005F26C0" w:rsidRDefault="005F26C0" w:rsidP="005F26C0">
      <w:pPr>
        <w:pStyle w:val="Zkladntext"/>
        <w:spacing w:before="7"/>
        <w:rPr>
          <w:sz w:val="20"/>
        </w:rPr>
      </w:pPr>
    </w:p>
    <w:p w:rsidR="005F26C0" w:rsidRDefault="005F26C0" w:rsidP="005F26C0">
      <w:pPr>
        <w:pStyle w:val="Odsekzoznamu"/>
        <w:numPr>
          <w:ilvl w:val="0"/>
          <w:numId w:val="5"/>
        </w:numPr>
        <w:tabs>
          <w:tab w:val="left" w:pos="485"/>
        </w:tabs>
        <w:spacing w:line="273" w:lineRule="auto"/>
        <w:ind w:left="484" w:right="342" w:hanging="284"/>
        <w:jc w:val="both"/>
        <w:rPr>
          <w:sz w:val="24"/>
        </w:rPr>
      </w:pPr>
      <w:r>
        <w:rPr>
          <w:sz w:val="24"/>
        </w:rPr>
        <w:t>dieťa vychováva iba matka (otec nie je na rodnom liste dieťaťa uvedený), v podaní túto</w:t>
      </w:r>
      <w:r>
        <w:rPr>
          <w:spacing w:val="1"/>
          <w:sz w:val="24"/>
        </w:rPr>
        <w:t xml:space="preserve"> </w:t>
      </w:r>
      <w:r>
        <w:rPr>
          <w:sz w:val="24"/>
        </w:rPr>
        <w:t>skutočnosť</w:t>
      </w:r>
      <w:r>
        <w:rPr>
          <w:spacing w:val="1"/>
          <w:sz w:val="24"/>
        </w:rPr>
        <w:t xml:space="preserve"> </w:t>
      </w:r>
      <w:r>
        <w:rPr>
          <w:sz w:val="24"/>
        </w:rPr>
        <w:t>matka preukazuje fotokópiou</w:t>
      </w:r>
      <w:r>
        <w:rPr>
          <w:spacing w:val="1"/>
          <w:sz w:val="24"/>
        </w:rPr>
        <w:t xml:space="preserve"> </w:t>
      </w:r>
      <w:r>
        <w:rPr>
          <w:sz w:val="24"/>
        </w:rPr>
        <w:t>rodného</w:t>
      </w:r>
      <w:r>
        <w:rPr>
          <w:spacing w:val="54"/>
          <w:sz w:val="24"/>
        </w:rPr>
        <w:t xml:space="preserve"> </w:t>
      </w:r>
      <w:r>
        <w:rPr>
          <w:sz w:val="24"/>
        </w:rPr>
        <w:t>listu dieťaťa, resp. formou</w:t>
      </w:r>
      <w:r>
        <w:rPr>
          <w:spacing w:val="54"/>
          <w:sz w:val="24"/>
        </w:rPr>
        <w:t xml:space="preserve"> </w:t>
      </w:r>
      <w:r>
        <w:rPr>
          <w:sz w:val="24"/>
        </w:rPr>
        <w:t>nahliadnutia</w:t>
      </w:r>
      <w:r>
        <w:rPr>
          <w:spacing w:val="1"/>
          <w:sz w:val="24"/>
        </w:rPr>
        <w:t xml:space="preserve"> </w:t>
      </w:r>
      <w:r>
        <w:rPr>
          <w:sz w:val="24"/>
        </w:rPr>
        <w:t>do rodného</w:t>
      </w:r>
      <w:r>
        <w:rPr>
          <w:spacing w:val="-2"/>
          <w:sz w:val="24"/>
        </w:rPr>
        <w:t xml:space="preserve"> </w:t>
      </w:r>
      <w:r>
        <w:rPr>
          <w:sz w:val="24"/>
        </w:rPr>
        <w:t>listu</w:t>
      </w:r>
      <w:r>
        <w:rPr>
          <w:spacing w:val="-1"/>
          <w:sz w:val="24"/>
        </w:rPr>
        <w:t xml:space="preserve"> </w:t>
      </w:r>
      <w:r>
        <w:rPr>
          <w:sz w:val="24"/>
        </w:rPr>
        <w:t>dieťaťa.</w:t>
      </w:r>
    </w:p>
    <w:p w:rsidR="005F26C0" w:rsidRDefault="005F26C0" w:rsidP="005F26C0">
      <w:pPr>
        <w:pStyle w:val="Zkladntext"/>
        <w:spacing w:before="2"/>
        <w:rPr>
          <w:sz w:val="20"/>
        </w:rPr>
      </w:pPr>
    </w:p>
    <w:p w:rsidR="005F26C0" w:rsidRDefault="005F26C0" w:rsidP="005F26C0">
      <w:pPr>
        <w:pStyle w:val="Zkladntext"/>
        <w:spacing w:line="276" w:lineRule="auto"/>
        <w:ind w:left="316" w:right="352"/>
        <w:jc w:val="both"/>
      </w:pPr>
      <w:r>
        <w:t>Na prihláške postačuje podpis</w:t>
      </w:r>
      <w:r>
        <w:rPr>
          <w:spacing w:val="1"/>
        </w:rPr>
        <w:t xml:space="preserve"> </w:t>
      </w:r>
      <w:r>
        <w:t>len jedného zákonného zástupcu, ak sa zákonní zástupcovia</w:t>
      </w:r>
      <w:r>
        <w:rPr>
          <w:spacing w:val="1"/>
        </w:rPr>
        <w:t xml:space="preserve"> </w:t>
      </w:r>
      <w:r>
        <w:t>dohodli, že prihlášku podpisuje iba jeden zákonný zástupca, a ak o tejto skutočnosti doručia</w:t>
      </w:r>
      <w:r>
        <w:rPr>
          <w:spacing w:val="1"/>
        </w:rPr>
        <w:t xml:space="preserve"> </w:t>
      </w:r>
      <w:r>
        <w:t>riaditeľovi</w:t>
      </w:r>
      <w:r>
        <w:rPr>
          <w:spacing w:val="-1"/>
        </w:rPr>
        <w:t xml:space="preserve"> </w:t>
      </w:r>
      <w:r>
        <w:t xml:space="preserve">školy </w:t>
      </w:r>
      <w:r>
        <w:rPr>
          <w:b/>
        </w:rPr>
        <w:t>písomné vyhlásenie</w:t>
      </w:r>
      <w:r>
        <w:rPr>
          <w:b/>
          <w:spacing w:val="1"/>
        </w:rPr>
        <w:t xml:space="preserve"> </w:t>
      </w:r>
      <w:r>
        <w:rPr>
          <w:i/>
        </w:rPr>
        <w:t>(príloha</w:t>
      </w:r>
      <w:r>
        <w:rPr>
          <w:i/>
          <w:spacing w:val="-2"/>
        </w:rPr>
        <w:t xml:space="preserve"> </w:t>
      </w:r>
      <w:r>
        <w:rPr>
          <w:i/>
        </w:rPr>
        <w:t>č.</w:t>
      </w:r>
      <w:r>
        <w:rPr>
          <w:i/>
          <w:spacing w:val="-1"/>
        </w:rPr>
        <w:t xml:space="preserve"> </w:t>
      </w:r>
      <w:r>
        <w:rPr>
          <w:i/>
        </w:rPr>
        <w:t>2)</w:t>
      </w:r>
      <w:r>
        <w:t>.</w:t>
      </w:r>
    </w:p>
    <w:p w:rsidR="005F26C0" w:rsidRDefault="005F26C0" w:rsidP="005F26C0">
      <w:pPr>
        <w:pStyle w:val="Zkladntext"/>
        <w:spacing w:before="11"/>
        <w:rPr>
          <w:sz w:val="19"/>
        </w:rPr>
      </w:pPr>
    </w:p>
    <w:p w:rsidR="00D56507" w:rsidRPr="005F26C0" w:rsidRDefault="00D56507" w:rsidP="005F26C0">
      <w:pPr>
        <w:pStyle w:val="Nadpis2"/>
        <w:tabs>
          <w:tab w:val="left" w:pos="962"/>
        </w:tabs>
        <w:spacing w:before="22"/>
      </w:pPr>
    </w:p>
    <w:p w:rsidR="005F26C0" w:rsidRDefault="005F26C0">
      <w:pPr>
        <w:pStyle w:val="Zkladntext"/>
        <w:spacing w:line="276" w:lineRule="auto"/>
        <w:ind w:left="316" w:right="229"/>
        <w:jc w:val="both"/>
      </w:pPr>
    </w:p>
    <w:p w:rsidR="005F26C0" w:rsidRDefault="005F26C0">
      <w:pPr>
        <w:pStyle w:val="Zkladntext"/>
        <w:spacing w:line="276" w:lineRule="auto"/>
        <w:ind w:left="316" w:right="229"/>
        <w:jc w:val="both"/>
      </w:pPr>
    </w:p>
    <w:p w:rsidR="005F26C0" w:rsidRDefault="005F26C0">
      <w:pPr>
        <w:pStyle w:val="Zkladntext"/>
        <w:spacing w:line="276" w:lineRule="auto"/>
        <w:ind w:left="316" w:right="229"/>
        <w:jc w:val="both"/>
      </w:pPr>
    </w:p>
    <w:p w:rsidR="005F26C0" w:rsidRDefault="005F26C0">
      <w:pPr>
        <w:pStyle w:val="Zkladntext"/>
        <w:spacing w:line="276" w:lineRule="auto"/>
        <w:ind w:left="316" w:right="229"/>
        <w:jc w:val="both"/>
      </w:pPr>
    </w:p>
    <w:p w:rsidR="00D56507" w:rsidRDefault="00D56507">
      <w:pPr>
        <w:pStyle w:val="Zkladntext"/>
        <w:spacing w:before="2"/>
        <w:rPr>
          <w:sz w:val="14"/>
        </w:rPr>
      </w:pPr>
    </w:p>
    <w:p w:rsidR="00D56507" w:rsidRDefault="00D56507">
      <w:pPr>
        <w:jc w:val="both"/>
        <w:rPr>
          <w:sz w:val="20"/>
        </w:rPr>
        <w:sectPr w:rsidR="00D56507">
          <w:pgSz w:w="11920" w:h="16850"/>
          <w:pgMar w:top="1040" w:right="900" w:bottom="640" w:left="1100" w:header="0" w:footer="443" w:gutter="0"/>
          <w:cols w:space="708"/>
        </w:sectPr>
      </w:pPr>
    </w:p>
    <w:p w:rsidR="00D56507" w:rsidRDefault="00D56507" w:rsidP="005F26C0">
      <w:pPr>
        <w:spacing w:before="32"/>
        <w:rPr>
          <w:sz w:val="19"/>
        </w:rPr>
      </w:pPr>
      <w:bookmarkStart w:id="0" w:name="_GoBack"/>
      <w:bookmarkEnd w:id="0"/>
    </w:p>
    <w:sectPr w:rsidR="00D56507">
      <w:pgSz w:w="11920" w:h="16850"/>
      <w:pgMar w:top="960" w:right="900" w:bottom="640" w:left="1100" w:header="0" w:footer="4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3C" w:rsidRDefault="0036353C">
      <w:r>
        <w:separator/>
      </w:r>
    </w:p>
  </w:endnote>
  <w:endnote w:type="continuationSeparator" w:id="0">
    <w:p w:rsidR="0036353C" w:rsidRDefault="0036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507" w:rsidRDefault="0036353C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1pt;margin-top:808.9pt;width:11.6pt;height:13.05pt;z-index:-251658752;mso-position-horizontal-relative:page;mso-position-vertical-relative:page" filled="f" stroked="f">
          <v:textbox inset="0,0,0,0">
            <w:txbxContent>
              <w:p w:rsidR="00D56507" w:rsidRDefault="0036353C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E6CA3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3C" w:rsidRDefault="0036353C">
      <w:r>
        <w:separator/>
      </w:r>
    </w:p>
  </w:footnote>
  <w:footnote w:type="continuationSeparator" w:id="0">
    <w:p w:rsidR="0036353C" w:rsidRDefault="00363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D65F4"/>
    <w:multiLevelType w:val="hybridMultilevel"/>
    <w:tmpl w:val="3EEEA846"/>
    <w:lvl w:ilvl="0" w:tplc="F2D0B6E0">
      <w:numFmt w:val="bullet"/>
      <w:lvlText w:val="-"/>
      <w:lvlJc w:val="left"/>
      <w:pPr>
        <w:ind w:left="1158" w:hanging="128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1" w:tplc="5D02A918">
      <w:numFmt w:val="bullet"/>
      <w:lvlText w:val="•"/>
      <w:lvlJc w:val="left"/>
      <w:pPr>
        <w:ind w:left="2035" w:hanging="128"/>
      </w:pPr>
      <w:rPr>
        <w:rFonts w:hint="default"/>
        <w:lang w:val="sk-SK" w:eastAsia="en-US" w:bidi="ar-SA"/>
      </w:rPr>
    </w:lvl>
    <w:lvl w:ilvl="2" w:tplc="7026E0AC">
      <w:numFmt w:val="bullet"/>
      <w:lvlText w:val="•"/>
      <w:lvlJc w:val="left"/>
      <w:pPr>
        <w:ind w:left="2910" w:hanging="128"/>
      </w:pPr>
      <w:rPr>
        <w:rFonts w:hint="default"/>
        <w:lang w:val="sk-SK" w:eastAsia="en-US" w:bidi="ar-SA"/>
      </w:rPr>
    </w:lvl>
    <w:lvl w:ilvl="3" w:tplc="D690EDF0">
      <w:numFmt w:val="bullet"/>
      <w:lvlText w:val="•"/>
      <w:lvlJc w:val="left"/>
      <w:pPr>
        <w:ind w:left="3785" w:hanging="128"/>
      </w:pPr>
      <w:rPr>
        <w:rFonts w:hint="default"/>
        <w:lang w:val="sk-SK" w:eastAsia="en-US" w:bidi="ar-SA"/>
      </w:rPr>
    </w:lvl>
    <w:lvl w:ilvl="4" w:tplc="D550E784">
      <w:numFmt w:val="bullet"/>
      <w:lvlText w:val="•"/>
      <w:lvlJc w:val="left"/>
      <w:pPr>
        <w:ind w:left="4660" w:hanging="128"/>
      </w:pPr>
      <w:rPr>
        <w:rFonts w:hint="default"/>
        <w:lang w:val="sk-SK" w:eastAsia="en-US" w:bidi="ar-SA"/>
      </w:rPr>
    </w:lvl>
    <w:lvl w:ilvl="5" w:tplc="57AA6FBA">
      <w:numFmt w:val="bullet"/>
      <w:lvlText w:val="•"/>
      <w:lvlJc w:val="left"/>
      <w:pPr>
        <w:ind w:left="5535" w:hanging="128"/>
      </w:pPr>
      <w:rPr>
        <w:rFonts w:hint="default"/>
        <w:lang w:val="sk-SK" w:eastAsia="en-US" w:bidi="ar-SA"/>
      </w:rPr>
    </w:lvl>
    <w:lvl w:ilvl="6" w:tplc="A38A59E2">
      <w:numFmt w:val="bullet"/>
      <w:lvlText w:val="•"/>
      <w:lvlJc w:val="left"/>
      <w:pPr>
        <w:ind w:left="6410" w:hanging="128"/>
      </w:pPr>
      <w:rPr>
        <w:rFonts w:hint="default"/>
        <w:lang w:val="sk-SK" w:eastAsia="en-US" w:bidi="ar-SA"/>
      </w:rPr>
    </w:lvl>
    <w:lvl w:ilvl="7" w:tplc="B25E664A">
      <w:numFmt w:val="bullet"/>
      <w:lvlText w:val="•"/>
      <w:lvlJc w:val="left"/>
      <w:pPr>
        <w:ind w:left="7285" w:hanging="128"/>
      </w:pPr>
      <w:rPr>
        <w:rFonts w:hint="default"/>
        <w:lang w:val="sk-SK" w:eastAsia="en-US" w:bidi="ar-SA"/>
      </w:rPr>
    </w:lvl>
    <w:lvl w:ilvl="8" w:tplc="A954994E">
      <w:numFmt w:val="bullet"/>
      <w:lvlText w:val="•"/>
      <w:lvlJc w:val="left"/>
      <w:pPr>
        <w:ind w:left="8160" w:hanging="128"/>
      </w:pPr>
      <w:rPr>
        <w:rFonts w:hint="default"/>
        <w:lang w:val="sk-SK" w:eastAsia="en-US" w:bidi="ar-SA"/>
      </w:rPr>
    </w:lvl>
  </w:abstractNum>
  <w:abstractNum w:abstractNumId="1" w15:restartNumberingAfterBreak="0">
    <w:nsid w:val="2A245729"/>
    <w:multiLevelType w:val="hybridMultilevel"/>
    <w:tmpl w:val="F594BEB8"/>
    <w:lvl w:ilvl="0" w:tplc="4DBC8890">
      <w:start w:val="1"/>
      <w:numFmt w:val="decimal"/>
      <w:lvlText w:val="%1."/>
      <w:lvlJc w:val="left"/>
      <w:pPr>
        <w:ind w:left="688" w:hanging="372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1" w:tplc="9F421B40">
      <w:numFmt w:val="bullet"/>
      <w:lvlText w:val="•"/>
      <w:lvlJc w:val="left"/>
      <w:pPr>
        <w:ind w:left="1603" w:hanging="372"/>
      </w:pPr>
      <w:rPr>
        <w:rFonts w:hint="default"/>
        <w:lang w:val="sk-SK" w:eastAsia="en-US" w:bidi="ar-SA"/>
      </w:rPr>
    </w:lvl>
    <w:lvl w:ilvl="2" w:tplc="BAD86654">
      <w:numFmt w:val="bullet"/>
      <w:lvlText w:val="•"/>
      <w:lvlJc w:val="left"/>
      <w:pPr>
        <w:ind w:left="2526" w:hanging="372"/>
      </w:pPr>
      <w:rPr>
        <w:rFonts w:hint="default"/>
        <w:lang w:val="sk-SK" w:eastAsia="en-US" w:bidi="ar-SA"/>
      </w:rPr>
    </w:lvl>
    <w:lvl w:ilvl="3" w:tplc="3072051C">
      <w:numFmt w:val="bullet"/>
      <w:lvlText w:val="•"/>
      <w:lvlJc w:val="left"/>
      <w:pPr>
        <w:ind w:left="3449" w:hanging="372"/>
      </w:pPr>
      <w:rPr>
        <w:rFonts w:hint="default"/>
        <w:lang w:val="sk-SK" w:eastAsia="en-US" w:bidi="ar-SA"/>
      </w:rPr>
    </w:lvl>
    <w:lvl w:ilvl="4" w:tplc="59B4C82E">
      <w:numFmt w:val="bullet"/>
      <w:lvlText w:val="•"/>
      <w:lvlJc w:val="left"/>
      <w:pPr>
        <w:ind w:left="4372" w:hanging="372"/>
      </w:pPr>
      <w:rPr>
        <w:rFonts w:hint="default"/>
        <w:lang w:val="sk-SK" w:eastAsia="en-US" w:bidi="ar-SA"/>
      </w:rPr>
    </w:lvl>
    <w:lvl w:ilvl="5" w:tplc="34A04D4E">
      <w:numFmt w:val="bullet"/>
      <w:lvlText w:val="•"/>
      <w:lvlJc w:val="left"/>
      <w:pPr>
        <w:ind w:left="5295" w:hanging="372"/>
      </w:pPr>
      <w:rPr>
        <w:rFonts w:hint="default"/>
        <w:lang w:val="sk-SK" w:eastAsia="en-US" w:bidi="ar-SA"/>
      </w:rPr>
    </w:lvl>
    <w:lvl w:ilvl="6" w:tplc="FE6E5B52">
      <w:numFmt w:val="bullet"/>
      <w:lvlText w:val="•"/>
      <w:lvlJc w:val="left"/>
      <w:pPr>
        <w:ind w:left="6218" w:hanging="372"/>
      </w:pPr>
      <w:rPr>
        <w:rFonts w:hint="default"/>
        <w:lang w:val="sk-SK" w:eastAsia="en-US" w:bidi="ar-SA"/>
      </w:rPr>
    </w:lvl>
    <w:lvl w:ilvl="7" w:tplc="B3D462E8">
      <w:numFmt w:val="bullet"/>
      <w:lvlText w:val="•"/>
      <w:lvlJc w:val="left"/>
      <w:pPr>
        <w:ind w:left="7141" w:hanging="372"/>
      </w:pPr>
      <w:rPr>
        <w:rFonts w:hint="default"/>
        <w:lang w:val="sk-SK" w:eastAsia="en-US" w:bidi="ar-SA"/>
      </w:rPr>
    </w:lvl>
    <w:lvl w:ilvl="8" w:tplc="C88415FC">
      <w:numFmt w:val="bullet"/>
      <w:lvlText w:val="•"/>
      <w:lvlJc w:val="left"/>
      <w:pPr>
        <w:ind w:left="8064" w:hanging="372"/>
      </w:pPr>
      <w:rPr>
        <w:rFonts w:hint="default"/>
        <w:lang w:val="sk-SK" w:eastAsia="en-US" w:bidi="ar-SA"/>
      </w:rPr>
    </w:lvl>
  </w:abstractNum>
  <w:abstractNum w:abstractNumId="2" w15:restartNumberingAfterBreak="0">
    <w:nsid w:val="55AA1765"/>
    <w:multiLevelType w:val="hybridMultilevel"/>
    <w:tmpl w:val="87D20AEE"/>
    <w:lvl w:ilvl="0" w:tplc="C9DA368A">
      <w:start w:val="1"/>
      <w:numFmt w:val="decimal"/>
      <w:lvlText w:val="%1."/>
      <w:lvlJc w:val="left"/>
      <w:pPr>
        <w:ind w:left="561" w:hanging="360"/>
      </w:pPr>
      <w:rPr>
        <w:rFonts w:ascii="Calibri" w:eastAsia="Calibri" w:hAnsi="Calibri" w:cs="Calibri" w:hint="default"/>
        <w:b/>
        <w:bCs/>
        <w:color w:val="4F81BC"/>
        <w:spacing w:val="-1"/>
        <w:w w:val="100"/>
        <w:sz w:val="28"/>
        <w:szCs w:val="28"/>
        <w:lang w:val="sk-SK" w:eastAsia="en-US" w:bidi="ar-SA"/>
      </w:rPr>
    </w:lvl>
    <w:lvl w:ilvl="1" w:tplc="CD107366">
      <w:start w:val="1"/>
      <w:numFmt w:val="lowerLetter"/>
      <w:lvlText w:val="%2)"/>
      <w:lvlJc w:val="left"/>
      <w:pPr>
        <w:ind w:left="962" w:hanging="360"/>
      </w:pPr>
      <w:rPr>
        <w:rFonts w:ascii="Calibri" w:eastAsia="Calibri" w:hAnsi="Calibri" w:cs="Calibri" w:hint="default"/>
        <w:b/>
        <w:bCs/>
        <w:color w:val="4F81BC"/>
        <w:spacing w:val="-1"/>
        <w:w w:val="100"/>
        <w:sz w:val="24"/>
        <w:szCs w:val="24"/>
        <w:lang w:val="sk-SK" w:eastAsia="en-US" w:bidi="ar-SA"/>
      </w:rPr>
    </w:lvl>
    <w:lvl w:ilvl="2" w:tplc="6EC052B0">
      <w:numFmt w:val="bullet"/>
      <w:lvlText w:val=""/>
      <w:lvlJc w:val="left"/>
      <w:pPr>
        <w:ind w:left="1295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3" w:tplc="894A82FA">
      <w:numFmt w:val="bullet"/>
      <w:lvlText w:val="•"/>
      <w:lvlJc w:val="left"/>
      <w:pPr>
        <w:ind w:left="2376" w:hanging="360"/>
      </w:pPr>
      <w:rPr>
        <w:rFonts w:hint="default"/>
        <w:lang w:val="sk-SK" w:eastAsia="en-US" w:bidi="ar-SA"/>
      </w:rPr>
    </w:lvl>
    <w:lvl w:ilvl="4" w:tplc="2F16EEC8">
      <w:numFmt w:val="bullet"/>
      <w:lvlText w:val="•"/>
      <w:lvlJc w:val="left"/>
      <w:pPr>
        <w:ind w:left="3452" w:hanging="360"/>
      </w:pPr>
      <w:rPr>
        <w:rFonts w:hint="default"/>
        <w:lang w:val="sk-SK" w:eastAsia="en-US" w:bidi="ar-SA"/>
      </w:rPr>
    </w:lvl>
    <w:lvl w:ilvl="5" w:tplc="141CE090">
      <w:numFmt w:val="bullet"/>
      <w:lvlText w:val="•"/>
      <w:lvlJc w:val="left"/>
      <w:pPr>
        <w:ind w:left="4529" w:hanging="360"/>
      </w:pPr>
      <w:rPr>
        <w:rFonts w:hint="default"/>
        <w:lang w:val="sk-SK" w:eastAsia="en-US" w:bidi="ar-SA"/>
      </w:rPr>
    </w:lvl>
    <w:lvl w:ilvl="6" w:tplc="99B68604">
      <w:numFmt w:val="bullet"/>
      <w:lvlText w:val="•"/>
      <w:lvlJc w:val="left"/>
      <w:pPr>
        <w:ind w:left="5605" w:hanging="360"/>
      </w:pPr>
      <w:rPr>
        <w:rFonts w:hint="default"/>
        <w:lang w:val="sk-SK" w:eastAsia="en-US" w:bidi="ar-SA"/>
      </w:rPr>
    </w:lvl>
    <w:lvl w:ilvl="7" w:tplc="AA2E27EA">
      <w:numFmt w:val="bullet"/>
      <w:lvlText w:val="•"/>
      <w:lvlJc w:val="left"/>
      <w:pPr>
        <w:ind w:left="6682" w:hanging="360"/>
      </w:pPr>
      <w:rPr>
        <w:rFonts w:hint="default"/>
        <w:lang w:val="sk-SK" w:eastAsia="en-US" w:bidi="ar-SA"/>
      </w:rPr>
    </w:lvl>
    <w:lvl w:ilvl="8" w:tplc="A4FA9EF0">
      <w:numFmt w:val="bullet"/>
      <w:lvlText w:val="•"/>
      <w:lvlJc w:val="left"/>
      <w:pPr>
        <w:ind w:left="7758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588D6EEE"/>
    <w:multiLevelType w:val="hybridMultilevel"/>
    <w:tmpl w:val="C8BC4BEA"/>
    <w:lvl w:ilvl="0" w:tplc="BC2209C0">
      <w:start w:val="1"/>
      <w:numFmt w:val="decimal"/>
      <w:lvlText w:val="%1."/>
      <w:lvlJc w:val="left"/>
      <w:pPr>
        <w:ind w:left="561" w:hanging="360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1" w:tplc="78968840">
      <w:start w:val="1"/>
      <w:numFmt w:val="lowerLetter"/>
      <w:lvlText w:val="%2)"/>
      <w:lvlJc w:val="left"/>
      <w:pPr>
        <w:ind w:left="767" w:hanging="241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2" w:tplc="5FF24954">
      <w:numFmt w:val="bullet"/>
      <w:lvlText w:val="•"/>
      <w:lvlJc w:val="left"/>
      <w:pPr>
        <w:ind w:left="1776" w:hanging="241"/>
      </w:pPr>
      <w:rPr>
        <w:rFonts w:hint="default"/>
        <w:lang w:val="sk-SK" w:eastAsia="en-US" w:bidi="ar-SA"/>
      </w:rPr>
    </w:lvl>
    <w:lvl w:ilvl="3" w:tplc="A96C4642">
      <w:numFmt w:val="bullet"/>
      <w:lvlText w:val="•"/>
      <w:lvlJc w:val="left"/>
      <w:pPr>
        <w:ind w:left="2793" w:hanging="241"/>
      </w:pPr>
      <w:rPr>
        <w:rFonts w:hint="default"/>
        <w:lang w:val="sk-SK" w:eastAsia="en-US" w:bidi="ar-SA"/>
      </w:rPr>
    </w:lvl>
    <w:lvl w:ilvl="4" w:tplc="AD925276">
      <w:numFmt w:val="bullet"/>
      <w:lvlText w:val="•"/>
      <w:lvlJc w:val="left"/>
      <w:pPr>
        <w:ind w:left="3810" w:hanging="241"/>
      </w:pPr>
      <w:rPr>
        <w:rFonts w:hint="default"/>
        <w:lang w:val="sk-SK" w:eastAsia="en-US" w:bidi="ar-SA"/>
      </w:rPr>
    </w:lvl>
    <w:lvl w:ilvl="5" w:tplc="0CE8977A">
      <w:numFmt w:val="bullet"/>
      <w:lvlText w:val="•"/>
      <w:lvlJc w:val="left"/>
      <w:pPr>
        <w:ind w:left="4827" w:hanging="241"/>
      </w:pPr>
      <w:rPr>
        <w:rFonts w:hint="default"/>
        <w:lang w:val="sk-SK" w:eastAsia="en-US" w:bidi="ar-SA"/>
      </w:rPr>
    </w:lvl>
    <w:lvl w:ilvl="6" w:tplc="C5444036">
      <w:numFmt w:val="bullet"/>
      <w:lvlText w:val="•"/>
      <w:lvlJc w:val="left"/>
      <w:pPr>
        <w:ind w:left="5844" w:hanging="241"/>
      </w:pPr>
      <w:rPr>
        <w:rFonts w:hint="default"/>
        <w:lang w:val="sk-SK" w:eastAsia="en-US" w:bidi="ar-SA"/>
      </w:rPr>
    </w:lvl>
    <w:lvl w:ilvl="7" w:tplc="C4EC2F20">
      <w:numFmt w:val="bullet"/>
      <w:lvlText w:val="•"/>
      <w:lvlJc w:val="left"/>
      <w:pPr>
        <w:ind w:left="6860" w:hanging="241"/>
      </w:pPr>
      <w:rPr>
        <w:rFonts w:hint="default"/>
        <w:lang w:val="sk-SK" w:eastAsia="en-US" w:bidi="ar-SA"/>
      </w:rPr>
    </w:lvl>
    <w:lvl w:ilvl="8" w:tplc="3D7E6BF6">
      <w:numFmt w:val="bullet"/>
      <w:lvlText w:val="•"/>
      <w:lvlJc w:val="left"/>
      <w:pPr>
        <w:ind w:left="7877" w:hanging="241"/>
      </w:pPr>
      <w:rPr>
        <w:rFonts w:hint="default"/>
        <w:lang w:val="sk-SK" w:eastAsia="en-US" w:bidi="ar-SA"/>
      </w:rPr>
    </w:lvl>
  </w:abstractNum>
  <w:abstractNum w:abstractNumId="4" w15:restartNumberingAfterBreak="0">
    <w:nsid w:val="5F870E53"/>
    <w:multiLevelType w:val="hybridMultilevel"/>
    <w:tmpl w:val="836E8382"/>
    <w:lvl w:ilvl="0" w:tplc="A57616EE">
      <w:numFmt w:val="bullet"/>
      <w:lvlText w:val="-"/>
      <w:lvlJc w:val="left"/>
      <w:pPr>
        <w:ind w:left="201" w:hanging="128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1" w:tplc="13368388">
      <w:numFmt w:val="bullet"/>
      <w:lvlText w:val="•"/>
      <w:lvlJc w:val="left"/>
      <w:pPr>
        <w:ind w:left="1171" w:hanging="128"/>
      </w:pPr>
      <w:rPr>
        <w:rFonts w:hint="default"/>
        <w:lang w:val="sk-SK" w:eastAsia="en-US" w:bidi="ar-SA"/>
      </w:rPr>
    </w:lvl>
    <w:lvl w:ilvl="2" w:tplc="8D0EB9AE">
      <w:numFmt w:val="bullet"/>
      <w:lvlText w:val="•"/>
      <w:lvlJc w:val="left"/>
      <w:pPr>
        <w:ind w:left="2142" w:hanging="128"/>
      </w:pPr>
      <w:rPr>
        <w:rFonts w:hint="default"/>
        <w:lang w:val="sk-SK" w:eastAsia="en-US" w:bidi="ar-SA"/>
      </w:rPr>
    </w:lvl>
    <w:lvl w:ilvl="3" w:tplc="D4EE433A">
      <w:numFmt w:val="bullet"/>
      <w:lvlText w:val="•"/>
      <w:lvlJc w:val="left"/>
      <w:pPr>
        <w:ind w:left="3113" w:hanging="128"/>
      </w:pPr>
      <w:rPr>
        <w:rFonts w:hint="default"/>
        <w:lang w:val="sk-SK" w:eastAsia="en-US" w:bidi="ar-SA"/>
      </w:rPr>
    </w:lvl>
    <w:lvl w:ilvl="4" w:tplc="779299F8">
      <w:numFmt w:val="bullet"/>
      <w:lvlText w:val="•"/>
      <w:lvlJc w:val="left"/>
      <w:pPr>
        <w:ind w:left="4084" w:hanging="128"/>
      </w:pPr>
      <w:rPr>
        <w:rFonts w:hint="default"/>
        <w:lang w:val="sk-SK" w:eastAsia="en-US" w:bidi="ar-SA"/>
      </w:rPr>
    </w:lvl>
    <w:lvl w:ilvl="5" w:tplc="53E4CF66">
      <w:numFmt w:val="bullet"/>
      <w:lvlText w:val="•"/>
      <w:lvlJc w:val="left"/>
      <w:pPr>
        <w:ind w:left="5055" w:hanging="128"/>
      </w:pPr>
      <w:rPr>
        <w:rFonts w:hint="default"/>
        <w:lang w:val="sk-SK" w:eastAsia="en-US" w:bidi="ar-SA"/>
      </w:rPr>
    </w:lvl>
    <w:lvl w:ilvl="6" w:tplc="05D87E82">
      <w:numFmt w:val="bullet"/>
      <w:lvlText w:val="•"/>
      <w:lvlJc w:val="left"/>
      <w:pPr>
        <w:ind w:left="6026" w:hanging="128"/>
      </w:pPr>
      <w:rPr>
        <w:rFonts w:hint="default"/>
        <w:lang w:val="sk-SK" w:eastAsia="en-US" w:bidi="ar-SA"/>
      </w:rPr>
    </w:lvl>
    <w:lvl w:ilvl="7" w:tplc="B5D8CEBC">
      <w:numFmt w:val="bullet"/>
      <w:lvlText w:val="•"/>
      <w:lvlJc w:val="left"/>
      <w:pPr>
        <w:ind w:left="6997" w:hanging="128"/>
      </w:pPr>
      <w:rPr>
        <w:rFonts w:hint="default"/>
        <w:lang w:val="sk-SK" w:eastAsia="en-US" w:bidi="ar-SA"/>
      </w:rPr>
    </w:lvl>
    <w:lvl w:ilvl="8" w:tplc="8052326A">
      <w:numFmt w:val="bullet"/>
      <w:lvlText w:val="•"/>
      <w:lvlJc w:val="left"/>
      <w:pPr>
        <w:ind w:left="7968" w:hanging="128"/>
      </w:pPr>
      <w:rPr>
        <w:rFonts w:hint="default"/>
        <w:lang w:val="sk-SK" w:eastAsia="en-US" w:bidi="ar-SA"/>
      </w:rPr>
    </w:lvl>
  </w:abstractNum>
  <w:abstractNum w:abstractNumId="5" w15:restartNumberingAfterBreak="0">
    <w:nsid w:val="6D6C197C"/>
    <w:multiLevelType w:val="hybridMultilevel"/>
    <w:tmpl w:val="D040A856"/>
    <w:lvl w:ilvl="0" w:tplc="6862D6E0">
      <w:numFmt w:val="bullet"/>
      <w:lvlText w:val="-"/>
      <w:lvlJc w:val="left"/>
      <w:pPr>
        <w:ind w:left="1027" w:hanging="130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1" w:tplc="CF36E708">
      <w:numFmt w:val="bullet"/>
      <w:lvlText w:val="•"/>
      <w:lvlJc w:val="left"/>
      <w:pPr>
        <w:ind w:left="1875" w:hanging="130"/>
      </w:pPr>
      <w:rPr>
        <w:rFonts w:hint="default"/>
        <w:lang w:val="sk-SK" w:eastAsia="en-US" w:bidi="ar-SA"/>
      </w:rPr>
    </w:lvl>
    <w:lvl w:ilvl="2" w:tplc="E348FDE6">
      <w:numFmt w:val="bullet"/>
      <w:lvlText w:val="•"/>
      <w:lvlJc w:val="left"/>
      <w:pPr>
        <w:ind w:left="2730" w:hanging="130"/>
      </w:pPr>
      <w:rPr>
        <w:rFonts w:hint="default"/>
        <w:lang w:val="sk-SK" w:eastAsia="en-US" w:bidi="ar-SA"/>
      </w:rPr>
    </w:lvl>
    <w:lvl w:ilvl="3" w:tplc="F14A3B7C">
      <w:numFmt w:val="bullet"/>
      <w:lvlText w:val="•"/>
      <w:lvlJc w:val="left"/>
      <w:pPr>
        <w:ind w:left="3585" w:hanging="130"/>
      </w:pPr>
      <w:rPr>
        <w:rFonts w:hint="default"/>
        <w:lang w:val="sk-SK" w:eastAsia="en-US" w:bidi="ar-SA"/>
      </w:rPr>
    </w:lvl>
    <w:lvl w:ilvl="4" w:tplc="923A27A8">
      <w:numFmt w:val="bullet"/>
      <w:lvlText w:val="•"/>
      <w:lvlJc w:val="left"/>
      <w:pPr>
        <w:ind w:left="4440" w:hanging="130"/>
      </w:pPr>
      <w:rPr>
        <w:rFonts w:hint="default"/>
        <w:lang w:val="sk-SK" w:eastAsia="en-US" w:bidi="ar-SA"/>
      </w:rPr>
    </w:lvl>
    <w:lvl w:ilvl="5" w:tplc="B5B69D94">
      <w:numFmt w:val="bullet"/>
      <w:lvlText w:val="•"/>
      <w:lvlJc w:val="left"/>
      <w:pPr>
        <w:ind w:left="5295" w:hanging="130"/>
      </w:pPr>
      <w:rPr>
        <w:rFonts w:hint="default"/>
        <w:lang w:val="sk-SK" w:eastAsia="en-US" w:bidi="ar-SA"/>
      </w:rPr>
    </w:lvl>
    <w:lvl w:ilvl="6" w:tplc="D0D05668">
      <w:numFmt w:val="bullet"/>
      <w:lvlText w:val="•"/>
      <w:lvlJc w:val="left"/>
      <w:pPr>
        <w:ind w:left="6150" w:hanging="130"/>
      </w:pPr>
      <w:rPr>
        <w:rFonts w:hint="default"/>
        <w:lang w:val="sk-SK" w:eastAsia="en-US" w:bidi="ar-SA"/>
      </w:rPr>
    </w:lvl>
    <w:lvl w:ilvl="7" w:tplc="650E4B28">
      <w:numFmt w:val="bullet"/>
      <w:lvlText w:val="•"/>
      <w:lvlJc w:val="left"/>
      <w:pPr>
        <w:ind w:left="7005" w:hanging="130"/>
      </w:pPr>
      <w:rPr>
        <w:rFonts w:hint="default"/>
        <w:lang w:val="sk-SK" w:eastAsia="en-US" w:bidi="ar-SA"/>
      </w:rPr>
    </w:lvl>
    <w:lvl w:ilvl="8" w:tplc="B1D84FD4">
      <w:numFmt w:val="bullet"/>
      <w:lvlText w:val="•"/>
      <w:lvlJc w:val="left"/>
      <w:pPr>
        <w:ind w:left="7860" w:hanging="130"/>
      </w:pPr>
      <w:rPr>
        <w:rFonts w:hint="default"/>
        <w:lang w:val="sk-SK" w:eastAsia="en-US" w:bidi="ar-SA"/>
      </w:rPr>
    </w:lvl>
  </w:abstractNum>
  <w:abstractNum w:abstractNumId="6" w15:restartNumberingAfterBreak="0">
    <w:nsid w:val="74C21001"/>
    <w:multiLevelType w:val="hybridMultilevel"/>
    <w:tmpl w:val="2CBEE07E"/>
    <w:lvl w:ilvl="0" w:tplc="CE1ED988">
      <w:numFmt w:val="bullet"/>
      <w:lvlText w:val=""/>
      <w:lvlJc w:val="left"/>
      <w:pPr>
        <w:ind w:left="561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D2DCB9A6">
      <w:numFmt w:val="bullet"/>
      <w:lvlText w:val="•"/>
      <w:lvlJc w:val="left"/>
      <w:pPr>
        <w:ind w:left="1495" w:hanging="360"/>
      </w:pPr>
      <w:rPr>
        <w:rFonts w:hint="default"/>
        <w:lang w:val="sk-SK" w:eastAsia="en-US" w:bidi="ar-SA"/>
      </w:rPr>
    </w:lvl>
    <w:lvl w:ilvl="2" w:tplc="84B46D62">
      <w:numFmt w:val="bullet"/>
      <w:lvlText w:val="•"/>
      <w:lvlJc w:val="left"/>
      <w:pPr>
        <w:ind w:left="2430" w:hanging="360"/>
      </w:pPr>
      <w:rPr>
        <w:rFonts w:hint="default"/>
        <w:lang w:val="sk-SK" w:eastAsia="en-US" w:bidi="ar-SA"/>
      </w:rPr>
    </w:lvl>
    <w:lvl w:ilvl="3" w:tplc="D514DFB4">
      <w:numFmt w:val="bullet"/>
      <w:lvlText w:val="•"/>
      <w:lvlJc w:val="left"/>
      <w:pPr>
        <w:ind w:left="3365" w:hanging="360"/>
      </w:pPr>
      <w:rPr>
        <w:rFonts w:hint="default"/>
        <w:lang w:val="sk-SK" w:eastAsia="en-US" w:bidi="ar-SA"/>
      </w:rPr>
    </w:lvl>
    <w:lvl w:ilvl="4" w:tplc="B7803BDE">
      <w:numFmt w:val="bullet"/>
      <w:lvlText w:val="•"/>
      <w:lvlJc w:val="left"/>
      <w:pPr>
        <w:ind w:left="4300" w:hanging="360"/>
      </w:pPr>
      <w:rPr>
        <w:rFonts w:hint="default"/>
        <w:lang w:val="sk-SK" w:eastAsia="en-US" w:bidi="ar-SA"/>
      </w:rPr>
    </w:lvl>
    <w:lvl w:ilvl="5" w:tplc="1736D5A0">
      <w:numFmt w:val="bullet"/>
      <w:lvlText w:val="•"/>
      <w:lvlJc w:val="left"/>
      <w:pPr>
        <w:ind w:left="5235" w:hanging="360"/>
      </w:pPr>
      <w:rPr>
        <w:rFonts w:hint="default"/>
        <w:lang w:val="sk-SK" w:eastAsia="en-US" w:bidi="ar-SA"/>
      </w:rPr>
    </w:lvl>
    <w:lvl w:ilvl="6" w:tplc="10A4BE28">
      <w:numFmt w:val="bullet"/>
      <w:lvlText w:val="•"/>
      <w:lvlJc w:val="left"/>
      <w:pPr>
        <w:ind w:left="6170" w:hanging="360"/>
      </w:pPr>
      <w:rPr>
        <w:rFonts w:hint="default"/>
        <w:lang w:val="sk-SK" w:eastAsia="en-US" w:bidi="ar-SA"/>
      </w:rPr>
    </w:lvl>
    <w:lvl w:ilvl="7" w:tplc="806ADB6A">
      <w:numFmt w:val="bullet"/>
      <w:lvlText w:val="•"/>
      <w:lvlJc w:val="left"/>
      <w:pPr>
        <w:ind w:left="7105" w:hanging="360"/>
      </w:pPr>
      <w:rPr>
        <w:rFonts w:hint="default"/>
        <w:lang w:val="sk-SK" w:eastAsia="en-US" w:bidi="ar-SA"/>
      </w:rPr>
    </w:lvl>
    <w:lvl w:ilvl="8" w:tplc="25CA3C24">
      <w:numFmt w:val="bullet"/>
      <w:lvlText w:val="•"/>
      <w:lvlJc w:val="left"/>
      <w:pPr>
        <w:ind w:left="8040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7EA260E0"/>
    <w:multiLevelType w:val="hybridMultilevel"/>
    <w:tmpl w:val="9E6898D0"/>
    <w:lvl w:ilvl="0" w:tplc="DF461156">
      <w:start w:val="1"/>
      <w:numFmt w:val="lowerLetter"/>
      <w:lvlText w:val="%1)"/>
      <w:lvlJc w:val="left"/>
      <w:pPr>
        <w:ind w:left="770" w:hanging="286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1" w:tplc="55D420DA">
      <w:numFmt w:val="bullet"/>
      <w:lvlText w:val="•"/>
      <w:lvlJc w:val="left"/>
      <w:pPr>
        <w:ind w:left="1693" w:hanging="286"/>
      </w:pPr>
      <w:rPr>
        <w:rFonts w:hint="default"/>
        <w:lang w:val="sk-SK" w:eastAsia="en-US" w:bidi="ar-SA"/>
      </w:rPr>
    </w:lvl>
    <w:lvl w:ilvl="2" w:tplc="8C5629B8">
      <w:numFmt w:val="bullet"/>
      <w:lvlText w:val="•"/>
      <w:lvlJc w:val="left"/>
      <w:pPr>
        <w:ind w:left="2606" w:hanging="286"/>
      </w:pPr>
      <w:rPr>
        <w:rFonts w:hint="default"/>
        <w:lang w:val="sk-SK" w:eastAsia="en-US" w:bidi="ar-SA"/>
      </w:rPr>
    </w:lvl>
    <w:lvl w:ilvl="3" w:tplc="C90A1EE6">
      <w:numFmt w:val="bullet"/>
      <w:lvlText w:val="•"/>
      <w:lvlJc w:val="left"/>
      <w:pPr>
        <w:ind w:left="3519" w:hanging="286"/>
      </w:pPr>
      <w:rPr>
        <w:rFonts w:hint="default"/>
        <w:lang w:val="sk-SK" w:eastAsia="en-US" w:bidi="ar-SA"/>
      </w:rPr>
    </w:lvl>
    <w:lvl w:ilvl="4" w:tplc="E8A25220">
      <w:numFmt w:val="bullet"/>
      <w:lvlText w:val="•"/>
      <w:lvlJc w:val="left"/>
      <w:pPr>
        <w:ind w:left="4432" w:hanging="286"/>
      </w:pPr>
      <w:rPr>
        <w:rFonts w:hint="default"/>
        <w:lang w:val="sk-SK" w:eastAsia="en-US" w:bidi="ar-SA"/>
      </w:rPr>
    </w:lvl>
    <w:lvl w:ilvl="5" w:tplc="1B3419FE">
      <w:numFmt w:val="bullet"/>
      <w:lvlText w:val="•"/>
      <w:lvlJc w:val="left"/>
      <w:pPr>
        <w:ind w:left="5345" w:hanging="286"/>
      </w:pPr>
      <w:rPr>
        <w:rFonts w:hint="default"/>
        <w:lang w:val="sk-SK" w:eastAsia="en-US" w:bidi="ar-SA"/>
      </w:rPr>
    </w:lvl>
    <w:lvl w:ilvl="6" w:tplc="79E49CCA">
      <w:numFmt w:val="bullet"/>
      <w:lvlText w:val="•"/>
      <w:lvlJc w:val="left"/>
      <w:pPr>
        <w:ind w:left="6258" w:hanging="286"/>
      </w:pPr>
      <w:rPr>
        <w:rFonts w:hint="default"/>
        <w:lang w:val="sk-SK" w:eastAsia="en-US" w:bidi="ar-SA"/>
      </w:rPr>
    </w:lvl>
    <w:lvl w:ilvl="7" w:tplc="7694AFA4">
      <w:numFmt w:val="bullet"/>
      <w:lvlText w:val="•"/>
      <w:lvlJc w:val="left"/>
      <w:pPr>
        <w:ind w:left="7171" w:hanging="286"/>
      </w:pPr>
      <w:rPr>
        <w:rFonts w:hint="default"/>
        <w:lang w:val="sk-SK" w:eastAsia="en-US" w:bidi="ar-SA"/>
      </w:rPr>
    </w:lvl>
    <w:lvl w:ilvl="8" w:tplc="DC8C6218">
      <w:numFmt w:val="bullet"/>
      <w:lvlText w:val="•"/>
      <w:lvlJc w:val="left"/>
      <w:pPr>
        <w:ind w:left="8084" w:hanging="286"/>
      </w:pPr>
      <w:rPr>
        <w:rFonts w:hint="default"/>
        <w:lang w:val="sk-SK" w:eastAsia="en-US" w:bidi="ar-SA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56507"/>
    <w:rsid w:val="0036353C"/>
    <w:rsid w:val="005E6CA3"/>
    <w:rsid w:val="005F26C0"/>
    <w:rsid w:val="00D5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6875C2"/>
  <w15:docId w15:val="{30349636-AE61-4632-8953-A94B0A86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ind w:left="561" w:hanging="361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201"/>
      <w:jc w:val="both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13"/>
      <w:ind w:left="1096" w:right="1087" w:firstLine="2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pPr>
      <w:ind w:left="561" w:hanging="361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nedu.sk/regionalne-urady-skolskej-spravy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2023-03-17T07:33:00Z</dcterms:created>
  <dcterms:modified xsi:type="dcterms:W3CDTF">2023-03-17T07:48:00Z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2023-03-17T00:00:00Z</vt:filetime>
  </property>
</Properties>
</file>