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A1" w:rsidRDefault="005939A1" w:rsidP="000E7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0" locked="0" layoutInCell="1" allowOverlap="1" wp14:anchorId="5941AF27" wp14:editId="47E942AF">
            <wp:simplePos x="0" y="0"/>
            <wp:positionH relativeFrom="column">
              <wp:posOffset>45085</wp:posOffset>
            </wp:positionH>
            <wp:positionV relativeFrom="paragraph">
              <wp:posOffset>-442595</wp:posOffset>
            </wp:positionV>
            <wp:extent cx="1181100" cy="1608802"/>
            <wp:effectExtent l="0" t="0" r="0" b="0"/>
            <wp:wrapNone/>
            <wp:docPr id="2" name="obrázek 1" descr="logo skoly 20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y 2017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0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9A1" w:rsidRPr="00547243" w:rsidRDefault="005939A1" w:rsidP="005939A1">
      <w:pPr>
        <w:pStyle w:val="Nadpis1"/>
        <w:ind w:left="2124" w:firstLine="708"/>
        <w:jc w:val="left"/>
        <w:rPr>
          <w:sz w:val="36"/>
          <w:szCs w:val="36"/>
        </w:rPr>
      </w:pPr>
      <w:bookmarkStart w:id="0" w:name="_GoBack"/>
      <w:bookmarkEnd w:id="0"/>
      <w:r w:rsidRPr="00547243">
        <w:rPr>
          <w:sz w:val="36"/>
          <w:szCs w:val="36"/>
        </w:rPr>
        <w:t>Základná škola s materskou školou</w:t>
      </w:r>
    </w:p>
    <w:p w:rsidR="005939A1" w:rsidRPr="00547243" w:rsidRDefault="005939A1" w:rsidP="005939A1">
      <w:pPr>
        <w:rPr>
          <w:rFonts w:ascii="Times New Roman" w:eastAsia="Calibri" w:hAnsi="Times New Roman" w:cs="Times New Roman"/>
          <w:sz w:val="36"/>
          <w:szCs w:val="36"/>
        </w:rPr>
      </w:pPr>
      <w:r w:rsidRPr="00547243"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Nižná brána 8,</w:t>
      </w:r>
      <w:r w:rsidRPr="00547243">
        <w:rPr>
          <w:rFonts w:ascii="Times New Roman" w:eastAsia="Calibri" w:hAnsi="Times New Roman" w:cs="Times New Roman"/>
          <w:sz w:val="36"/>
          <w:szCs w:val="36"/>
        </w:rPr>
        <w:t xml:space="preserve"> Kežmarok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5939A1" w:rsidRDefault="005939A1" w:rsidP="000E7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5939A1" w:rsidRPr="005939A1" w:rsidRDefault="000E7B14" w:rsidP="005939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</w:pPr>
      <w:r w:rsidRPr="005939A1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Vnútorný poriadok školského klubu detí</w:t>
      </w:r>
    </w:p>
    <w:p w:rsidR="000E7B14" w:rsidRDefault="000E7B14" w:rsidP="000E7B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Riadenie a organizácia ŠKD</w:t>
      </w:r>
    </w:p>
    <w:p w:rsidR="000E7B14" w:rsidRDefault="000E7B14" w:rsidP="000E7B14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0E7B14" w:rsidRDefault="00B94979" w:rsidP="000E7B1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klub detí (ŠKD</w:t>
      </w:r>
      <w:r w:rsidR="000E7B14">
        <w:rPr>
          <w:rFonts w:ascii="Times New Roman" w:hAnsi="Times New Roman" w:cs="Times New Roman"/>
          <w:sz w:val="24"/>
          <w:szCs w:val="24"/>
        </w:rPr>
        <w:t>) riadi riaditeľ ZŠ s MŠ.</w:t>
      </w:r>
    </w:p>
    <w:p w:rsidR="000E7B14" w:rsidRDefault="001F72E0" w:rsidP="000E7B1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</w:t>
      </w:r>
      <w:r w:rsidR="000E7B14">
        <w:rPr>
          <w:rFonts w:ascii="Times New Roman" w:hAnsi="Times New Roman" w:cs="Times New Roman"/>
          <w:sz w:val="24"/>
          <w:szCs w:val="24"/>
        </w:rPr>
        <w:t>chovno-vzdelávaciu činnosť zabezpečujú a organizujú vychovávateľky.</w:t>
      </w:r>
    </w:p>
    <w:p w:rsidR="000E7B14" w:rsidRDefault="000E7B14" w:rsidP="000E7B1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školy, na základe pokynov zriaďovateľa</w:t>
      </w:r>
      <w:r w:rsidR="00B94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určuje počet oddelení podľa počtu prihlásených detí na pravidelnú dochádzku do ŠKD.</w:t>
      </w:r>
    </w:p>
    <w:p w:rsidR="000E7B14" w:rsidRDefault="000E7B14" w:rsidP="000E7B14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B14" w:rsidRDefault="000E7B14" w:rsidP="000E7B14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B14" w:rsidRDefault="000E7B14" w:rsidP="000E7B1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Prevádzka v ŠKD </w:t>
      </w:r>
    </w:p>
    <w:p w:rsidR="000E7B14" w:rsidRDefault="000E7B14" w:rsidP="000E7B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klub detí je v prevádzke spravidla celý školský rok, okrem dní pracovného pokoja, štátnych sviatkov a prázdnin. Ranná činnosť prebieha od 6:30 hod. do 7:45 hod. a popoludňajšia od 11:30 do 16:30 hod.  </w:t>
      </w:r>
    </w:p>
    <w:p w:rsidR="000E7B14" w:rsidRDefault="000E7B14" w:rsidP="000E7B1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B14" w:rsidRDefault="000E7B14" w:rsidP="000E7B1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Výchovno-vzdelávacia činnosť ŠKD</w:t>
      </w:r>
    </w:p>
    <w:p w:rsidR="000E7B14" w:rsidRDefault="000E7B14" w:rsidP="000E7B14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Výchovno-vzdelávacia činnosť v ŠKD je zameraná prevažne na činnosť oddychového a rekreačného charakteru a na prípravu na vyučovanie.</w:t>
      </w:r>
    </w:p>
    <w:p w:rsidR="000E7B14" w:rsidRDefault="000E7B14" w:rsidP="000E7B14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úroveň výchovno-vzdelávacej práce v jednotlivých oddeleniach zodpovedá vychovávateľka.</w:t>
      </w:r>
    </w:p>
    <w:p w:rsidR="000E7B14" w:rsidRDefault="000E7B14" w:rsidP="000E7B14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rekreačného charakteru má činnosť v ŠKD umožniť deťom čo najviac voľného času tráviť pobytom vonku – vychádzkami, pobytom v parku,  pohybovými aktivitami na školskom ihrisku. V prípade nepriaznivého počasia sa pohybová činnosť realizuje v telocvični školy.</w:t>
      </w:r>
    </w:p>
    <w:p w:rsidR="000E7B14" w:rsidRDefault="000E7B14" w:rsidP="000E7B14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čase určenom na prípravu na vyučovanie si deti podľa pokynov vychovávateľky  opakujú a utvrdzujú učivo formou didaktických hier, prácou s pracovným listom a  s využitím didaktickej techniky.</w:t>
      </w:r>
    </w:p>
    <w:p w:rsidR="000E7B14" w:rsidRDefault="000E7B14" w:rsidP="000E7B14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výchovno-vzdelávacej  činnosti je aj stravovanie detí v školskej jedálni. Deti prichádzajú do ŠJ </w:t>
      </w:r>
      <w:r w:rsidR="00B94979">
        <w:rPr>
          <w:rFonts w:ascii="Times New Roman" w:hAnsi="Times New Roman" w:cs="Times New Roman"/>
          <w:sz w:val="24"/>
          <w:szCs w:val="24"/>
        </w:rPr>
        <w:t>organizovane s vychovávateľkou,</w:t>
      </w:r>
      <w:r>
        <w:rPr>
          <w:rFonts w:ascii="Times New Roman" w:hAnsi="Times New Roman" w:cs="Times New Roman"/>
          <w:sz w:val="24"/>
          <w:szCs w:val="24"/>
        </w:rPr>
        <w:t xml:space="preserve"> slušne sa správajú a stolujú. Po ukončení obeda deti spoločne odchádzajú do ŠKD.</w:t>
      </w:r>
    </w:p>
    <w:p w:rsidR="000E7B14" w:rsidRDefault="000E7B14" w:rsidP="000E7B14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14" w:rsidRDefault="000E7B14" w:rsidP="000E7B14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14" w:rsidRDefault="00B94979" w:rsidP="000E7B1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Dochádzka detí do ŠKD a</w:t>
      </w:r>
      <w:r w:rsidR="000E7B14">
        <w:rPr>
          <w:rFonts w:ascii="Times New Roman" w:hAnsi="Times New Roman" w:cs="Times New Roman"/>
          <w:b/>
          <w:sz w:val="28"/>
          <w:szCs w:val="28"/>
        </w:rPr>
        <w:t xml:space="preserve"> odchody detí z ŠKD</w:t>
      </w:r>
    </w:p>
    <w:p w:rsidR="000E7B14" w:rsidRDefault="000E7B14" w:rsidP="000E7B14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prihlasuje do ŠKD jeho zákonný zástupca</w:t>
      </w:r>
      <w:r w:rsidR="00B94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to záväzne na celý školský rok. </w:t>
      </w:r>
    </w:p>
    <w:p w:rsidR="000E7B14" w:rsidRDefault="000E7B14" w:rsidP="000E7B14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Odhlásenie dieťa</w:t>
      </w:r>
      <w:r w:rsidR="00B94979">
        <w:rPr>
          <w:rFonts w:ascii="Times New Roman" w:hAnsi="Times New Roman" w:cs="Times New Roman"/>
          <w:sz w:val="24"/>
          <w:szCs w:val="24"/>
        </w:rPr>
        <w:t>ťa z ŠKD je možné iba z</w:t>
      </w:r>
      <w:r>
        <w:rPr>
          <w:rFonts w:ascii="Times New Roman" w:hAnsi="Times New Roman" w:cs="Times New Roman"/>
          <w:sz w:val="24"/>
          <w:szCs w:val="24"/>
        </w:rPr>
        <w:t xml:space="preserve"> vážnych dôvodov. Rodič písomne požiada o ukončenie dochádzky v ŠKD najneskôr 3 dni pred ukončením mesiaca, v ktorom chce dochádzku ukončiť. Ak dieťa navštevujúce ŠKD závažným spôsobom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poruší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pravidlá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979">
        <w:rPr>
          <w:rFonts w:ascii="Times New Roman" w:hAnsi="Times New Roman" w:cs="Times New Roman"/>
          <w:sz w:val="24"/>
          <w:szCs w:val="24"/>
        </w:rPr>
        <w:t>školského poriadku (</w:t>
      </w:r>
      <w:r>
        <w:rPr>
          <w:rFonts w:ascii="Times New Roman" w:hAnsi="Times New Roman" w:cs="Times New Roman"/>
          <w:sz w:val="24"/>
          <w:szCs w:val="24"/>
        </w:rPr>
        <w:t>napr.: opakované používanie vulgarizmov, nerešpektovanie pokynov vychovávateliek, fyzické útoky, ...)</w:t>
      </w:r>
      <w:r w:rsidR="00B94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môže riaditeľ školy, ktorej školský klub detí je súčasťou</w:t>
      </w:r>
      <w:r w:rsidR="00B94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ukončiť dochádzku dieťaťa do ŠKD.</w:t>
      </w:r>
    </w:p>
    <w:p w:rsidR="000E7B14" w:rsidRDefault="000E7B14" w:rsidP="000E7B14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budú môcť odchádzať z ŠKD v týchto intervaloch: 12:00, 13:00, 14:00, 15:00, 16:00 a 16:30. Odchod dieťaťa z ŠKD uvedú a podpíšu rodičia v Zápisnom lístku ŠKD a vo Formulári odchodov a uvedú aj spôsob odchodu dieťaťa (napr. samo, s rodičom, starým rodičom atď.) </w:t>
      </w:r>
    </w:p>
    <w:p w:rsidR="000E7B14" w:rsidRDefault="000E7B14" w:rsidP="000E7B14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zmeny v odchode dieťaťa z ŠKD musí jeho zákonný zástupca oznámiť vychovávateľkám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písomnou formou na samostatnom lístku (Žiadosť o uvoľnenie dieťaťa z ŠKD) podpísaný rodičom. Telefonická požiadavka na uvoľnenie dieťaťa z ŠKD nebude akceptovaná.</w:t>
      </w:r>
    </w:p>
    <w:p w:rsidR="000E7B14" w:rsidRDefault="000E7B14" w:rsidP="000E7B14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dieťaťa na nepovinných predmetoch a v záujmových útvaroch musí mať dieťa vyznačené vo Formulári odchodov.</w:t>
      </w:r>
    </w:p>
    <w:p w:rsidR="000E7B14" w:rsidRDefault="000E7B14" w:rsidP="000E7B14">
      <w:pPr>
        <w:pStyle w:val="Odsekzoznamu"/>
        <w:spacing w:before="100" w:beforeAutospacing="1" w:after="100" w:afterAutospacing="1"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14" w:rsidRDefault="000E7B14" w:rsidP="000E7B14">
      <w:pPr>
        <w:pStyle w:val="Normlnywebov"/>
        <w:numPr>
          <w:ilvl w:val="0"/>
          <w:numId w:val="1"/>
        </w:numPr>
        <w:spacing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Starostlivosť o zdravie a bezpečnosť detí</w:t>
      </w:r>
    </w:p>
    <w:p w:rsidR="000E7B14" w:rsidRDefault="000E7B14" w:rsidP="000E7B14">
      <w:pPr>
        <w:pStyle w:val="Normlnywebov"/>
        <w:numPr>
          <w:ilvl w:val="0"/>
          <w:numId w:val="5"/>
        </w:numPr>
        <w:spacing w:beforeAutospacing="0" w:after="0" w:afterAutospacing="0" w:line="360" w:lineRule="auto"/>
        <w:jc w:val="both"/>
      </w:pPr>
      <w:r>
        <w:t>Za bezpečnosť detí počas celého pobytu v ŠKD zodpovedá vychovávateľka.</w:t>
      </w:r>
    </w:p>
    <w:p w:rsidR="000E7B14" w:rsidRDefault="000E7B14" w:rsidP="000E7B14">
      <w:pPr>
        <w:pStyle w:val="Normlnywebov"/>
        <w:numPr>
          <w:ilvl w:val="0"/>
          <w:numId w:val="5"/>
        </w:numPr>
        <w:spacing w:beforeAutospacing="0" w:after="0" w:afterAutospacing="0" w:line="360" w:lineRule="auto"/>
        <w:jc w:val="both"/>
      </w:pPr>
      <w:r>
        <w:t>Pri hrách a iných činnostiach je vychovávateľka povinná poučiť deti o bezpečnosti. Na začiatku školského roka sú deti navštevujúce ŠKD poučené o bezpečnosti a ochrane zdravia pri práci, ktoré deti potvrdia svoj</w:t>
      </w:r>
      <w:r w:rsidR="00B94979">
        <w:t>í</w:t>
      </w:r>
      <w:r>
        <w:t>m podpisom.</w:t>
      </w:r>
    </w:p>
    <w:p w:rsidR="000E7B14" w:rsidRDefault="000E7B14" w:rsidP="000E7B1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 je povinný oboznámiť nielen triednu učiteľku, ale aj vychovávateľku so zdravotným stavom dieťaťa. V prípade prenosného ochorenia dieťaťa, výskytu  choroby v rodine alebo </w:t>
      </w:r>
      <w:r w:rsidR="00B94979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najbližšom okolí, bezodkladne oznámi túto skutočnosť vychovávateľke. </w:t>
      </w:r>
    </w:p>
    <w:p w:rsidR="000E7B14" w:rsidRDefault="000E7B14" w:rsidP="000E7B14">
      <w:pPr>
        <w:pStyle w:val="Normlnywebov"/>
        <w:numPr>
          <w:ilvl w:val="0"/>
          <w:numId w:val="5"/>
        </w:numPr>
        <w:spacing w:beforeAutospacing="0" w:after="0" w:afterAutospacing="0" w:line="360" w:lineRule="auto"/>
        <w:jc w:val="both"/>
      </w:pPr>
      <w:r>
        <w:t>V prípade úrazu poskytne vychovávateľka prvú pomoc, oznámi ho vedeniu školy, rodičom dieťaťa a napíše o ňom záznam. Ak zistí u dieťaťa nevoľnosť, upovedomí o tom rodičov.</w:t>
      </w:r>
    </w:p>
    <w:p w:rsidR="000E7B14" w:rsidRDefault="000E7B14" w:rsidP="000E7B14">
      <w:pPr>
        <w:pStyle w:val="Normlnywebov"/>
        <w:numPr>
          <w:ilvl w:val="0"/>
          <w:numId w:val="5"/>
        </w:numPr>
        <w:spacing w:beforeAutospacing="0" w:after="0" w:afterAutospacing="0" w:line="360" w:lineRule="auto"/>
        <w:jc w:val="both"/>
      </w:pPr>
      <w:r>
        <w:t>Nosenie drahých predmetov do ŠKD je možné len na vlastnú zodpovednosť.</w:t>
      </w:r>
    </w:p>
    <w:p w:rsidR="000E7B14" w:rsidRDefault="000E7B14" w:rsidP="000E7B14">
      <w:pPr>
        <w:pStyle w:val="Normlnywebov"/>
        <w:numPr>
          <w:ilvl w:val="0"/>
          <w:numId w:val="5"/>
        </w:numPr>
        <w:spacing w:beforeAutospacing="0" w:after="0" w:afterAutospacing="0" w:line="360" w:lineRule="auto"/>
        <w:jc w:val="both"/>
      </w:pPr>
      <w:r>
        <w:t>Používanie mobilných telefónov a hodiniek, z ktorých je možné telefonovať a nahrávať zvukový záznam</w:t>
      </w:r>
      <w:r w:rsidR="00B94979">
        <w:t>,</w:t>
      </w:r>
      <w:r>
        <w:t xml:space="preserve"> je počas celého výchovno-vzdelávacieho procesu v ŠKD prísne zakázané.</w:t>
      </w:r>
    </w:p>
    <w:p w:rsidR="000E7B14" w:rsidRDefault="000E7B14" w:rsidP="000E7B14">
      <w:pPr>
        <w:pStyle w:val="Normlnywebov"/>
        <w:spacing w:beforeAutospacing="0" w:after="0" w:afterAutospacing="0" w:line="360" w:lineRule="auto"/>
        <w:ind w:left="720"/>
        <w:jc w:val="both"/>
      </w:pPr>
    </w:p>
    <w:p w:rsidR="000E7B14" w:rsidRDefault="000E7B14" w:rsidP="000E7B14">
      <w:pPr>
        <w:pStyle w:val="Normlnywebov"/>
        <w:spacing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VI.  Príspevok na úhradu za pobyt dieťaťa v ŠKD</w:t>
      </w:r>
    </w:p>
    <w:p w:rsidR="000E7B14" w:rsidRDefault="000E7B14" w:rsidP="000E7B14">
      <w:pPr>
        <w:pStyle w:val="Normlnywebov"/>
        <w:spacing w:beforeAutospacing="0" w:after="0" w:afterAutospacing="0" w:line="360" w:lineRule="auto"/>
        <w:ind w:left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Mesačný príspevok na čiastočnú úhradu nákladov spojených s činnosťou ŠKD sa uhrádza podľa § 114 ods. 3 Zákona 245/2008 Z. z. o výchove a vzdelávaní (školský zákon).  </w:t>
      </w:r>
    </w:p>
    <w:p w:rsidR="000E7B14" w:rsidRDefault="000E7B14" w:rsidP="000E7B14">
      <w:pPr>
        <w:pStyle w:val="Normlnywebov"/>
        <w:spacing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Príspevok na úhradu za pobyt dieťaťa v ŠKD je mesačne 15</w:t>
      </w:r>
      <w:r w:rsidR="00B94979">
        <w:rPr>
          <w:bCs/>
        </w:rPr>
        <w:t xml:space="preserve"> </w:t>
      </w:r>
      <w:r>
        <w:rPr>
          <w:bCs/>
        </w:rPr>
        <w:t>€ na jedno dieťa. Jeho výška je ustanovená Všeobecne záväzným nariadením mesta Kežmarok.</w:t>
      </w:r>
    </w:p>
    <w:p w:rsidR="000E7B14" w:rsidRDefault="000E7B14" w:rsidP="000E7B14">
      <w:pPr>
        <w:pStyle w:val="Normlnywebov"/>
        <w:numPr>
          <w:ilvl w:val="0"/>
          <w:numId w:val="6"/>
        </w:numPr>
        <w:spacing w:beforeAutospacing="0" w:after="0" w:afterAutospacing="0" w:line="360" w:lineRule="auto"/>
        <w:jc w:val="both"/>
      </w:pPr>
      <w:r>
        <w:t>Príspevok na úhradu dieťaťa za pobyt v ŠKD hradí zákonný zástupca.</w:t>
      </w:r>
    </w:p>
    <w:p w:rsidR="000E7B14" w:rsidRDefault="000E7B14" w:rsidP="000E7B14">
      <w:pPr>
        <w:pStyle w:val="Odsekzoznamu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Príspevok uhrádza zákonný zástupca na účet školy</w:t>
      </w:r>
      <w:r w:rsidR="00B9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č.</w:t>
      </w:r>
      <w:r w:rsidR="00B9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ú.: SK 61 1111 0000 0066 1909 9080. Rodič uhrádza poplatok: 60</w:t>
      </w:r>
      <w:r w:rsidR="00B9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€ do 10. septembra (na mesiace september – december)</w:t>
      </w:r>
      <w:r w:rsidR="00B9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45</w:t>
      </w:r>
      <w:r w:rsidR="00B9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€ do 10. januára (na mesiace január – marec) a</w:t>
      </w:r>
      <w:r w:rsidR="00B9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B9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5€ do 10.</w:t>
      </w:r>
      <w:r w:rsidR="00B9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marca (na mesiace apríl – jún).</w:t>
      </w:r>
    </w:p>
    <w:p w:rsidR="000E7B14" w:rsidRDefault="000E7B14" w:rsidP="000E7B1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Zriaďovateľ ŠKD môže rozhodnúť o znížení alebo odpustení príspevku, ak zákonný zástupca predloží doklad o tom, že je poberateľom dávky v hmotnej núdzi.</w:t>
      </w:r>
    </w:p>
    <w:p w:rsidR="000E7B14" w:rsidRDefault="000E7B14" w:rsidP="000E7B14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neuhradenia poplatku za ŠKD bude dieťa z ŠKD vylúčené.</w:t>
      </w:r>
    </w:p>
    <w:p w:rsidR="000E7B14" w:rsidRDefault="000E7B14" w:rsidP="000E7B14">
      <w:pPr>
        <w:pStyle w:val="Normlnywebov"/>
        <w:spacing w:after="0" w:afterAutospacing="0"/>
        <w:rPr>
          <w:b/>
          <w:bCs/>
        </w:rPr>
      </w:pPr>
    </w:p>
    <w:p w:rsidR="00A55B2C" w:rsidRPr="000E7B14" w:rsidRDefault="00A55B2C" w:rsidP="000E7B14"/>
    <w:sectPr w:rsidR="00A55B2C" w:rsidRPr="000E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099"/>
    <w:multiLevelType w:val="multilevel"/>
    <w:tmpl w:val="FBD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61AFA"/>
    <w:multiLevelType w:val="hybridMultilevel"/>
    <w:tmpl w:val="7AD024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60ADA"/>
    <w:multiLevelType w:val="hybridMultilevel"/>
    <w:tmpl w:val="8C3C6F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E3CF5"/>
    <w:multiLevelType w:val="hybridMultilevel"/>
    <w:tmpl w:val="0518B4B6"/>
    <w:lvl w:ilvl="0" w:tplc="3B0A42A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47793"/>
    <w:multiLevelType w:val="hybridMultilevel"/>
    <w:tmpl w:val="F710D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0481F"/>
    <w:multiLevelType w:val="multilevel"/>
    <w:tmpl w:val="1FD0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14"/>
    <w:rsid w:val="000E7B14"/>
    <w:rsid w:val="001F72E0"/>
    <w:rsid w:val="005939A1"/>
    <w:rsid w:val="00A55B2C"/>
    <w:rsid w:val="00B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7378"/>
  <w15:chartTrackingRefBased/>
  <w15:docId w15:val="{D99F4F11-C299-4500-8804-636A4AFB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B14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593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E7B1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5939A1"/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 Janka</dc:creator>
  <cp:keywords/>
  <dc:description/>
  <cp:lastModifiedBy>Henrieta Glodžáková</cp:lastModifiedBy>
  <cp:revision>2</cp:revision>
  <dcterms:created xsi:type="dcterms:W3CDTF">2023-03-16T13:10:00Z</dcterms:created>
  <dcterms:modified xsi:type="dcterms:W3CDTF">2023-03-16T13:10:00Z</dcterms:modified>
</cp:coreProperties>
</file>