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1634" w14:textId="77777777"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14:paraId="07DF8F1A" w14:textId="77777777"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14:paraId="2681937E" w14:textId="77777777"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14:paraId="54040158" w14:textId="77777777" w:rsidR="001839BA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>z vyhodnotenia ponúk</w:t>
      </w:r>
      <w:r w:rsidR="001839BA">
        <w:rPr>
          <w:b/>
          <w:sz w:val="28"/>
          <w:szCs w:val="28"/>
        </w:rPr>
        <w:t xml:space="preserve"> obchodnej verejnej súťaže o najvýhodnejší návrh </w:t>
      </w:r>
    </w:p>
    <w:p w14:paraId="38B46C21" w14:textId="77777777"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na uzatvorenie zmluvy o nájme </w:t>
      </w:r>
    </w:p>
    <w:p w14:paraId="7CA4FBAF" w14:textId="77777777" w:rsidR="0083031A" w:rsidRPr="00D93305" w:rsidRDefault="0083031A" w:rsidP="0083031A">
      <w:pPr>
        <w:jc w:val="center"/>
        <w:outlineLvl w:val="0"/>
        <w:rPr>
          <w:b/>
          <w:sz w:val="8"/>
          <w:szCs w:val="8"/>
        </w:rPr>
      </w:pPr>
    </w:p>
    <w:p w14:paraId="605876A3" w14:textId="77777777"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14:paraId="3CCC340A" w14:textId="77777777" w:rsidR="001839BA" w:rsidRPr="00D93305" w:rsidRDefault="001839BA" w:rsidP="00B1175E">
      <w:pPr>
        <w:pStyle w:val="PredformtovanHTML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BC97CF4" w14:textId="7A8D986B" w:rsidR="000B674A" w:rsidRPr="00BA0673" w:rsidRDefault="00BF59F7" w:rsidP="000B674A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Obchodná verejná súťaž č. 1/20</w:t>
      </w:r>
      <w:r w:rsidR="000B674A">
        <w:rPr>
          <w:rFonts w:ascii="Times New Roman" w:hAnsi="Times New Roman" w:cs="Times New Roman"/>
          <w:b/>
          <w:sz w:val="24"/>
          <w:szCs w:val="24"/>
        </w:rPr>
        <w:t>23</w:t>
      </w:r>
      <w:r w:rsidR="0018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31" w:rsidRPr="001839BA">
        <w:rPr>
          <w:rFonts w:ascii="Times New Roman" w:hAnsi="Times New Roman" w:cs="Times New Roman"/>
          <w:sz w:val="24"/>
          <w:szCs w:val="24"/>
        </w:rPr>
        <w:t>bol</w:t>
      </w:r>
      <w:r w:rsidR="001839BA" w:rsidRPr="001839BA">
        <w:rPr>
          <w:rFonts w:ascii="Times New Roman" w:hAnsi="Times New Roman" w:cs="Times New Roman"/>
          <w:sz w:val="24"/>
          <w:szCs w:val="24"/>
        </w:rPr>
        <w:t>a zverejnená</w:t>
      </w:r>
      <w:r w:rsidR="002C5F31" w:rsidRPr="008D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399" w:rsidRPr="00001D3E">
        <w:rPr>
          <w:rFonts w:ascii="Times New Roman" w:hAnsi="Times New Roman" w:cs="Times New Roman"/>
          <w:bCs/>
          <w:sz w:val="24"/>
          <w:szCs w:val="24"/>
        </w:rPr>
        <w:t xml:space="preserve">dňa </w:t>
      </w:r>
      <w:r w:rsidR="00001D3E" w:rsidRPr="00001D3E">
        <w:rPr>
          <w:rFonts w:ascii="Times New Roman" w:hAnsi="Times New Roman" w:cs="Times New Roman"/>
          <w:bCs/>
          <w:sz w:val="24"/>
          <w:szCs w:val="24"/>
        </w:rPr>
        <w:t>24.3.2023</w:t>
      </w:r>
      <w:r w:rsidR="00172399" w:rsidRPr="00001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74A" w:rsidRPr="00001D3E">
        <w:rPr>
          <w:rFonts w:ascii="Times New Roman" w:hAnsi="Times New Roman" w:cs="Times New Roman"/>
          <w:sz w:val="24"/>
          <w:szCs w:val="24"/>
        </w:rPr>
        <w:t>na internetovej stránke vyhlasovateľa, dňa 24.3.2023 na úradnej tabuli Trenčian</w:t>
      </w:r>
      <w:r w:rsidR="000B674A">
        <w:rPr>
          <w:rFonts w:ascii="Times New Roman" w:hAnsi="Times New Roman" w:cs="Times New Roman"/>
          <w:sz w:val="24"/>
          <w:szCs w:val="24"/>
        </w:rPr>
        <w:t>skeho samosprávneho kraja, dňa 24.3.2023 na internetovej stránke Trenčianskeho samosprávneho kraja a dňa 24.3.2023</w:t>
      </w:r>
      <w:r w:rsidR="000B674A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="000B674A"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0B674A">
        <w:rPr>
          <w:rFonts w:ascii="Times New Roman" w:hAnsi="Times New Roman" w:cs="Times New Roman"/>
          <w:sz w:val="24"/>
          <w:szCs w:val="24"/>
        </w:rPr>
        <w:t>12</w:t>
      </w:r>
      <w:r w:rsidR="000B674A" w:rsidRPr="00106604">
        <w:rPr>
          <w:rFonts w:ascii="Times New Roman" w:hAnsi="Times New Roman" w:cs="Times New Roman"/>
          <w:sz w:val="24"/>
          <w:szCs w:val="24"/>
        </w:rPr>
        <w:t>/</w:t>
      </w:r>
      <w:r w:rsidR="000B674A">
        <w:rPr>
          <w:rFonts w:ascii="Times New Roman" w:hAnsi="Times New Roman" w:cs="Times New Roman"/>
          <w:sz w:val="24"/>
          <w:szCs w:val="24"/>
        </w:rPr>
        <w:t xml:space="preserve">24 </w:t>
      </w:r>
      <w:r w:rsidR="00172399">
        <w:rPr>
          <w:rFonts w:ascii="Times New Roman" w:hAnsi="Times New Roman" w:cs="Times New Roman"/>
          <w:sz w:val="24"/>
          <w:szCs w:val="24"/>
        </w:rPr>
        <w:t>(</w:t>
      </w:r>
      <w:r w:rsidR="000B674A">
        <w:rPr>
          <w:rFonts w:ascii="Times New Roman" w:hAnsi="Times New Roman" w:cs="Times New Roman"/>
          <w:sz w:val="24"/>
          <w:szCs w:val="24"/>
        </w:rPr>
        <w:t>marec</w:t>
      </w:r>
      <w:r w:rsidR="000B674A" w:rsidRPr="00106604">
        <w:rPr>
          <w:rFonts w:ascii="Times New Roman" w:hAnsi="Times New Roman" w:cs="Times New Roman"/>
          <w:sz w:val="24"/>
          <w:szCs w:val="24"/>
        </w:rPr>
        <w:t xml:space="preserve"> 202</w:t>
      </w:r>
      <w:r w:rsidR="000B674A">
        <w:rPr>
          <w:rFonts w:ascii="Times New Roman" w:hAnsi="Times New Roman" w:cs="Times New Roman"/>
          <w:sz w:val="24"/>
          <w:szCs w:val="24"/>
        </w:rPr>
        <w:t>3</w:t>
      </w:r>
      <w:r w:rsidR="00172399">
        <w:rPr>
          <w:rFonts w:ascii="Times New Roman" w:hAnsi="Times New Roman" w:cs="Times New Roman"/>
          <w:sz w:val="24"/>
          <w:szCs w:val="24"/>
        </w:rPr>
        <w:t>)</w:t>
      </w:r>
      <w:r w:rsidR="000B674A" w:rsidRPr="00106604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="000B674A" w:rsidRPr="00106604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="000B674A" w:rsidRPr="00106604">
        <w:rPr>
          <w:rFonts w:ascii="Times New Roman" w:hAnsi="Times New Roman" w:cs="Times New Roman"/>
          <w:sz w:val="24"/>
          <w:szCs w:val="24"/>
        </w:rPr>
        <w:t>.</w:t>
      </w:r>
    </w:p>
    <w:p w14:paraId="5BEDB4FF" w14:textId="564EF560" w:rsidR="006477FB" w:rsidRPr="000B674A" w:rsidRDefault="006477FB" w:rsidP="000B674A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0B674A">
        <w:rPr>
          <w:rFonts w:ascii="Times New Roman" w:hAnsi="Times New Roman" w:cs="Times New Roman"/>
          <w:b/>
          <w:sz w:val="24"/>
          <w:szCs w:val="24"/>
        </w:rPr>
        <w:t xml:space="preserve">Ukončenie predkladania ponúk: </w:t>
      </w:r>
      <w:r w:rsidRPr="000B674A">
        <w:rPr>
          <w:rFonts w:ascii="Times New Roman" w:hAnsi="Times New Roman" w:cs="Times New Roman"/>
          <w:sz w:val="24"/>
          <w:szCs w:val="24"/>
        </w:rPr>
        <w:t xml:space="preserve"> </w:t>
      </w:r>
      <w:r w:rsidR="00BF59F7" w:rsidRPr="000B674A">
        <w:rPr>
          <w:rFonts w:ascii="Times New Roman" w:hAnsi="Times New Roman" w:cs="Times New Roman"/>
          <w:sz w:val="24"/>
          <w:szCs w:val="24"/>
        </w:rPr>
        <w:t>1</w:t>
      </w:r>
      <w:r w:rsidR="000B674A">
        <w:rPr>
          <w:rFonts w:ascii="Times New Roman" w:hAnsi="Times New Roman" w:cs="Times New Roman"/>
          <w:sz w:val="24"/>
          <w:szCs w:val="24"/>
        </w:rPr>
        <w:t>1</w:t>
      </w:r>
      <w:r w:rsidRPr="000B674A">
        <w:rPr>
          <w:rFonts w:ascii="Times New Roman" w:hAnsi="Times New Roman" w:cs="Times New Roman"/>
          <w:sz w:val="24"/>
          <w:szCs w:val="24"/>
        </w:rPr>
        <w:t>.</w:t>
      </w:r>
      <w:r w:rsidR="000B674A">
        <w:rPr>
          <w:rFonts w:ascii="Times New Roman" w:hAnsi="Times New Roman" w:cs="Times New Roman"/>
          <w:sz w:val="24"/>
          <w:szCs w:val="24"/>
        </w:rPr>
        <w:t>4</w:t>
      </w:r>
      <w:r w:rsidRPr="000B674A">
        <w:rPr>
          <w:rFonts w:ascii="Times New Roman" w:hAnsi="Times New Roman" w:cs="Times New Roman"/>
          <w:sz w:val="24"/>
          <w:szCs w:val="24"/>
        </w:rPr>
        <w:t>.20</w:t>
      </w:r>
      <w:r w:rsidR="000B674A">
        <w:rPr>
          <w:rFonts w:ascii="Times New Roman" w:hAnsi="Times New Roman" w:cs="Times New Roman"/>
          <w:sz w:val="24"/>
          <w:szCs w:val="24"/>
        </w:rPr>
        <w:t>23</w:t>
      </w:r>
      <w:r w:rsidRPr="000B674A">
        <w:rPr>
          <w:rFonts w:ascii="Times New Roman" w:hAnsi="Times New Roman" w:cs="Times New Roman"/>
          <w:sz w:val="24"/>
          <w:szCs w:val="24"/>
        </w:rPr>
        <w:t xml:space="preserve"> do 10.00 hod.</w:t>
      </w:r>
    </w:p>
    <w:p w14:paraId="49458D6E" w14:textId="35AE5B57"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BF59F7">
        <w:t>1</w:t>
      </w:r>
      <w:r w:rsidR="000B674A">
        <w:t>1</w:t>
      </w:r>
      <w:r w:rsidRPr="00EE090B">
        <w:t>.</w:t>
      </w:r>
      <w:r w:rsidR="000B674A">
        <w:t>4</w:t>
      </w:r>
      <w:r w:rsidRPr="00EE090B">
        <w:t>.20</w:t>
      </w:r>
      <w:r w:rsidR="000B674A">
        <w:t>23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14:paraId="0C4F7E65" w14:textId="48B09987" w:rsidR="009A73C1" w:rsidRPr="009A73C1" w:rsidRDefault="006477FB" w:rsidP="009A73C1">
      <w:pPr>
        <w:jc w:val="both"/>
      </w:pPr>
      <w:r w:rsidRPr="009A73C1">
        <w:rPr>
          <w:b/>
          <w:bCs/>
        </w:rPr>
        <w:t>Predmetom vyhodnotenia</w:t>
      </w:r>
      <w:r w:rsidRPr="009A73C1">
        <w:rPr>
          <w:bCs/>
        </w:rPr>
        <w:t xml:space="preserve"> </w:t>
      </w:r>
      <w:r w:rsidR="009A73C1" w:rsidRPr="009A73C1">
        <w:rPr>
          <w:b/>
          <w:bCs/>
        </w:rPr>
        <w:t>obchodnej verejnej súťaže</w:t>
      </w:r>
      <w:r w:rsidR="009A73C1" w:rsidRPr="009A73C1">
        <w:rPr>
          <w:bCs/>
        </w:rPr>
        <w:t xml:space="preserve"> bol </w:t>
      </w:r>
      <w:r w:rsidR="009A73C1" w:rsidRPr="009A73C1">
        <w:t>výber najvhodnejšej ponuky na uzavretie zmluvy o nájme nebytovýc</w:t>
      </w:r>
      <w:r w:rsidR="00BF59F7">
        <w:t>h priestorov v celkovej výmere 47,30</w:t>
      </w:r>
      <w:r w:rsidR="009A73C1" w:rsidRPr="009A73C1">
        <w:t xml:space="preserve"> m</w:t>
      </w:r>
      <w:r w:rsidR="009A73C1" w:rsidRPr="009A73C1">
        <w:rPr>
          <w:vertAlign w:val="superscript"/>
        </w:rPr>
        <w:t>2</w:t>
      </w:r>
      <w:r w:rsidR="009A73C1" w:rsidRPr="009A73C1">
        <w:t xml:space="preserve"> </w:t>
      </w:r>
      <w:r w:rsidR="00BF59F7">
        <w:t>(miestnosť č. 104 a</w:t>
      </w:r>
      <w:r w:rsidR="00172399">
        <w:t xml:space="preserve"> č. </w:t>
      </w:r>
      <w:r w:rsidR="00BF59F7">
        <w:t xml:space="preserve">105 – miestnosti sú prepojené) </w:t>
      </w:r>
      <w:r w:rsidR="009A73C1" w:rsidRPr="009A73C1">
        <w:t xml:space="preserve">nachádzajúce sa na prízemí v budove školy, zapísanej </w:t>
      </w:r>
      <w:r w:rsidR="00BF59F7">
        <w:t xml:space="preserve">na LV č. 2708, súpisné </w:t>
      </w:r>
      <w:r w:rsidR="00172399">
        <w:t>č.</w:t>
      </w:r>
      <w:r w:rsidR="00BF59F7">
        <w:t xml:space="preserve"> 291</w:t>
      </w:r>
      <w:r w:rsidR="009A73C1" w:rsidRPr="009A73C1">
        <w:t xml:space="preserve">, na parcele </w:t>
      </w:r>
      <w:r w:rsidR="00172399">
        <w:t>č.</w:t>
      </w:r>
      <w:r w:rsidR="009A73C1" w:rsidRPr="009A73C1">
        <w:t xml:space="preserve"> </w:t>
      </w:r>
      <w:r w:rsidR="00BF59F7">
        <w:t>1854/4</w:t>
      </w:r>
      <w:r w:rsidR="009A73C1" w:rsidRPr="009A73C1">
        <w:t>, katastrálne územie Handlová.</w:t>
      </w:r>
      <w:r w:rsidR="00744533">
        <w:t xml:space="preserve"> </w:t>
      </w:r>
    </w:p>
    <w:p w14:paraId="60B09C77" w14:textId="77777777" w:rsidR="00877F89" w:rsidRPr="00D93305" w:rsidRDefault="00877F89" w:rsidP="009A73C1">
      <w:pPr>
        <w:tabs>
          <w:tab w:val="left" w:pos="2520"/>
          <w:tab w:val="left" w:pos="3544"/>
          <w:tab w:val="left" w:pos="5670"/>
        </w:tabs>
        <w:jc w:val="both"/>
        <w:rPr>
          <w:sz w:val="10"/>
          <w:szCs w:val="10"/>
        </w:rPr>
      </w:pPr>
    </w:p>
    <w:p w14:paraId="726F6EC6" w14:textId="09831EDC" w:rsidR="0083031A" w:rsidRDefault="00E63B24" w:rsidP="00B1175E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</w:t>
      </w:r>
      <w:r w:rsidRPr="009A73C1">
        <w:rPr>
          <w:bCs/>
        </w:rPr>
        <w:t xml:space="preserve">predložených </w:t>
      </w:r>
      <w:r w:rsidR="0083031A" w:rsidRPr="009A73C1">
        <w:rPr>
          <w:bCs/>
        </w:rPr>
        <w:t xml:space="preserve">návrhov </w:t>
      </w:r>
      <w:r w:rsidR="009A73C1" w:rsidRPr="009A73C1">
        <w:t>bola</w:t>
      </w:r>
      <w:r w:rsidR="0083031A">
        <w:rPr>
          <w:bCs/>
        </w:rPr>
        <w:t xml:space="preserve"> </w:t>
      </w:r>
      <w:r w:rsidR="0083031A" w:rsidRPr="00D90058">
        <w:rPr>
          <w:bCs/>
        </w:rPr>
        <w:t>najvyššia</w:t>
      </w:r>
      <w:r w:rsidR="0083031A">
        <w:rPr>
          <w:bCs/>
        </w:rPr>
        <w:t xml:space="preserve"> </w:t>
      </w:r>
      <w:r w:rsidR="0083031A" w:rsidRPr="00D90058">
        <w:rPr>
          <w:bCs/>
        </w:rPr>
        <w:t xml:space="preserve">ponúkaná odplata za </w:t>
      </w:r>
      <w:r w:rsidR="0083031A">
        <w:rPr>
          <w:bCs/>
        </w:rPr>
        <w:t>pre</w:t>
      </w:r>
      <w:r w:rsidR="0083031A" w:rsidRPr="00D90058">
        <w:rPr>
          <w:bCs/>
        </w:rPr>
        <w:t xml:space="preserve">nechanie do </w:t>
      </w:r>
      <w:r w:rsidR="0083031A">
        <w:rPr>
          <w:bCs/>
        </w:rPr>
        <w:t>užívania</w:t>
      </w:r>
      <w:r w:rsidR="0062370F">
        <w:rPr>
          <w:bCs/>
        </w:rPr>
        <w:t xml:space="preserve"> </w:t>
      </w:r>
      <w:r w:rsidR="00172399">
        <w:rPr>
          <w:bCs/>
        </w:rPr>
        <w:t>predmetných nebytových priestorov</w:t>
      </w:r>
      <w:r w:rsidR="0083031A" w:rsidRPr="00D90058">
        <w:rPr>
          <w:bCs/>
        </w:rPr>
        <w:t xml:space="preserve"> (nájomné </w:t>
      </w:r>
      <w:r w:rsidR="00D91059">
        <w:rPr>
          <w:bCs/>
        </w:rPr>
        <w:t>v €/</w:t>
      </w:r>
      <w:r w:rsidR="00174A25">
        <w:rPr>
          <w:bCs/>
        </w:rPr>
        <w:t>m</w:t>
      </w:r>
      <w:r w:rsidR="00174A25" w:rsidRPr="00174A25">
        <w:rPr>
          <w:bCs/>
          <w:vertAlign w:val="superscript"/>
        </w:rPr>
        <w:t>2</w:t>
      </w:r>
      <w:r w:rsidR="00174A25">
        <w:rPr>
          <w:bCs/>
        </w:rPr>
        <w:t>/rok</w:t>
      </w:r>
      <w:r w:rsidR="0083031A" w:rsidRPr="00D90058">
        <w:t xml:space="preserve">) pri splnení všetkých podmienok  </w:t>
      </w:r>
      <w:r w:rsidR="0083031A">
        <w:t>uvedených v</w:t>
      </w:r>
      <w:r w:rsidR="009A73C1">
        <w:t> obchodnej verejnej súťaži</w:t>
      </w:r>
      <w:r w:rsidR="00172399">
        <w:t xml:space="preserve"> č. 1/2023</w:t>
      </w:r>
      <w:r w:rsidR="0083031A" w:rsidRPr="00D90058">
        <w:t>.</w:t>
      </w:r>
      <w:r w:rsidR="008514BF">
        <w:t xml:space="preserve"> </w:t>
      </w:r>
    </w:p>
    <w:p w14:paraId="37F99133" w14:textId="77777777" w:rsidR="009A73C1" w:rsidRPr="00D93305" w:rsidRDefault="009A73C1" w:rsidP="00B1175E">
      <w:pPr>
        <w:tabs>
          <w:tab w:val="left" w:pos="142"/>
        </w:tabs>
        <w:ind w:right="85"/>
        <w:jc w:val="both"/>
        <w:rPr>
          <w:sz w:val="10"/>
          <w:szCs w:val="10"/>
        </w:rPr>
      </w:pPr>
    </w:p>
    <w:p w14:paraId="7C442153" w14:textId="5C428D97" w:rsidR="004244BF" w:rsidRDefault="00877F89" w:rsidP="00B1175E">
      <w:pPr>
        <w:ind w:firstLine="510"/>
        <w:jc w:val="both"/>
      </w:pPr>
      <w:r>
        <w:t xml:space="preserve">Zasadnutie komisie otvorila privítaním prítomných Mgr. Lucia Stúpalová. Následne uviedla, že v stanovenom termíne </w:t>
      </w:r>
      <w:r w:rsidR="000B674A">
        <w:t>ne</w:t>
      </w:r>
      <w:r w:rsidR="00744533">
        <w:t>boli</w:t>
      </w:r>
      <w:r w:rsidR="004244BF">
        <w:t xml:space="preserve"> k</w:t>
      </w:r>
      <w:r w:rsidR="00172399">
        <w:t> nebytovým priestorom</w:t>
      </w:r>
      <w:r w:rsidR="004244BF">
        <w:t xml:space="preserve"> </w:t>
      </w:r>
      <w:r w:rsidR="00172399">
        <w:t xml:space="preserve">špecifikovaným v obchodnej verejnej súťaži č. 1/2023 </w:t>
      </w:r>
      <w:r w:rsidR="00744533">
        <w:t xml:space="preserve">predložené </w:t>
      </w:r>
      <w:r w:rsidR="000B674A">
        <w:t>žiadne</w:t>
      </w:r>
      <w:r w:rsidR="00744533">
        <w:t xml:space="preserve"> ponuk</w:t>
      </w:r>
      <w:r w:rsidR="000B674A">
        <w:t xml:space="preserve">y od </w:t>
      </w:r>
      <w:r w:rsidR="00744533">
        <w:t>uchádzačov</w:t>
      </w:r>
      <w:r w:rsidR="000B674A">
        <w:t>.</w:t>
      </w:r>
    </w:p>
    <w:p w14:paraId="5CBF5826" w14:textId="77777777" w:rsidR="00744533" w:rsidRPr="00D93305" w:rsidRDefault="00744533" w:rsidP="00B1175E">
      <w:pPr>
        <w:ind w:firstLine="510"/>
        <w:jc w:val="both"/>
        <w:rPr>
          <w:sz w:val="10"/>
          <w:szCs w:val="10"/>
        </w:rPr>
      </w:pPr>
    </w:p>
    <w:p w14:paraId="6AAE1DA3" w14:textId="77777777" w:rsidR="00744533" w:rsidRPr="00D93305" w:rsidRDefault="00744533" w:rsidP="00744533">
      <w:pPr>
        <w:pStyle w:val="Odsekzoznamu"/>
        <w:ind w:left="720"/>
        <w:jc w:val="both"/>
        <w:rPr>
          <w:sz w:val="10"/>
          <w:szCs w:val="10"/>
        </w:rPr>
      </w:pPr>
    </w:p>
    <w:p w14:paraId="45BCB1B7" w14:textId="77777777" w:rsidR="00843801" w:rsidRDefault="00843801" w:rsidP="008514BF">
      <w:pPr>
        <w:jc w:val="both"/>
      </w:pPr>
    </w:p>
    <w:p w14:paraId="72FA8E85" w14:textId="2A947971"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0B674A">
        <w:t>11</w:t>
      </w:r>
      <w:r w:rsidR="00336E19">
        <w:t>.</w:t>
      </w:r>
      <w:r w:rsidR="000B674A">
        <w:t>4</w:t>
      </w:r>
      <w:r w:rsidR="00336E19">
        <w:t>.20</w:t>
      </w:r>
      <w:r w:rsidR="000B674A">
        <w:t>23</w:t>
      </w:r>
    </w:p>
    <w:p w14:paraId="113A8ABE" w14:textId="77777777" w:rsidR="004244BF" w:rsidRPr="00AC6BDB" w:rsidRDefault="004244BF" w:rsidP="00AC6BDB">
      <w:pPr>
        <w:jc w:val="both"/>
      </w:pPr>
    </w:p>
    <w:p w14:paraId="0DE94968" w14:textId="77777777" w:rsidR="00F95520" w:rsidRPr="00FB2E36" w:rsidRDefault="00F95520" w:rsidP="00F95520">
      <w:pPr>
        <w:tabs>
          <w:tab w:val="left" w:pos="6237"/>
        </w:tabs>
        <w:spacing w:line="360" w:lineRule="auto"/>
        <w:jc w:val="both"/>
        <w:outlineLvl w:val="0"/>
      </w:pPr>
      <w:r>
        <w:t xml:space="preserve">Mgr. Lucia Stúpalová  </w:t>
      </w:r>
      <w:r w:rsidRPr="00FB2E36">
        <w:t xml:space="preserve"> </w:t>
      </w:r>
      <w:r>
        <w:t xml:space="preserve">                                                      </w:t>
      </w:r>
      <w:r>
        <w:tab/>
        <w:t xml:space="preserve"> </w:t>
      </w:r>
      <w:r w:rsidRPr="00E72D73">
        <w:t>..................................</w:t>
      </w:r>
    </w:p>
    <w:p w14:paraId="49B1DEF7" w14:textId="7520FC78" w:rsidR="007D4D8F" w:rsidRDefault="000B674A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Ing. Liliana Zlúkyová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14:paraId="47C38ECF" w14:textId="77777777" w:rsidR="00843801" w:rsidRDefault="00300A13" w:rsidP="00F95520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14:paraId="344A7650" w14:textId="77777777" w:rsidR="00F95520" w:rsidRDefault="00F95520" w:rsidP="00F95520">
      <w:pPr>
        <w:tabs>
          <w:tab w:val="left" w:pos="6237"/>
        </w:tabs>
        <w:spacing w:line="360" w:lineRule="auto"/>
        <w:jc w:val="both"/>
        <w:outlineLvl w:val="0"/>
      </w:pPr>
    </w:p>
    <w:p w14:paraId="27A9B01C" w14:textId="77777777"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14:paraId="33D5DBDE" w14:textId="77777777"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>,</w:t>
      </w:r>
      <w:r w:rsidR="00652877">
        <w:t xml:space="preserve"> </w:t>
      </w:r>
      <w:r w:rsidR="00BF59F7">
        <w:t>poverený riadením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37A1" w14:textId="77777777" w:rsidR="00224166" w:rsidRDefault="00224166">
      <w:r>
        <w:separator/>
      </w:r>
    </w:p>
  </w:endnote>
  <w:endnote w:type="continuationSeparator" w:id="0">
    <w:p w14:paraId="206B7AC7" w14:textId="77777777" w:rsidR="00224166" w:rsidRDefault="0022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275D" w14:textId="77777777" w:rsidR="00224166" w:rsidRDefault="00224166">
      <w:r>
        <w:separator/>
      </w:r>
    </w:p>
  </w:footnote>
  <w:footnote w:type="continuationSeparator" w:id="0">
    <w:p w14:paraId="0B132100" w14:textId="77777777" w:rsidR="00224166" w:rsidRDefault="0022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CD3456"/>
    <w:multiLevelType w:val="hybridMultilevel"/>
    <w:tmpl w:val="1A885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861581793">
    <w:abstractNumId w:val="9"/>
  </w:num>
  <w:num w:numId="2" w16cid:durableId="72051219">
    <w:abstractNumId w:val="17"/>
  </w:num>
  <w:num w:numId="3" w16cid:durableId="364913583">
    <w:abstractNumId w:val="19"/>
  </w:num>
  <w:num w:numId="4" w16cid:durableId="1885291819">
    <w:abstractNumId w:val="11"/>
  </w:num>
  <w:num w:numId="5" w16cid:durableId="322439132">
    <w:abstractNumId w:val="8"/>
  </w:num>
  <w:num w:numId="6" w16cid:durableId="399985414">
    <w:abstractNumId w:val="6"/>
  </w:num>
  <w:num w:numId="7" w16cid:durableId="22749480">
    <w:abstractNumId w:val="28"/>
  </w:num>
  <w:num w:numId="8" w16cid:durableId="1576891631">
    <w:abstractNumId w:val="20"/>
  </w:num>
  <w:num w:numId="9" w16cid:durableId="2023362822">
    <w:abstractNumId w:val="2"/>
  </w:num>
  <w:num w:numId="10" w16cid:durableId="909344028">
    <w:abstractNumId w:val="10"/>
  </w:num>
  <w:num w:numId="11" w16cid:durableId="1728802111">
    <w:abstractNumId w:val="16"/>
  </w:num>
  <w:num w:numId="12" w16cid:durableId="765929628">
    <w:abstractNumId w:val="0"/>
  </w:num>
  <w:num w:numId="13" w16cid:durableId="2126197160">
    <w:abstractNumId w:val="26"/>
  </w:num>
  <w:num w:numId="14" w16cid:durableId="1729646948">
    <w:abstractNumId w:val="15"/>
  </w:num>
  <w:num w:numId="15" w16cid:durableId="1341543227">
    <w:abstractNumId w:val="12"/>
  </w:num>
  <w:num w:numId="16" w16cid:durableId="260338005">
    <w:abstractNumId w:val="5"/>
  </w:num>
  <w:num w:numId="17" w16cid:durableId="935403021">
    <w:abstractNumId w:val="24"/>
  </w:num>
  <w:num w:numId="18" w16cid:durableId="768740550">
    <w:abstractNumId w:val="27"/>
  </w:num>
  <w:num w:numId="19" w16cid:durableId="968125840">
    <w:abstractNumId w:val="25"/>
  </w:num>
  <w:num w:numId="20" w16cid:durableId="727991237">
    <w:abstractNumId w:val="7"/>
  </w:num>
  <w:num w:numId="21" w16cid:durableId="720135233">
    <w:abstractNumId w:val="22"/>
  </w:num>
  <w:num w:numId="22" w16cid:durableId="97868219">
    <w:abstractNumId w:val="4"/>
  </w:num>
  <w:num w:numId="23" w16cid:durableId="1934974819">
    <w:abstractNumId w:val="14"/>
  </w:num>
  <w:num w:numId="24" w16cid:durableId="876310342">
    <w:abstractNumId w:val="13"/>
  </w:num>
  <w:num w:numId="25" w16cid:durableId="1781607798">
    <w:abstractNumId w:val="23"/>
  </w:num>
  <w:num w:numId="26" w16cid:durableId="788665653">
    <w:abstractNumId w:val="1"/>
  </w:num>
  <w:num w:numId="27" w16cid:durableId="1607158860">
    <w:abstractNumId w:val="21"/>
  </w:num>
  <w:num w:numId="28" w16cid:durableId="1982886419">
    <w:abstractNumId w:val="18"/>
  </w:num>
  <w:num w:numId="29" w16cid:durableId="1305499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05"/>
    <w:rsid w:val="00001513"/>
    <w:rsid w:val="00001D3E"/>
    <w:rsid w:val="0001072A"/>
    <w:rsid w:val="000367AE"/>
    <w:rsid w:val="00043D63"/>
    <w:rsid w:val="00050563"/>
    <w:rsid w:val="00051F53"/>
    <w:rsid w:val="000543CD"/>
    <w:rsid w:val="000611EB"/>
    <w:rsid w:val="000650B7"/>
    <w:rsid w:val="00075D58"/>
    <w:rsid w:val="00085CC2"/>
    <w:rsid w:val="00087C69"/>
    <w:rsid w:val="000A6A37"/>
    <w:rsid w:val="000B674A"/>
    <w:rsid w:val="000C7FE9"/>
    <w:rsid w:val="000D5369"/>
    <w:rsid w:val="000E5A22"/>
    <w:rsid w:val="000F0B99"/>
    <w:rsid w:val="000F5758"/>
    <w:rsid w:val="001104BD"/>
    <w:rsid w:val="00114C1A"/>
    <w:rsid w:val="00122E49"/>
    <w:rsid w:val="0013032D"/>
    <w:rsid w:val="0013302E"/>
    <w:rsid w:val="00133180"/>
    <w:rsid w:val="0014313A"/>
    <w:rsid w:val="00143759"/>
    <w:rsid w:val="00147C5F"/>
    <w:rsid w:val="00152075"/>
    <w:rsid w:val="00156B06"/>
    <w:rsid w:val="00157A82"/>
    <w:rsid w:val="00163F6E"/>
    <w:rsid w:val="00164322"/>
    <w:rsid w:val="001646E1"/>
    <w:rsid w:val="001648D1"/>
    <w:rsid w:val="0016525D"/>
    <w:rsid w:val="00172399"/>
    <w:rsid w:val="00174A25"/>
    <w:rsid w:val="00175ACA"/>
    <w:rsid w:val="001800F3"/>
    <w:rsid w:val="001839BA"/>
    <w:rsid w:val="001A6F01"/>
    <w:rsid w:val="001D0959"/>
    <w:rsid w:val="001D15FF"/>
    <w:rsid w:val="001D203F"/>
    <w:rsid w:val="001D295B"/>
    <w:rsid w:val="001E7873"/>
    <w:rsid w:val="001F0002"/>
    <w:rsid w:val="001F358D"/>
    <w:rsid w:val="002110BB"/>
    <w:rsid w:val="00224166"/>
    <w:rsid w:val="00226E4F"/>
    <w:rsid w:val="002324EC"/>
    <w:rsid w:val="00234738"/>
    <w:rsid w:val="002559B3"/>
    <w:rsid w:val="00263D3C"/>
    <w:rsid w:val="00271896"/>
    <w:rsid w:val="002739FC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1DF0"/>
    <w:rsid w:val="00332007"/>
    <w:rsid w:val="00336E19"/>
    <w:rsid w:val="00352869"/>
    <w:rsid w:val="00372B06"/>
    <w:rsid w:val="00387A10"/>
    <w:rsid w:val="00387A54"/>
    <w:rsid w:val="003C3AA8"/>
    <w:rsid w:val="003D2B32"/>
    <w:rsid w:val="003F170C"/>
    <w:rsid w:val="003F3190"/>
    <w:rsid w:val="004011F9"/>
    <w:rsid w:val="00401F17"/>
    <w:rsid w:val="00407C53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A6412"/>
    <w:rsid w:val="004B614A"/>
    <w:rsid w:val="004D5252"/>
    <w:rsid w:val="004E0955"/>
    <w:rsid w:val="004E2DCE"/>
    <w:rsid w:val="004F2409"/>
    <w:rsid w:val="004F3AAE"/>
    <w:rsid w:val="00510B3F"/>
    <w:rsid w:val="0051707D"/>
    <w:rsid w:val="00517CB7"/>
    <w:rsid w:val="0052670F"/>
    <w:rsid w:val="00547D91"/>
    <w:rsid w:val="00552570"/>
    <w:rsid w:val="00563376"/>
    <w:rsid w:val="0058225B"/>
    <w:rsid w:val="0059059D"/>
    <w:rsid w:val="005B0C87"/>
    <w:rsid w:val="005B0DA5"/>
    <w:rsid w:val="005B2BE1"/>
    <w:rsid w:val="005B3867"/>
    <w:rsid w:val="005B68D2"/>
    <w:rsid w:val="005C65AF"/>
    <w:rsid w:val="005C69E5"/>
    <w:rsid w:val="0060615F"/>
    <w:rsid w:val="0062370F"/>
    <w:rsid w:val="00626095"/>
    <w:rsid w:val="00634830"/>
    <w:rsid w:val="00644989"/>
    <w:rsid w:val="006477FB"/>
    <w:rsid w:val="00652877"/>
    <w:rsid w:val="006564AD"/>
    <w:rsid w:val="00657B92"/>
    <w:rsid w:val="0066773A"/>
    <w:rsid w:val="00672468"/>
    <w:rsid w:val="00697FDC"/>
    <w:rsid w:val="006F2311"/>
    <w:rsid w:val="00701782"/>
    <w:rsid w:val="00723F5E"/>
    <w:rsid w:val="0072518F"/>
    <w:rsid w:val="0073673F"/>
    <w:rsid w:val="007369CF"/>
    <w:rsid w:val="00744533"/>
    <w:rsid w:val="007462AF"/>
    <w:rsid w:val="00784337"/>
    <w:rsid w:val="00786114"/>
    <w:rsid w:val="00790A87"/>
    <w:rsid w:val="0079149B"/>
    <w:rsid w:val="00791C31"/>
    <w:rsid w:val="007920C0"/>
    <w:rsid w:val="007A2EB0"/>
    <w:rsid w:val="007B4686"/>
    <w:rsid w:val="007C6C68"/>
    <w:rsid w:val="007D4D8F"/>
    <w:rsid w:val="00800C59"/>
    <w:rsid w:val="0083031A"/>
    <w:rsid w:val="00843801"/>
    <w:rsid w:val="00851075"/>
    <w:rsid w:val="008514BF"/>
    <w:rsid w:val="008519F3"/>
    <w:rsid w:val="00857BC5"/>
    <w:rsid w:val="00877F89"/>
    <w:rsid w:val="008804B6"/>
    <w:rsid w:val="00892688"/>
    <w:rsid w:val="008B68D3"/>
    <w:rsid w:val="008C41D5"/>
    <w:rsid w:val="008D2708"/>
    <w:rsid w:val="008D69D0"/>
    <w:rsid w:val="008D7875"/>
    <w:rsid w:val="008E2FC0"/>
    <w:rsid w:val="008E716D"/>
    <w:rsid w:val="008F193F"/>
    <w:rsid w:val="008F2158"/>
    <w:rsid w:val="00907483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19D7"/>
    <w:rsid w:val="009A73C1"/>
    <w:rsid w:val="009A7F46"/>
    <w:rsid w:val="009B1F40"/>
    <w:rsid w:val="009C08F8"/>
    <w:rsid w:val="009D3926"/>
    <w:rsid w:val="009D5437"/>
    <w:rsid w:val="009E3CB3"/>
    <w:rsid w:val="009F042E"/>
    <w:rsid w:val="00A0416E"/>
    <w:rsid w:val="00A3503D"/>
    <w:rsid w:val="00A411E5"/>
    <w:rsid w:val="00A540ED"/>
    <w:rsid w:val="00A61E2F"/>
    <w:rsid w:val="00A67AA4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178F"/>
    <w:rsid w:val="00B22702"/>
    <w:rsid w:val="00B252FE"/>
    <w:rsid w:val="00B272F2"/>
    <w:rsid w:val="00B30FB8"/>
    <w:rsid w:val="00B34DD9"/>
    <w:rsid w:val="00B36F9E"/>
    <w:rsid w:val="00B37997"/>
    <w:rsid w:val="00B46FAB"/>
    <w:rsid w:val="00B504E4"/>
    <w:rsid w:val="00B54340"/>
    <w:rsid w:val="00B77746"/>
    <w:rsid w:val="00B91EB9"/>
    <w:rsid w:val="00B932DE"/>
    <w:rsid w:val="00BA143C"/>
    <w:rsid w:val="00BA224D"/>
    <w:rsid w:val="00BA2343"/>
    <w:rsid w:val="00BA3690"/>
    <w:rsid w:val="00BB539A"/>
    <w:rsid w:val="00BD4708"/>
    <w:rsid w:val="00BE3449"/>
    <w:rsid w:val="00BE54F6"/>
    <w:rsid w:val="00BF59F7"/>
    <w:rsid w:val="00BF7E41"/>
    <w:rsid w:val="00C165EC"/>
    <w:rsid w:val="00C20F06"/>
    <w:rsid w:val="00C21A93"/>
    <w:rsid w:val="00C21D88"/>
    <w:rsid w:val="00C241B1"/>
    <w:rsid w:val="00C27969"/>
    <w:rsid w:val="00C3679D"/>
    <w:rsid w:val="00C377FE"/>
    <w:rsid w:val="00C3783F"/>
    <w:rsid w:val="00C46170"/>
    <w:rsid w:val="00C51803"/>
    <w:rsid w:val="00C54540"/>
    <w:rsid w:val="00C54564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17CA0"/>
    <w:rsid w:val="00D25557"/>
    <w:rsid w:val="00D31511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93305"/>
    <w:rsid w:val="00DB4F4E"/>
    <w:rsid w:val="00DB555C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76B0B"/>
    <w:rsid w:val="00E800A0"/>
    <w:rsid w:val="00E8226D"/>
    <w:rsid w:val="00E85394"/>
    <w:rsid w:val="00E9093D"/>
    <w:rsid w:val="00E9187A"/>
    <w:rsid w:val="00E91E6D"/>
    <w:rsid w:val="00EA3DCB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0880"/>
    <w:rsid w:val="00F7552D"/>
    <w:rsid w:val="00F9076A"/>
    <w:rsid w:val="00F90957"/>
    <w:rsid w:val="00F9215F"/>
    <w:rsid w:val="00F95520"/>
    <w:rsid w:val="00FA4AA7"/>
    <w:rsid w:val="00FB447F"/>
    <w:rsid w:val="00FC495F"/>
    <w:rsid w:val="00FC4D0A"/>
    <w:rsid w:val="00FC64DB"/>
    <w:rsid w:val="00FC7399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5C3AD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DELL</cp:lastModifiedBy>
  <cp:revision>2</cp:revision>
  <cp:lastPrinted>2023-04-17T07:05:00Z</cp:lastPrinted>
  <dcterms:created xsi:type="dcterms:W3CDTF">2023-04-17T08:28:00Z</dcterms:created>
  <dcterms:modified xsi:type="dcterms:W3CDTF">2023-04-17T08:28:00Z</dcterms:modified>
</cp:coreProperties>
</file>