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2C11" w14:textId="77777777" w:rsidR="0002464A" w:rsidRDefault="0002464A" w:rsidP="00E47E23">
      <w:pPr>
        <w:spacing w:after="0"/>
        <w:jc w:val="center"/>
        <w:rPr>
          <w:rFonts w:ascii="Arial" w:hAnsi="Arial" w:cs="Arial"/>
          <w:b/>
          <w:color w:val="002060"/>
        </w:rPr>
      </w:pPr>
    </w:p>
    <w:p w14:paraId="2CA5C9B5" w14:textId="3C4BF0D7" w:rsidR="00E47E23" w:rsidRDefault="00974001" w:rsidP="00E47E23">
      <w:pPr>
        <w:spacing w:after="0"/>
        <w:jc w:val="center"/>
        <w:rPr>
          <w:rFonts w:ascii="Arial" w:hAnsi="Arial" w:cs="Arial"/>
          <w:b/>
          <w:color w:val="002060"/>
        </w:rPr>
      </w:pPr>
      <w:r w:rsidRPr="00205083">
        <w:rPr>
          <w:rFonts w:ascii="Arial" w:hAnsi="Arial" w:cs="Arial"/>
          <w:b/>
          <w:color w:val="002060"/>
        </w:rPr>
        <w:t xml:space="preserve">OFERTA UBEZPIECZENIA </w:t>
      </w:r>
      <w:r w:rsidR="00205083" w:rsidRPr="00205083">
        <w:rPr>
          <w:rFonts w:ascii="Arial" w:hAnsi="Arial" w:cs="Arial"/>
          <w:b/>
          <w:color w:val="002060"/>
        </w:rPr>
        <w:t xml:space="preserve">GRUPOWEGO </w:t>
      </w:r>
      <w:r w:rsidR="00E47E23">
        <w:rPr>
          <w:rFonts w:ascii="Arial" w:hAnsi="Arial" w:cs="Arial"/>
          <w:b/>
          <w:color w:val="002060"/>
        </w:rPr>
        <w:t>EDU PLUS W INTERRISK T</w:t>
      </w:r>
      <w:r w:rsidR="00205083" w:rsidRPr="00205083">
        <w:rPr>
          <w:rFonts w:ascii="Arial" w:hAnsi="Arial" w:cs="Arial"/>
          <w:b/>
          <w:color w:val="002060"/>
        </w:rPr>
        <w:t xml:space="preserve">U S.A. </w:t>
      </w:r>
    </w:p>
    <w:p w14:paraId="6F37EC9C" w14:textId="77777777" w:rsidR="00097CF6" w:rsidRPr="00205083" w:rsidRDefault="00E47E23" w:rsidP="00E47E23">
      <w:pPr>
        <w:spacing w:after="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VIENNA INSURANCE GROUP DLA KLIENTÓW MAXIMUS BROKER SP. Z O.O.</w:t>
      </w:r>
    </w:p>
    <w:p w14:paraId="4F7CFDEE" w14:textId="524BC355" w:rsidR="006C4906" w:rsidRDefault="00974001" w:rsidP="00974001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205083">
        <w:rPr>
          <w:rFonts w:ascii="Arial" w:hAnsi="Arial" w:cs="Arial"/>
          <w:b/>
          <w:color w:val="002060"/>
          <w:sz w:val="20"/>
          <w:szCs w:val="20"/>
        </w:rPr>
        <w:t>na u</w:t>
      </w:r>
      <w:r w:rsidR="006C4906" w:rsidRPr="00205083">
        <w:rPr>
          <w:rFonts w:ascii="Arial" w:hAnsi="Arial" w:cs="Arial"/>
          <w:b/>
          <w:color w:val="002060"/>
          <w:sz w:val="20"/>
          <w:szCs w:val="20"/>
        </w:rPr>
        <w:t xml:space="preserve">bezpieczenie następstw nieszczęśliwych wypadków </w:t>
      </w:r>
      <w:r w:rsidRPr="00205083">
        <w:rPr>
          <w:rFonts w:ascii="Arial" w:hAnsi="Arial" w:cs="Arial"/>
          <w:b/>
          <w:color w:val="002060"/>
          <w:sz w:val="20"/>
          <w:szCs w:val="20"/>
        </w:rPr>
        <w:t>dzieci i młodzieży</w:t>
      </w:r>
      <w:r w:rsidR="006C4906" w:rsidRPr="00205083">
        <w:rPr>
          <w:rFonts w:ascii="Arial" w:hAnsi="Arial" w:cs="Arial"/>
          <w:b/>
          <w:color w:val="002060"/>
          <w:sz w:val="20"/>
          <w:szCs w:val="20"/>
        </w:rPr>
        <w:t xml:space="preserve"> w </w:t>
      </w:r>
      <w:r w:rsidRPr="00205083">
        <w:rPr>
          <w:rFonts w:ascii="Arial" w:hAnsi="Arial" w:cs="Arial"/>
          <w:b/>
          <w:color w:val="002060"/>
          <w:sz w:val="20"/>
          <w:szCs w:val="20"/>
        </w:rPr>
        <w:t>placówkach oświatowych</w:t>
      </w:r>
      <w:r w:rsidR="006C4906" w:rsidRPr="00205083">
        <w:rPr>
          <w:rFonts w:ascii="Arial" w:hAnsi="Arial" w:cs="Arial"/>
          <w:b/>
          <w:color w:val="002060"/>
          <w:sz w:val="20"/>
          <w:szCs w:val="20"/>
        </w:rPr>
        <w:t xml:space="preserve"> w roku szkolnym 20</w:t>
      </w:r>
      <w:r w:rsidR="00467145">
        <w:rPr>
          <w:rFonts w:ascii="Arial" w:hAnsi="Arial" w:cs="Arial"/>
          <w:b/>
          <w:color w:val="002060"/>
          <w:sz w:val="20"/>
          <w:szCs w:val="20"/>
        </w:rPr>
        <w:t>20</w:t>
      </w:r>
      <w:r w:rsidR="006C4906" w:rsidRPr="00205083">
        <w:rPr>
          <w:rFonts w:ascii="Arial" w:hAnsi="Arial" w:cs="Arial"/>
          <w:b/>
          <w:color w:val="002060"/>
          <w:sz w:val="20"/>
          <w:szCs w:val="20"/>
        </w:rPr>
        <w:t>/20</w:t>
      </w:r>
      <w:r w:rsidRPr="00205083">
        <w:rPr>
          <w:rFonts w:ascii="Arial" w:hAnsi="Arial" w:cs="Arial"/>
          <w:b/>
          <w:color w:val="002060"/>
          <w:sz w:val="20"/>
          <w:szCs w:val="20"/>
        </w:rPr>
        <w:t>2</w:t>
      </w:r>
      <w:r w:rsidR="00467145">
        <w:rPr>
          <w:rFonts w:ascii="Arial" w:hAnsi="Arial" w:cs="Arial"/>
          <w:b/>
          <w:color w:val="002060"/>
          <w:sz w:val="20"/>
          <w:szCs w:val="20"/>
        </w:rPr>
        <w:t>1</w:t>
      </w:r>
    </w:p>
    <w:p w14:paraId="0926649D" w14:textId="77777777" w:rsidR="005321FD" w:rsidRPr="00205083" w:rsidRDefault="005321FD" w:rsidP="00974001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20EE83A6" w14:textId="77777777" w:rsidR="00583DAB" w:rsidRDefault="00E47E23" w:rsidP="00583DAB">
      <w:pPr>
        <w:spacing w:after="0"/>
        <w:rPr>
          <w:rFonts w:ascii="Arial" w:hAnsi="Arial" w:cs="Arial"/>
          <w:b/>
          <w:sz w:val="20"/>
          <w:szCs w:val="20"/>
        </w:rPr>
      </w:pPr>
      <w:r w:rsidRPr="0083409B">
        <w:rPr>
          <w:rStyle w:val="Wyrnienieintensywne"/>
          <w:bCs w:val="0"/>
          <w:iCs w:val="0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2105FA7" wp14:editId="09325F3D">
            <wp:simplePos x="0" y="0"/>
            <wp:positionH relativeFrom="column">
              <wp:posOffset>45196</wp:posOffset>
            </wp:positionH>
            <wp:positionV relativeFrom="paragraph">
              <wp:posOffset>6929</wp:posOffset>
            </wp:positionV>
            <wp:extent cx="2862000" cy="1994400"/>
            <wp:effectExtent l="0" t="0" r="0" b="635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1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DAB">
        <w:rPr>
          <w:rFonts w:ascii="Arial" w:hAnsi="Arial" w:cs="Arial"/>
          <w:b/>
          <w:sz w:val="20"/>
          <w:szCs w:val="20"/>
        </w:rPr>
        <w:t xml:space="preserve"> </w:t>
      </w:r>
    </w:p>
    <w:p w14:paraId="1995AA96" w14:textId="77777777" w:rsidR="000F4725" w:rsidRPr="004E5704" w:rsidRDefault="000F4725" w:rsidP="000F4725">
      <w:pPr>
        <w:spacing w:after="0"/>
        <w:ind w:left="4956"/>
        <w:jc w:val="center"/>
        <w:rPr>
          <w:rFonts w:ascii="Arial" w:hAnsi="Arial" w:cs="Arial"/>
          <w:i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704">
        <w:rPr>
          <w:rFonts w:ascii="Arial" w:hAnsi="Arial" w:cs="Arial"/>
          <w:i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OFERTA NA UBEZPIECZENIE </w:t>
      </w:r>
      <w:r w:rsidRPr="004E5704">
        <w:rPr>
          <w:rFonts w:ascii="Arial" w:hAnsi="Arial" w:cs="Arial"/>
          <w:i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NNW EDU PLUS </w:t>
      </w:r>
    </w:p>
    <w:p w14:paraId="1DBDF1EB" w14:textId="77777777" w:rsidR="000F4725" w:rsidRPr="004E5704" w:rsidRDefault="000F4725" w:rsidP="000F4725">
      <w:pPr>
        <w:spacing w:after="0"/>
        <w:ind w:left="4956"/>
        <w:jc w:val="center"/>
        <w:rPr>
          <w:rFonts w:ascii="Arial" w:hAnsi="Arial" w:cs="Arial"/>
          <w:i/>
          <w:color w:val="00206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704">
        <w:rPr>
          <w:rFonts w:ascii="Arial" w:hAnsi="Arial" w:cs="Arial"/>
          <w:i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DLA UCZNIÓW I PRACOWNIKÓW </w:t>
      </w:r>
      <w:r w:rsidRPr="004E5704">
        <w:rPr>
          <w:rFonts w:ascii="Arial" w:hAnsi="Arial" w:cs="Arial"/>
          <w:b/>
          <w:i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ŻŁOBKÓW, PRZEDSZKOLI </w:t>
      </w:r>
      <w:r w:rsidRPr="004E5704">
        <w:rPr>
          <w:rFonts w:ascii="Arial" w:hAnsi="Arial" w:cs="Arial"/>
          <w:b/>
          <w:i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I DOMÓW DZIECKA     </w:t>
      </w:r>
      <w:r w:rsidRPr="004E5704">
        <w:rPr>
          <w:rFonts w:ascii="Arial" w:hAnsi="Arial" w:cs="Arial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4E5704">
        <w:rPr>
          <w:rFonts w:ascii="Arial" w:hAnsi="Arial" w:cs="Arial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E5704">
        <w:rPr>
          <w:rFonts w:ascii="Arial" w:hAnsi="Arial" w:cs="Arial"/>
          <w:i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JEDNOSTKACH SAMORZĄDOWYCH - </w:t>
      </w:r>
      <w:r w:rsidRPr="004E5704">
        <w:rPr>
          <w:rFonts w:ascii="Arial" w:hAnsi="Arial" w:cs="Arial"/>
          <w:i/>
          <w:color w:val="00206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KLIENTÓW MAXIMUS BROKER SP. Z O.O.</w:t>
      </w:r>
    </w:p>
    <w:p w14:paraId="1AF68B68" w14:textId="77777777" w:rsidR="000F4725" w:rsidRPr="004A6C10" w:rsidRDefault="000F4725" w:rsidP="000F4725">
      <w:pPr>
        <w:spacing w:after="0"/>
        <w:ind w:left="4956"/>
        <w:jc w:val="center"/>
        <w:rPr>
          <w:rFonts w:ascii="Arial" w:hAnsi="Arial" w:cs="Arial"/>
          <w:b/>
          <w:bCs/>
          <w:i/>
          <w:color w:val="002060"/>
          <w:sz w:val="18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6C10">
        <w:rPr>
          <w:rFonts w:ascii="Arial" w:hAnsi="Arial" w:cs="Arial"/>
          <w:b/>
          <w:bCs/>
          <w:i/>
          <w:color w:val="00206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(UWAGA: </w:t>
      </w:r>
      <w:r>
        <w:rPr>
          <w:rFonts w:ascii="Arial" w:hAnsi="Arial" w:cs="Arial"/>
          <w:b/>
          <w:bCs/>
          <w:i/>
          <w:color w:val="00206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obowiązująca po 01.06.</w:t>
      </w:r>
      <w:r w:rsidRPr="004A6C10">
        <w:rPr>
          <w:rFonts w:ascii="Arial" w:hAnsi="Arial" w:cs="Arial"/>
          <w:b/>
          <w:bCs/>
          <w:i/>
          <w:color w:val="00206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 </w:t>
      </w:r>
      <w:r>
        <w:rPr>
          <w:rFonts w:ascii="Arial" w:hAnsi="Arial" w:cs="Arial"/>
          <w:b/>
          <w:bCs/>
          <w:i/>
          <w:color w:val="00206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4A6C10">
        <w:rPr>
          <w:rFonts w:ascii="Arial" w:hAnsi="Arial" w:cs="Arial"/>
          <w:b/>
          <w:bCs/>
          <w:i/>
          <w:color w:val="00206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14:paraId="0ED94F44" w14:textId="77777777" w:rsidR="000F4725" w:rsidRDefault="000F4725" w:rsidP="007F5D65">
      <w:pPr>
        <w:spacing w:after="0"/>
        <w:rPr>
          <w:rFonts w:ascii="Arial" w:hAnsi="Arial" w:cs="Arial"/>
          <w:b/>
          <w:smallCaps/>
          <w:color w:val="002060"/>
          <w:sz w:val="20"/>
          <w:szCs w:val="20"/>
        </w:rPr>
      </w:pPr>
    </w:p>
    <w:p w14:paraId="062E8C98" w14:textId="77777777" w:rsidR="004E5704" w:rsidRDefault="004E5704" w:rsidP="000F4725">
      <w:pPr>
        <w:spacing w:after="0"/>
        <w:rPr>
          <w:rFonts w:ascii="Arial" w:hAnsi="Arial" w:cs="Arial"/>
          <w:b/>
          <w:smallCaps/>
          <w:color w:val="002060"/>
          <w:sz w:val="18"/>
          <w:szCs w:val="18"/>
        </w:rPr>
      </w:pPr>
      <w:bookmarkStart w:id="0" w:name="_Hlk40682844"/>
    </w:p>
    <w:p w14:paraId="66E0BE67" w14:textId="77777777" w:rsidR="004E5704" w:rsidRDefault="004E5704" w:rsidP="000F4725">
      <w:pPr>
        <w:spacing w:after="0"/>
        <w:rPr>
          <w:rFonts w:ascii="Arial" w:hAnsi="Arial" w:cs="Arial"/>
          <w:b/>
          <w:smallCaps/>
          <w:color w:val="002060"/>
          <w:sz w:val="18"/>
          <w:szCs w:val="18"/>
        </w:rPr>
      </w:pPr>
    </w:p>
    <w:p w14:paraId="24C9EC58" w14:textId="42D4557F" w:rsidR="000F4725" w:rsidRPr="004E5704" w:rsidRDefault="000F4725" w:rsidP="000F4725">
      <w:pPr>
        <w:spacing w:after="0"/>
        <w:rPr>
          <w:rFonts w:ascii="Arial" w:hAnsi="Arial" w:cs="Arial"/>
          <w:b/>
          <w:smallCaps/>
          <w:color w:val="002060"/>
          <w:sz w:val="20"/>
          <w:szCs w:val="20"/>
        </w:rPr>
      </w:pPr>
      <w:r w:rsidRPr="004E5704">
        <w:rPr>
          <w:rFonts w:ascii="Arial" w:hAnsi="Arial" w:cs="Arial"/>
          <w:b/>
          <w:smallCaps/>
          <w:color w:val="002060"/>
          <w:sz w:val="20"/>
          <w:szCs w:val="20"/>
        </w:rPr>
        <w:t xml:space="preserve">Oferta </w:t>
      </w:r>
      <w:proofErr w:type="spellStart"/>
      <w:r w:rsidRPr="004E5704">
        <w:rPr>
          <w:rFonts w:ascii="Arial" w:hAnsi="Arial" w:cs="Arial"/>
          <w:b/>
          <w:smallCaps/>
          <w:color w:val="002060"/>
          <w:sz w:val="20"/>
          <w:szCs w:val="20"/>
        </w:rPr>
        <w:t>InterRisk</w:t>
      </w:r>
      <w:proofErr w:type="spellEnd"/>
      <w:r w:rsidRPr="004E5704">
        <w:rPr>
          <w:rFonts w:ascii="Arial" w:hAnsi="Arial" w:cs="Arial"/>
          <w:b/>
          <w:smallCaps/>
          <w:color w:val="002060"/>
          <w:sz w:val="20"/>
          <w:szCs w:val="20"/>
        </w:rPr>
        <w:t xml:space="preserve"> TU S.A. VIG na ubezpieczenie grupowe uczniów i pracowników </w:t>
      </w:r>
      <w:r w:rsidRPr="004E5704">
        <w:rPr>
          <w:rFonts w:ascii="Arial" w:hAnsi="Arial" w:cs="Arial"/>
          <w:b/>
          <w:smallCaps/>
          <w:color w:val="002060"/>
          <w:sz w:val="20"/>
          <w:szCs w:val="20"/>
        </w:rPr>
        <w:br/>
      </w:r>
      <w:r w:rsidRPr="004E5704">
        <w:rPr>
          <w:rFonts w:ascii="Arial" w:hAnsi="Arial" w:cs="Arial"/>
          <w:b/>
          <w:smallCaps/>
          <w:color w:val="002060"/>
          <w:sz w:val="20"/>
          <w:szCs w:val="20"/>
          <w:u w:val="single"/>
        </w:rPr>
        <w:t>w żłobkach, przedszkolach i domach dziecka</w:t>
      </w:r>
      <w:r w:rsidRPr="004E5704">
        <w:rPr>
          <w:rFonts w:ascii="Arial" w:hAnsi="Arial" w:cs="Arial"/>
          <w:b/>
          <w:smallCaps/>
          <w:color w:val="002060"/>
          <w:sz w:val="20"/>
          <w:szCs w:val="20"/>
        </w:rPr>
        <w:t xml:space="preserve"> jest przeznaczona dla placówek oświatowych ubezpieczonych za pośrednictwem Maximus Broker sp. z o.o. w </w:t>
      </w:r>
      <w:proofErr w:type="spellStart"/>
      <w:r w:rsidRPr="004E5704">
        <w:rPr>
          <w:rFonts w:ascii="Arial" w:hAnsi="Arial" w:cs="Arial"/>
          <w:b/>
          <w:smallCaps/>
          <w:color w:val="002060"/>
          <w:sz w:val="20"/>
          <w:szCs w:val="20"/>
        </w:rPr>
        <w:t>InterRisk</w:t>
      </w:r>
      <w:proofErr w:type="spellEnd"/>
      <w:r w:rsidRPr="004E5704">
        <w:rPr>
          <w:rFonts w:ascii="Arial" w:hAnsi="Arial" w:cs="Arial"/>
          <w:b/>
          <w:smallCaps/>
          <w:color w:val="002060"/>
          <w:sz w:val="20"/>
          <w:szCs w:val="20"/>
        </w:rPr>
        <w:t xml:space="preserve"> i gwarantuje m.in.:</w:t>
      </w:r>
    </w:p>
    <w:p w14:paraId="083DC434" w14:textId="77777777" w:rsidR="00BC6BEE" w:rsidRPr="001B2F5E" w:rsidRDefault="00587212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m</w:t>
      </w:r>
      <w:r w:rsidR="00BC6BEE" w:rsidRPr="001B2F5E">
        <w:rPr>
          <w:rFonts w:ascii="Arial" w:hAnsi="Arial" w:cs="Arial"/>
          <w:b/>
          <w:smallCaps/>
          <w:color w:val="002060"/>
          <w:sz w:val="18"/>
          <w:szCs w:val="18"/>
        </w:rPr>
        <w:t>ożliwość ubezpieczenia się na wysokie sumy ubezpieczenia</w:t>
      </w:r>
    </w:p>
    <w:p w14:paraId="449CC194" w14:textId="77777777" w:rsidR="002F7DE8" w:rsidRPr="001B2F5E" w:rsidRDefault="00587212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k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onkurencyjne składki od osoby przy </w:t>
      </w:r>
      <w:r w:rsidR="00E47E23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bardzo 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</w:rPr>
        <w:t>szerokim zakresie ubezpieczenia</w:t>
      </w:r>
    </w:p>
    <w:p w14:paraId="4CBB1791" w14:textId="77777777" w:rsidR="00BC6BEE" w:rsidRPr="001B2F5E" w:rsidRDefault="00587212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m</w:t>
      </w:r>
      <w:r w:rsidR="00BC6BEE" w:rsidRPr="001B2F5E">
        <w:rPr>
          <w:rFonts w:ascii="Arial" w:hAnsi="Arial" w:cs="Arial"/>
          <w:b/>
          <w:smallCaps/>
          <w:color w:val="002060"/>
          <w:sz w:val="18"/>
          <w:szCs w:val="18"/>
        </w:rPr>
        <w:t>ożliwość wybrania wariantu ubezpieczenia dostosowanego do oczekiwań rodziców i placówki oświatowej</w:t>
      </w:r>
    </w:p>
    <w:p w14:paraId="4083F67C" w14:textId="77777777" w:rsidR="00BC6BEE" w:rsidRPr="001B2F5E" w:rsidRDefault="00587212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o</w:t>
      </w:r>
      <w:r w:rsidR="00BC6BEE" w:rsidRPr="001B2F5E">
        <w:rPr>
          <w:rFonts w:ascii="Arial" w:hAnsi="Arial" w:cs="Arial"/>
          <w:b/>
          <w:smallCaps/>
          <w:color w:val="002060"/>
          <w:sz w:val="18"/>
          <w:szCs w:val="18"/>
        </w:rPr>
        <w:t>chronę 24 h/dobę na terenie całego świata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w szkole i poza szkołą</w:t>
      </w:r>
    </w:p>
    <w:p w14:paraId="2193C09A" w14:textId="39D5BE1A" w:rsidR="002F7DE8" w:rsidRPr="001B2F5E" w:rsidRDefault="00587212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ochronę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na wycieczkach szkolnych w kraju i za granicą oraz podczas wakacji, praktyk zawodowych itp.</w:t>
      </w:r>
    </w:p>
    <w:p w14:paraId="57EAB8B2" w14:textId="7315FAF7" w:rsidR="007519A5" w:rsidRPr="005502CB" w:rsidRDefault="007519A5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C00000"/>
          <w:sz w:val="18"/>
          <w:szCs w:val="18"/>
          <w:u w:val="single"/>
        </w:rPr>
      </w:pPr>
      <w:r w:rsidRPr="005502CB">
        <w:rPr>
          <w:rFonts w:ascii="Arial" w:hAnsi="Arial" w:cs="Arial"/>
          <w:b/>
          <w:smallCaps/>
          <w:color w:val="C00000"/>
          <w:sz w:val="18"/>
          <w:szCs w:val="18"/>
          <w:u w:val="single"/>
        </w:rPr>
        <w:t xml:space="preserve">możliwość przygotowania dla państwa „polisy wirtualnej” </w:t>
      </w:r>
      <w:r w:rsidR="005502CB" w:rsidRPr="005502CB">
        <w:rPr>
          <w:rFonts w:ascii="Arial" w:hAnsi="Arial" w:cs="Arial"/>
          <w:b/>
          <w:smallCaps/>
          <w:color w:val="C00000"/>
          <w:sz w:val="18"/>
          <w:szCs w:val="18"/>
          <w:u w:val="single"/>
        </w:rPr>
        <w:t xml:space="preserve">dostępnej dla każdego rodzica po zeskanowaniu kodu </w:t>
      </w:r>
      <w:proofErr w:type="spellStart"/>
      <w:r w:rsidR="005502CB" w:rsidRPr="005502CB">
        <w:rPr>
          <w:rFonts w:ascii="Arial" w:hAnsi="Arial" w:cs="Arial"/>
          <w:b/>
          <w:smallCaps/>
          <w:color w:val="C00000"/>
          <w:sz w:val="18"/>
          <w:szCs w:val="18"/>
          <w:u w:val="single"/>
        </w:rPr>
        <w:t>qr</w:t>
      </w:r>
      <w:proofErr w:type="spellEnd"/>
      <w:r w:rsidR="005502CB" w:rsidRPr="005502CB">
        <w:rPr>
          <w:rFonts w:ascii="Arial" w:hAnsi="Arial" w:cs="Arial"/>
          <w:b/>
          <w:smallCaps/>
          <w:color w:val="C00000"/>
          <w:sz w:val="18"/>
          <w:szCs w:val="18"/>
          <w:u w:val="single"/>
        </w:rPr>
        <w:t xml:space="preserve"> lub zalogowaniu się na stronie, gdzie każdy rodzic będzie mógł</w:t>
      </w:r>
      <w:r w:rsidRPr="005502CB">
        <w:rPr>
          <w:rFonts w:ascii="Arial" w:hAnsi="Arial" w:cs="Arial"/>
          <w:b/>
          <w:smallCaps/>
          <w:color w:val="C00000"/>
          <w:sz w:val="18"/>
          <w:szCs w:val="18"/>
          <w:u w:val="single"/>
        </w:rPr>
        <w:t xml:space="preserve"> sam przystąpić do ubezpieczenia i opłacić składkę</w:t>
      </w:r>
    </w:p>
    <w:p w14:paraId="78652C08" w14:textId="77777777" w:rsidR="00BC6BEE" w:rsidRPr="001B2F5E" w:rsidRDefault="00587212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s</w:t>
      </w:r>
      <w:r w:rsidR="00BC6BEE"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zybk</w:t>
      </w:r>
      <w:r w:rsidR="00A22BC5"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ą</w:t>
      </w:r>
      <w:r w:rsidR="00BC6BEE"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 xml:space="preserve"> procedurę likwidacji szkód</w:t>
      </w:r>
      <w:r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 xml:space="preserve"> </w:t>
      </w: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/możliwość zgłoszenia roszczenia online lub mailem/</w:t>
      </w:r>
    </w:p>
    <w:p w14:paraId="5C5732C7" w14:textId="77777777" w:rsidR="00BC6BEE" w:rsidRPr="001B2F5E" w:rsidRDefault="00E47E23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rozbudowane</w:t>
      </w:r>
      <w:r w:rsidR="00BC6BEE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tabele świadczeń za uszczerbek na zdrowiu </w:t>
      </w:r>
    </w:p>
    <w:p w14:paraId="016E7A81" w14:textId="77777777" w:rsidR="002F7DE8" w:rsidRPr="001B2F5E" w:rsidRDefault="00587212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ś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wiadczenie z tytułu zadośćuczynienia za ból w zakresie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(szczegóły dalej)</w:t>
      </w:r>
    </w:p>
    <w:p w14:paraId="065E6116" w14:textId="1B475CA8" w:rsidR="00E47E23" w:rsidRPr="001B2F5E" w:rsidRDefault="00587212" w:rsidP="00E47E2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w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yczynowe uprawianie sportu w zakresie bez zwyżki składki</w:t>
      </w:r>
      <w:r w:rsidR="00E369CD" w:rsidRPr="001B2F5E">
        <w:rPr>
          <w:rStyle w:val="Odwoanieprzypisudolnego"/>
          <w:rFonts w:ascii="Arial" w:hAnsi="Arial" w:cs="Arial"/>
          <w:b/>
          <w:smallCaps/>
          <w:color w:val="002060"/>
          <w:sz w:val="18"/>
          <w:szCs w:val="18"/>
        </w:rPr>
        <w:footnoteReference w:id="1"/>
      </w:r>
    </w:p>
    <w:p w14:paraId="6DBF41A3" w14:textId="77777777" w:rsidR="002F7DE8" w:rsidRPr="001B2F5E" w:rsidRDefault="00B5280A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zwrot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kosztów leczenia w wyniku NW w zakresie </w:t>
      </w: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(aż do 30% sumy ubezpieczenia)</w:t>
      </w:r>
    </w:p>
    <w:p w14:paraId="5D45FBD6" w14:textId="77777777" w:rsidR="002F7DE8" w:rsidRPr="001B2F5E" w:rsidRDefault="00B5280A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zwrot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kosztów </w:t>
      </w: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leczenia stomatologicznego, w tym 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odbudowy zębów stałych uszkodzonych </w:t>
      </w:r>
      <w:r w:rsidR="00E369CD" w:rsidRPr="001B2F5E">
        <w:rPr>
          <w:rFonts w:ascii="Arial" w:hAnsi="Arial" w:cs="Arial"/>
          <w:b/>
          <w:smallCaps/>
          <w:color w:val="002060"/>
          <w:sz w:val="18"/>
          <w:szCs w:val="18"/>
        </w:rPr>
        <w:br/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</w:rPr>
        <w:t>w wyniku NW w zakresie</w:t>
      </w:r>
    </w:p>
    <w:p w14:paraId="60DB37CD" w14:textId="77777777" w:rsidR="002F7DE8" w:rsidRPr="001B2F5E" w:rsidRDefault="00B5280A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zwrot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kosztów rehabilitacji po NW w zakresie</w:t>
      </w:r>
    </w:p>
    <w:p w14:paraId="54F8A55D" w14:textId="77777777" w:rsidR="002F7DE8" w:rsidRPr="001B2F5E" w:rsidRDefault="00B5280A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zwrot</w:t>
      </w:r>
      <w:r w:rsidR="002F7DE8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kosztów operacji plastycznych po NW w zakresie</w:t>
      </w:r>
    </w:p>
    <w:p w14:paraId="61ECBE38" w14:textId="46A8B9DF" w:rsidR="00AC628E" w:rsidRPr="001B2F5E" w:rsidRDefault="00587212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ś</w:t>
      </w:r>
      <w:r w:rsidR="00AC628E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wiadczenie za pobyt w szpitalu w wyniku NW </w:t>
      </w:r>
      <w:r w:rsidR="007F2743" w:rsidRPr="001B2F5E">
        <w:rPr>
          <w:rFonts w:ascii="Arial" w:hAnsi="Arial" w:cs="Arial"/>
          <w:b/>
          <w:smallCaps/>
          <w:color w:val="002060"/>
          <w:sz w:val="18"/>
          <w:szCs w:val="18"/>
        </w:rPr>
        <w:t>w zakresie</w:t>
      </w:r>
      <w:r w:rsidR="005502CB">
        <w:rPr>
          <w:rFonts w:ascii="Arial" w:hAnsi="Arial" w:cs="Arial"/>
          <w:b/>
          <w:smallCaps/>
          <w:color w:val="002060"/>
          <w:sz w:val="18"/>
          <w:szCs w:val="18"/>
        </w:rPr>
        <w:t xml:space="preserve"> </w:t>
      </w:r>
      <w:r w:rsidR="005502CB" w:rsidRPr="005502CB">
        <w:rPr>
          <w:rFonts w:ascii="Arial" w:hAnsi="Arial" w:cs="Arial"/>
          <w:b/>
          <w:smallCaps/>
          <w:color w:val="C00000"/>
          <w:sz w:val="18"/>
          <w:szCs w:val="18"/>
        </w:rPr>
        <w:t>w kwocie aż 100 zł za dzień pobytu</w:t>
      </w:r>
    </w:p>
    <w:p w14:paraId="524A5797" w14:textId="0BC00CF0" w:rsidR="007F2743" w:rsidRPr="001B2F5E" w:rsidRDefault="00B5280A" w:rsidP="001B0A20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świadczenie za pobyt w szpitalu w wyniku choroby</w:t>
      </w: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w zakresie </w:t>
      </w:r>
      <w:r w:rsidR="005502CB" w:rsidRPr="005502CB">
        <w:rPr>
          <w:rFonts w:ascii="Arial" w:hAnsi="Arial" w:cs="Arial"/>
          <w:b/>
          <w:smallCaps/>
          <w:color w:val="C00000"/>
          <w:sz w:val="18"/>
          <w:szCs w:val="18"/>
        </w:rPr>
        <w:t>w kwocie aż 100 zł za dzień pobytu</w:t>
      </w:r>
    </w:p>
    <w:p w14:paraId="090F0F41" w14:textId="77777777" w:rsidR="002F7DE8" w:rsidRPr="001B2F5E" w:rsidRDefault="00B5280A" w:rsidP="001B0A20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wysokie </w:t>
      </w:r>
      <w:r w:rsidR="00587212" w:rsidRPr="001B2F5E">
        <w:rPr>
          <w:rFonts w:ascii="Arial" w:hAnsi="Arial" w:cs="Arial"/>
          <w:b/>
          <w:smallCaps/>
          <w:color w:val="002060"/>
          <w:sz w:val="18"/>
          <w:szCs w:val="18"/>
        </w:rPr>
        <w:t>ś</w:t>
      </w:r>
      <w:r w:rsidR="00AC628E" w:rsidRPr="001B2F5E">
        <w:rPr>
          <w:rFonts w:ascii="Arial" w:hAnsi="Arial" w:cs="Arial"/>
          <w:b/>
          <w:smallCaps/>
          <w:color w:val="002060"/>
          <w:sz w:val="18"/>
          <w:szCs w:val="18"/>
        </w:rPr>
        <w:t>wiadczenie za oparzenia i odmrożenia w zakresie</w:t>
      </w:r>
    </w:p>
    <w:p w14:paraId="21C8EA76" w14:textId="022ACCC0" w:rsidR="00B5280A" w:rsidRPr="001B2F5E" w:rsidRDefault="00B5280A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poważne zachorowanie w zakresie </w:t>
      </w:r>
    </w:p>
    <w:p w14:paraId="33D76D09" w14:textId="77777777" w:rsidR="005A6959" w:rsidRPr="001B2F5E" w:rsidRDefault="005A6959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  <w:u w:val="single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włączenie odpowiedzialności za jazdę rowerem bez uprawnień</w:t>
      </w:r>
    </w:p>
    <w:p w14:paraId="6A7EC6A3" w14:textId="77777777" w:rsidR="00083C90" w:rsidRPr="001B2F5E" w:rsidRDefault="00083C90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ochrona za wypadki podczas bójek, jeżeli było to w obronie koniecznej</w:t>
      </w:r>
    </w:p>
    <w:p w14:paraId="1C974949" w14:textId="5600AAC8" w:rsidR="00AC628E" w:rsidRPr="001B2F5E" w:rsidRDefault="00B5280A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  <w:u w:val="single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ubezpieczenie</w:t>
      </w:r>
      <w:r w:rsidR="00AC628E"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 xml:space="preserve"> </w:t>
      </w:r>
      <w:proofErr w:type="spellStart"/>
      <w:r w:rsidR="00AC628E"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assistance</w:t>
      </w:r>
      <w:proofErr w:type="spellEnd"/>
      <w:r w:rsidR="00AC628E"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 xml:space="preserve"> </w:t>
      </w:r>
      <w:proofErr w:type="spellStart"/>
      <w:r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>edu</w:t>
      </w:r>
      <w:proofErr w:type="spellEnd"/>
      <w:r w:rsidRPr="001B2F5E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 xml:space="preserve"> plus bez dodatkowej składki</w:t>
      </w:r>
      <w:r w:rsidR="005502CB">
        <w:rPr>
          <w:rFonts w:ascii="Arial" w:hAnsi="Arial" w:cs="Arial"/>
          <w:b/>
          <w:smallCaps/>
          <w:color w:val="002060"/>
          <w:sz w:val="18"/>
          <w:szCs w:val="18"/>
          <w:u w:val="single"/>
        </w:rPr>
        <w:t xml:space="preserve"> we wszystkich wariantach</w:t>
      </w:r>
    </w:p>
    <w:p w14:paraId="72E348D6" w14:textId="77777777" w:rsidR="00AC628E" w:rsidRPr="001B2F5E" w:rsidRDefault="00587212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z</w:t>
      </w:r>
      <w:r w:rsidR="00AC628E" w:rsidRPr="001B2F5E">
        <w:rPr>
          <w:rFonts w:ascii="Arial" w:hAnsi="Arial" w:cs="Arial"/>
          <w:b/>
          <w:smallCaps/>
          <w:color w:val="002060"/>
          <w:sz w:val="18"/>
          <w:szCs w:val="18"/>
        </w:rPr>
        <w:t>nacznie niższą składkę od osoby przy szerszym zakresie ubezpieczenia niż w przypadku ubezpie</w:t>
      </w:r>
      <w:r w:rsidR="005A6959" w:rsidRPr="001B2F5E">
        <w:rPr>
          <w:rFonts w:ascii="Arial" w:hAnsi="Arial" w:cs="Arial"/>
          <w:b/>
          <w:smallCaps/>
          <w:color w:val="002060"/>
          <w:sz w:val="18"/>
          <w:szCs w:val="18"/>
        </w:rPr>
        <w:t>czeń indywidualnych</w:t>
      </w:r>
    </w:p>
    <w:p w14:paraId="146E3959" w14:textId="77777777" w:rsidR="00AC628E" w:rsidRPr="001B2F5E" w:rsidRDefault="00587212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m</w:t>
      </w:r>
      <w:r w:rsidR="00AC628E" w:rsidRPr="001B2F5E">
        <w:rPr>
          <w:rFonts w:ascii="Arial" w:hAnsi="Arial" w:cs="Arial"/>
          <w:b/>
          <w:smallCaps/>
          <w:color w:val="002060"/>
          <w:sz w:val="18"/>
          <w:szCs w:val="18"/>
        </w:rPr>
        <w:t>ożliwość zwolnienia z opłaty składki do 10% uczniów w trudnej sytuacji materialnej</w:t>
      </w:r>
    </w:p>
    <w:p w14:paraId="639ACBB2" w14:textId="09DD08F6" w:rsidR="00B5280A" w:rsidRPr="001B2F5E" w:rsidRDefault="00B5280A" w:rsidP="008B5A71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unikalne świadczenia dodatkowe możliwe do włączenia do ochrony ubezpieczeniowej: pakiet </w:t>
      </w:r>
      <w:proofErr w:type="spellStart"/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onko</w:t>
      </w:r>
      <w:proofErr w:type="spellEnd"/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, </w:t>
      </w:r>
      <w:r w:rsidR="005502CB" w:rsidRPr="005502CB">
        <w:rPr>
          <w:rFonts w:ascii="Arial" w:hAnsi="Arial" w:cs="Arial"/>
          <w:b/>
          <w:smallCaps/>
          <w:color w:val="C00000"/>
          <w:sz w:val="18"/>
          <w:szCs w:val="18"/>
        </w:rPr>
        <w:t>pakiet kleszcz i rozpoznanie boreliozy (nowość!)</w:t>
      </w: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, </w:t>
      </w:r>
      <w:proofErr w:type="spellStart"/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telemedycyna</w:t>
      </w:r>
      <w:proofErr w:type="spellEnd"/>
    </w:p>
    <w:p w14:paraId="448546A1" w14:textId="5F8ACE04" w:rsidR="00A71533" w:rsidRPr="001B2F5E" w:rsidRDefault="00A71533" w:rsidP="00A7153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b/>
          <w:smallCaps/>
          <w:color w:val="002060"/>
          <w:sz w:val="18"/>
          <w:szCs w:val="18"/>
        </w:rPr>
      </w:pP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możliwość ubezpieczenia dodatkowego w ramach </w:t>
      </w:r>
      <w:proofErr w:type="spellStart"/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oc</w:t>
      </w:r>
      <w:proofErr w:type="spellEnd"/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nauczycieli</w:t>
      </w:r>
      <w:r w:rsidR="00887469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i personelu szkoły</w:t>
      </w:r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, </w:t>
      </w:r>
      <w:proofErr w:type="spellStart"/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>oc</w:t>
      </w:r>
      <w:proofErr w:type="spellEnd"/>
      <w:r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dyrektora </w:t>
      </w:r>
      <w:r w:rsidR="005502CB">
        <w:rPr>
          <w:rFonts w:ascii="Arial" w:hAnsi="Arial" w:cs="Arial"/>
          <w:b/>
          <w:smallCaps/>
          <w:color w:val="002060"/>
          <w:sz w:val="18"/>
          <w:szCs w:val="18"/>
        </w:rPr>
        <w:t xml:space="preserve">oraz ochrony prawnej </w:t>
      </w:r>
      <w:r w:rsidR="00467145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na </w:t>
      </w:r>
      <w:r w:rsidR="00887469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korzystnych </w:t>
      </w:r>
      <w:r w:rsidR="00467145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warunkach tylko dla placówek szkolnych posiadających ubezpieczenie NNW </w:t>
      </w:r>
      <w:proofErr w:type="spellStart"/>
      <w:r w:rsidR="00467145" w:rsidRPr="001B2F5E">
        <w:rPr>
          <w:rFonts w:ascii="Arial" w:hAnsi="Arial" w:cs="Arial"/>
          <w:b/>
          <w:smallCaps/>
          <w:color w:val="002060"/>
          <w:sz w:val="18"/>
          <w:szCs w:val="18"/>
        </w:rPr>
        <w:t>Edu</w:t>
      </w:r>
      <w:proofErr w:type="spellEnd"/>
      <w:r w:rsidR="00467145" w:rsidRPr="001B2F5E">
        <w:rPr>
          <w:rFonts w:ascii="Arial" w:hAnsi="Arial" w:cs="Arial"/>
          <w:b/>
          <w:smallCaps/>
          <w:color w:val="002060"/>
          <w:sz w:val="18"/>
          <w:szCs w:val="18"/>
        </w:rPr>
        <w:t xml:space="preserve"> Plus</w:t>
      </w:r>
    </w:p>
    <w:bookmarkEnd w:id="0"/>
    <w:p w14:paraId="47F35598" w14:textId="77777777" w:rsidR="00EF6A1B" w:rsidRPr="001B2F5E" w:rsidRDefault="00EF6A1B" w:rsidP="00587212">
      <w:pPr>
        <w:spacing w:after="0"/>
        <w:rPr>
          <w:rFonts w:ascii="Arial" w:hAnsi="Arial" w:cs="Arial"/>
          <w:color w:val="002060"/>
          <w:sz w:val="12"/>
          <w:szCs w:val="12"/>
        </w:rPr>
      </w:pPr>
    </w:p>
    <w:p w14:paraId="5D279084" w14:textId="77777777" w:rsidR="00EF6A1B" w:rsidRPr="004E5704" w:rsidRDefault="00EF6A1B" w:rsidP="00587212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4E5704">
        <w:rPr>
          <w:rFonts w:ascii="Arial" w:hAnsi="Arial" w:cs="Arial"/>
          <w:b/>
          <w:color w:val="002060"/>
          <w:sz w:val="20"/>
          <w:szCs w:val="20"/>
        </w:rPr>
        <w:t xml:space="preserve">W przypadku pytań bądź wątpliwości prosimy o kontakt z: </w:t>
      </w:r>
      <w:r w:rsidR="00233469" w:rsidRPr="004E5704">
        <w:rPr>
          <w:rFonts w:ascii="Arial" w:hAnsi="Arial" w:cs="Arial"/>
          <w:b/>
          <w:color w:val="002060"/>
          <w:sz w:val="20"/>
          <w:szCs w:val="20"/>
        </w:rPr>
        <w:t>………….</w:t>
      </w:r>
    </w:p>
    <w:p w14:paraId="51E01229" w14:textId="77777777" w:rsidR="00083C90" w:rsidRPr="004E5704" w:rsidRDefault="00EF6A1B" w:rsidP="00587212">
      <w:pPr>
        <w:spacing w:after="0"/>
        <w:rPr>
          <w:rFonts w:ascii="Arial" w:hAnsi="Arial" w:cs="Arial"/>
          <w:color w:val="002060"/>
          <w:sz w:val="20"/>
          <w:szCs w:val="20"/>
        </w:rPr>
      </w:pPr>
      <w:r w:rsidRPr="004E5704">
        <w:rPr>
          <w:rFonts w:ascii="Arial" w:hAnsi="Arial" w:cs="Arial"/>
          <w:color w:val="002060"/>
          <w:sz w:val="20"/>
          <w:szCs w:val="20"/>
        </w:rPr>
        <w:t xml:space="preserve">e-mail: </w:t>
      </w:r>
      <w:r w:rsidR="00233469" w:rsidRPr="004E5704">
        <w:rPr>
          <w:rFonts w:ascii="Arial" w:hAnsi="Arial" w:cs="Arial"/>
          <w:color w:val="002060"/>
          <w:sz w:val="20"/>
          <w:szCs w:val="20"/>
        </w:rPr>
        <w:t>……………..</w:t>
      </w:r>
      <w:r w:rsidRPr="004E5704">
        <w:rPr>
          <w:rFonts w:ascii="Arial" w:hAnsi="Arial" w:cs="Arial"/>
          <w:color w:val="002060"/>
          <w:sz w:val="20"/>
          <w:szCs w:val="20"/>
        </w:rPr>
        <w:t>@maximus-broker.pl, tel. 722-390-</w:t>
      </w:r>
      <w:r w:rsidR="00233469" w:rsidRPr="004E5704">
        <w:rPr>
          <w:rFonts w:ascii="Arial" w:hAnsi="Arial" w:cs="Arial"/>
          <w:color w:val="002060"/>
          <w:sz w:val="20"/>
          <w:szCs w:val="20"/>
        </w:rPr>
        <w:t>….</w:t>
      </w:r>
    </w:p>
    <w:tbl>
      <w:tblPr>
        <w:tblStyle w:val="Tabelalisty4akcent5"/>
        <w:tblpPr w:leftFromText="141" w:rightFromText="141" w:vertAnchor="text" w:horzAnchor="margin" w:tblpXSpec="center" w:tblpY="127"/>
        <w:tblW w:w="113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1247"/>
        <w:gridCol w:w="1247"/>
        <w:gridCol w:w="1248"/>
        <w:gridCol w:w="1247"/>
        <w:gridCol w:w="1248"/>
      </w:tblGrid>
      <w:tr w:rsidR="00B578BE" w:rsidRPr="00BA6226" w14:paraId="6D92B82D" w14:textId="77777777" w:rsidTr="00887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Merge w:val="restart"/>
            <w:tcBorders>
              <w:top w:val="double" w:sz="4" w:space="0" w:color="4472C4" w:themeColor="accent5"/>
              <w:left w:val="double" w:sz="4" w:space="0" w:color="4472C4" w:themeColor="accent5"/>
            </w:tcBorders>
            <w:vAlign w:val="center"/>
          </w:tcPr>
          <w:p w14:paraId="1C25928D" w14:textId="77777777" w:rsidR="00B578BE" w:rsidRDefault="00B578BE" w:rsidP="00B57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226">
              <w:rPr>
                <w:rFonts w:ascii="Arial" w:hAnsi="Arial" w:cs="Arial"/>
                <w:sz w:val="20"/>
                <w:szCs w:val="20"/>
              </w:rPr>
              <w:lastRenderedPageBreak/>
              <w:t>ZAKRES UBEZPIECZENIA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ROZSZERZONY</w:t>
            </w:r>
          </w:p>
          <w:p w14:paraId="6873F506" w14:textId="022F2EE9" w:rsidR="00B578BE" w:rsidRPr="00BA6226" w:rsidRDefault="00B578BE" w:rsidP="00B57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D72AA">
              <w:rPr>
                <w:rFonts w:ascii="Arial" w:hAnsi="Arial" w:cs="Arial"/>
                <w:sz w:val="20"/>
                <w:szCs w:val="20"/>
              </w:rPr>
              <w:t>możliwość zawarcia umowy na 12 lub 24 miesiące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47" w:type="dxa"/>
            <w:tcBorders>
              <w:top w:val="double" w:sz="4" w:space="0" w:color="4472C4" w:themeColor="accent5"/>
            </w:tcBorders>
          </w:tcPr>
          <w:p w14:paraId="438BE429" w14:textId="77777777" w:rsidR="00B578BE" w:rsidRPr="00BA6226" w:rsidRDefault="00B578BE" w:rsidP="00B5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6226">
              <w:rPr>
                <w:rFonts w:ascii="Arial" w:hAnsi="Arial" w:cs="Arial"/>
                <w:sz w:val="16"/>
                <w:szCs w:val="16"/>
              </w:rPr>
              <w:t>WARIANT I</w:t>
            </w:r>
          </w:p>
          <w:p w14:paraId="2ECAC986" w14:textId="61460F4D" w:rsidR="00B578BE" w:rsidRPr="008B5A71" w:rsidRDefault="004E5704" w:rsidP="00B5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B578BE" w:rsidRPr="004F030D"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zł</w:t>
            </w:r>
            <w:r w:rsidR="00B578BE" w:rsidRPr="004F030D">
              <w:rPr>
                <w:rFonts w:ascii="Arial" w:hAnsi="Arial" w:cs="Arial"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B578BE" w:rsidRPr="008B5A71">
              <w:rPr>
                <w:rFonts w:ascii="Arial" w:hAnsi="Arial" w:cs="Arial"/>
                <w:b w:val="0"/>
                <w:sz w:val="14"/>
                <w:szCs w:val="14"/>
              </w:rPr>
              <w:t>SKŁADKA ZA OS.</w:t>
            </w:r>
          </w:p>
        </w:tc>
        <w:tc>
          <w:tcPr>
            <w:tcW w:w="1247" w:type="dxa"/>
            <w:tcBorders>
              <w:top w:val="double" w:sz="4" w:space="0" w:color="4472C4" w:themeColor="accent5"/>
            </w:tcBorders>
          </w:tcPr>
          <w:p w14:paraId="34A1D7CC" w14:textId="77777777" w:rsidR="00B578BE" w:rsidRPr="00BA6226" w:rsidRDefault="00B578BE" w:rsidP="00B5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6226">
              <w:rPr>
                <w:rFonts w:ascii="Arial" w:hAnsi="Arial" w:cs="Arial"/>
                <w:sz w:val="16"/>
                <w:szCs w:val="16"/>
              </w:rPr>
              <w:t>WARIANT II</w:t>
            </w:r>
          </w:p>
          <w:p w14:paraId="3FE076D7" w14:textId="5F07B61E" w:rsidR="00B578BE" w:rsidRPr="004F030D" w:rsidRDefault="00ED72AA" w:rsidP="00B5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4E5704"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578BE"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578BE" w:rsidRPr="004F030D"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zł </w:t>
            </w:r>
          </w:p>
          <w:p w14:paraId="213BE5C2" w14:textId="77777777" w:rsidR="00B578BE" w:rsidRPr="008B5A71" w:rsidRDefault="00B578BE" w:rsidP="00B5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B5A71">
              <w:rPr>
                <w:rFonts w:ascii="Arial" w:hAnsi="Arial" w:cs="Arial"/>
                <w:b w:val="0"/>
                <w:sz w:val="14"/>
                <w:szCs w:val="14"/>
              </w:rPr>
              <w:t>SKŁADKA ZA OS.</w:t>
            </w:r>
          </w:p>
        </w:tc>
        <w:tc>
          <w:tcPr>
            <w:tcW w:w="1248" w:type="dxa"/>
            <w:tcBorders>
              <w:top w:val="double" w:sz="4" w:space="0" w:color="4472C4" w:themeColor="accent5"/>
            </w:tcBorders>
          </w:tcPr>
          <w:p w14:paraId="11E9FA2D" w14:textId="77777777" w:rsidR="00B578BE" w:rsidRPr="00BA6226" w:rsidRDefault="00B578BE" w:rsidP="00B5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6226">
              <w:rPr>
                <w:rFonts w:ascii="Arial" w:hAnsi="Arial" w:cs="Arial"/>
                <w:sz w:val="16"/>
                <w:szCs w:val="16"/>
              </w:rPr>
              <w:t>WARIANT III</w:t>
            </w:r>
          </w:p>
          <w:p w14:paraId="2BB95FC1" w14:textId="1297D16A" w:rsidR="00B578BE" w:rsidRPr="008B5A71" w:rsidRDefault="004E5704" w:rsidP="00B5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  <w:r w:rsidR="000622A0"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578BE" w:rsidRPr="004F030D"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zł </w:t>
            </w:r>
            <w:r w:rsidR="00B578BE" w:rsidRPr="008B5A71">
              <w:rPr>
                <w:rFonts w:ascii="Arial" w:hAnsi="Arial" w:cs="Arial"/>
                <w:b w:val="0"/>
                <w:sz w:val="14"/>
                <w:szCs w:val="14"/>
              </w:rPr>
              <w:t>SKŁADKA ZA OS.</w:t>
            </w:r>
          </w:p>
        </w:tc>
        <w:tc>
          <w:tcPr>
            <w:tcW w:w="1247" w:type="dxa"/>
            <w:tcBorders>
              <w:top w:val="double" w:sz="4" w:space="0" w:color="4472C4" w:themeColor="accent5"/>
            </w:tcBorders>
          </w:tcPr>
          <w:p w14:paraId="01AED9ED" w14:textId="77777777" w:rsidR="00B578BE" w:rsidRPr="00BA6226" w:rsidRDefault="00B578BE" w:rsidP="00B5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6226">
              <w:rPr>
                <w:rFonts w:ascii="Arial" w:hAnsi="Arial" w:cs="Arial"/>
                <w:sz w:val="16"/>
                <w:szCs w:val="16"/>
              </w:rPr>
              <w:t xml:space="preserve">WARIANT </w:t>
            </w: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  <w:p w14:paraId="232413E3" w14:textId="7907D965" w:rsidR="00B578BE" w:rsidRPr="00BA6226" w:rsidRDefault="004E5704" w:rsidP="00B5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  <w:r w:rsidR="00B578BE"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578BE" w:rsidRPr="004F030D"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zł</w:t>
            </w:r>
            <w:r w:rsidR="00B578BE" w:rsidRPr="004F030D">
              <w:rPr>
                <w:rFonts w:ascii="Arial" w:hAnsi="Arial" w:cs="Arial"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B578BE" w:rsidRPr="008B5A71">
              <w:rPr>
                <w:rFonts w:ascii="Arial" w:hAnsi="Arial" w:cs="Arial"/>
                <w:b w:val="0"/>
                <w:sz w:val="14"/>
                <w:szCs w:val="14"/>
              </w:rPr>
              <w:t>SKŁADKA ZA OS.</w:t>
            </w:r>
          </w:p>
        </w:tc>
        <w:tc>
          <w:tcPr>
            <w:tcW w:w="1248" w:type="dxa"/>
            <w:tcBorders>
              <w:top w:val="double" w:sz="4" w:space="0" w:color="4472C4" w:themeColor="accent5"/>
              <w:right w:val="double" w:sz="4" w:space="0" w:color="4472C4" w:themeColor="accent5"/>
            </w:tcBorders>
          </w:tcPr>
          <w:p w14:paraId="019B2717" w14:textId="513318BF" w:rsidR="00B578BE" w:rsidRPr="00BA6226" w:rsidRDefault="00B578BE" w:rsidP="00B5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6226">
              <w:rPr>
                <w:rFonts w:ascii="Arial" w:hAnsi="Arial" w:cs="Arial"/>
                <w:sz w:val="16"/>
                <w:szCs w:val="16"/>
              </w:rPr>
              <w:t xml:space="preserve">WARIANT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  <w:p w14:paraId="3B5601E0" w14:textId="55C65EA7" w:rsidR="00B578BE" w:rsidRPr="008B5A71" w:rsidRDefault="004E5704" w:rsidP="00B5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94</w:t>
            </w:r>
            <w:r w:rsidR="003C422C"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578BE" w:rsidRPr="004F030D">
              <w:rPr>
                <w:rFonts w:ascii="Arial" w:hAnsi="Arial" w:cs="Arial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zł</w:t>
            </w:r>
            <w:r w:rsidR="00B578BE" w:rsidRPr="004F030D">
              <w:rPr>
                <w:rFonts w:ascii="Arial" w:hAnsi="Arial" w:cs="Arial"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B578BE" w:rsidRPr="008B5A71">
              <w:rPr>
                <w:rFonts w:ascii="Arial" w:hAnsi="Arial" w:cs="Arial"/>
                <w:b w:val="0"/>
                <w:sz w:val="14"/>
                <w:szCs w:val="14"/>
              </w:rPr>
              <w:t>SKŁADKA ZA OS.</w:t>
            </w:r>
          </w:p>
        </w:tc>
      </w:tr>
      <w:tr w:rsidR="00B578BE" w:rsidRPr="00BA6226" w14:paraId="7E001147" w14:textId="77777777" w:rsidTr="00B0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Merge/>
            <w:tcBorders>
              <w:left w:val="double" w:sz="4" w:space="0" w:color="4472C4" w:themeColor="accent5"/>
            </w:tcBorders>
          </w:tcPr>
          <w:p w14:paraId="30B09354" w14:textId="77777777" w:rsidR="00B578BE" w:rsidRPr="00BA6226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right w:val="double" w:sz="4" w:space="0" w:color="4472C4" w:themeColor="accent5"/>
            </w:tcBorders>
          </w:tcPr>
          <w:p w14:paraId="0110D676" w14:textId="3A1BB485" w:rsidR="00B578BE" w:rsidRPr="00BA6226" w:rsidRDefault="00B578BE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6226">
              <w:rPr>
                <w:rFonts w:ascii="Arial" w:hAnsi="Arial" w:cs="Arial"/>
                <w:b/>
                <w:sz w:val="16"/>
                <w:szCs w:val="16"/>
              </w:rPr>
              <w:t>Wysokość świadczeń (odszkodowania)</w:t>
            </w:r>
          </w:p>
        </w:tc>
      </w:tr>
      <w:tr w:rsidR="00B578BE" w:rsidRPr="00BA6226" w14:paraId="61ED37FC" w14:textId="77777777" w:rsidTr="00E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63A3DBA2" w14:textId="74CDB7C5" w:rsidR="00B578BE" w:rsidRPr="00E958F4" w:rsidRDefault="00B578BE" w:rsidP="00B578B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958F4">
              <w:rPr>
                <w:rFonts w:ascii="Arial" w:hAnsi="Arial" w:cs="Arial"/>
                <w:b w:val="0"/>
                <w:sz w:val="14"/>
                <w:szCs w:val="14"/>
              </w:rPr>
              <w:t xml:space="preserve">ŚMIERĆ NA SKUTEK NIESZCZĘŚLIWEGO WYPADKU KOMUNIKACYJNEGO </w:t>
            </w:r>
            <w:r w:rsidR="009B5EEB">
              <w:rPr>
                <w:rFonts w:ascii="Arial" w:hAnsi="Arial" w:cs="Arial"/>
                <w:b w:val="0"/>
                <w:sz w:val="14"/>
                <w:szCs w:val="14"/>
              </w:rPr>
              <w:t xml:space="preserve">(Opcja </w:t>
            </w:r>
            <w:r w:rsidR="00EA71D4">
              <w:rPr>
                <w:rFonts w:ascii="Arial" w:hAnsi="Arial" w:cs="Arial"/>
                <w:b w:val="0"/>
                <w:sz w:val="14"/>
                <w:szCs w:val="14"/>
              </w:rPr>
              <w:t>D</w:t>
            </w:r>
            <w:r w:rsidR="009B5EEB">
              <w:rPr>
                <w:rFonts w:ascii="Arial" w:hAnsi="Arial" w:cs="Arial"/>
                <w:b w:val="0"/>
                <w:sz w:val="14"/>
                <w:szCs w:val="14"/>
              </w:rPr>
              <w:t xml:space="preserve">odatkowa D1; </w:t>
            </w:r>
            <w:r w:rsidRPr="00E958F4">
              <w:rPr>
                <w:rFonts w:ascii="Arial" w:hAnsi="Arial" w:cs="Arial"/>
                <w:b w:val="0"/>
                <w:sz w:val="14"/>
                <w:szCs w:val="14"/>
              </w:rPr>
              <w:t>świadczenie skumulowane)</w:t>
            </w:r>
          </w:p>
        </w:tc>
        <w:tc>
          <w:tcPr>
            <w:tcW w:w="1247" w:type="dxa"/>
            <w:vAlign w:val="center"/>
          </w:tcPr>
          <w:p w14:paraId="202DD18F" w14:textId="731BB540" w:rsidR="00B578BE" w:rsidRPr="00EF6A1B" w:rsidRDefault="0010517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18CD3085" w14:textId="2834F55F" w:rsidR="00B578BE" w:rsidRPr="00EF6A1B" w:rsidRDefault="00DD525C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vAlign w:val="center"/>
          </w:tcPr>
          <w:p w14:paraId="12CB226E" w14:textId="5926B3E1" w:rsidR="00B578BE" w:rsidRPr="00EF6A1B" w:rsidRDefault="00DD525C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0 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0F60D8B5" w14:textId="256255A0" w:rsidR="00B578BE" w:rsidRDefault="00DD525C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15F48DB6" w14:textId="1A420CDC" w:rsidR="00B578BE" w:rsidRPr="00EF6A1B" w:rsidRDefault="00DD525C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3C422C"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B578BE" w:rsidRPr="00BA6226" w14:paraId="7BE68435" w14:textId="77777777" w:rsidTr="00E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6489B994" w14:textId="607A9276" w:rsidR="00B578BE" w:rsidRPr="00E958F4" w:rsidRDefault="00B578BE" w:rsidP="00B578B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958F4">
              <w:rPr>
                <w:rFonts w:ascii="Arial" w:hAnsi="Arial" w:cs="Arial"/>
                <w:b w:val="0"/>
                <w:sz w:val="14"/>
                <w:szCs w:val="14"/>
              </w:rPr>
              <w:t>ŚMIERĆ NA SKUTEK WYPADKU NA TERENIE PLACÓWKI OŚWIATOWEJ</w:t>
            </w:r>
            <w:r w:rsidR="0010517E">
              <w:rPr>
                <w:rFonts w:ascii="Arial" w:hAnsi="Arial" w:cs="Arial"/>
                <w:b w:val="0"/>
                <w:sz w:val="14"/>
                <w:szCs w:val="14"/>
              </w:rPr>
              <w:t xml:space="preserve"> W TYM PODCZAS WYCIECZEK SZKOLNYCH</w:t>
            </w:r>
            <w:r w:rsidRPr="00E958F4">
              <w:rPr>
                <w:rFonts w:ascii="Arial" w:hAnsi="Arial" w:cs="Arial"/>
                <w:b w:val="0"/>
                <w:sz w:val="14"/>
                <w:szCs w:val="14"/>
              </w:rPr>
              <w:t xml:space="preserve"> (świadczenie skumulowane)</w:t>
            </w:r>
          </w:p>
        </w:tc>
        <w:tc>
          <w:tcPr>
            <w:tcW w:w="1247" w:type="dxa"/>
            <w:vAlign w:val="center"/>
          </w:tcPr>
          <w:p w14:paraId="12A14659" w14:textId="33A31B1B" w:rsidR="00B578BE" w:rsidRPr="00EF6A1B" w:rsidRDefault="0010517E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5014872B" w14:textId="20622787" w:rsidR="00B578BE" w:rsidRPr="00EF6A1B" w:rsidRDefault="00DD525C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vAlign w:val="center"/>
          </w:tcPr>
          <w:p w14:paraId="3E92575C" w14:textId="05F196DA" w:rsidR="00B578BE" w:rsidRPr="00EF6A1B" w:rsidRDefault="00DD525C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0 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1D805B2D" w14:textId="3148A8B2" w:rsidR="00B578BE" w:rsidRDefault="00DD525C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0F2E3CFE" w14:textId="655C577A" w:rsidR="00B578BE" w:rsidRPr="00EF6A1B" w:rsidRDefault="00DD525C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3C422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B578BE" w:rsidRPr="00BA6226" w14:paraId="1AF44DFE" w14:textId="77777777" w:rsidTr="00E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556ADE56" w14:textId="77777777" w:rsidR="00B578BE" w:rsidRPr="00E958F4" w:rsidRDefault="00B578BE" w:rsidP="00B578BE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958F4">
              <w:rPr>
                <w:rFonts w:ascii="Arial" w:hAnsi="Arial" w:cs="Arial"/>
                <w:b w:val="0"/>
                <w:sz w:val="14"/>
                <w:szCs w:val="14"/>
              </w:rPr>
              <w:t>ŚMIERĆ NA SKUTEK NIESZCZEŚLIWEGO WYPADKU ORAZ WYNIKU ZAWAŁU SERCA I UDARU MÓZGU</w:t>
            </w:r>
          </w:p>
        </w:tc>
        <w:tc>
          <w:tcPr>
            <w:tcW w:w="1247" w:type="dxa"/>
            <w:vAlign w:val="center"/>
          </w:tcPr>
          <w:p w14:paraId="7FE07775" w14:textId="77777777" w:rsidR="00B578BE" w:rsidRPr="00EF6A1B" w:rsidRDefault="00B578B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6153CB1F" w14:textId="77777777" w:rsidR="00B578BE" w:rsidRPr="00EF6A1B" w:rsidRDefault="00B578B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vAlign w:val="center"/>
          </w:tcPr>
          <w:p w14:paraId="66A45BC5" w14:textId="77777777" w:rsidR="00B578BE" w:rsidRPr="00EF6A1B" w:rsidRDefault="00B578B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27632008" w14:textId="775F8CC3" w:rsidR="00B578BE" w:rsidRDefault="00DD525C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4A6189E7" w14:textId="77168EE9" w:rsidR="00B578BE" w:rsidRPr="00EF6A1B" w:rsidRDefault="00DD525C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C422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B578BE" w:rsidRPr="00BA6226" w14:paraId="7FEBB302" w14:textId="77777777" w:rsidTr="00E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2960D268" w14:textId="77777777" w:rsidR="00B578BE" w:rsidRPr="00E958F4" w:rsidRDefault="00B578BE" w:rsidP="00B578BE">
            <w:pPr>
              <w:pStyle w:val="Default"/>
              <w:rPr>
                <w:b w:val="0"/>
                <w:sz w:val="14"/>
                <w:szCs w:val="14"/>
              </w:rPr>
            </w:pPr>
            <w:r w:rsidRPr="00E958F4">
              <w:rPr>
                <w:b w:val="0"/>
                <w:sz w:val="14"/>
                <w:szCs w:val="14"/>
              </w:rPr>
              <w:t>ŚWIADCZENIE Z TYTUŁU ŚMIERCI RODZICA (OPIEKUNA PRAWNEGO) W NASTĘPSTWIE NW</w:t>
            </w:r>
          </w:p>
        </w:tc>
        <w:tc>
          <w:tcPr>
            <w:tcW w:w="1247" w:type="dxa"/>
            <w:vAlign w:val="center"/>
          </w:tcPr>
          <w:p w14:paraId="02749E0D" w14:textId="2572A9D9" w:rsidR="00B578BE" w:rsidRPr="00EF6A1B" w:rsidRDefault="0010517E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1 2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4EE00A06" w14:textId="785B0D34" w:rsidR="00B578BE" w:rsidRPr="00EF6A1B" w:rsidRDefault="009B5EEB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vAlign w:val="center"/>
          </w:tcPr>
          <w:p w14:paraId="03ED75F5" w14:textId="77777777" w:rsidR="00B578BE" w:rsidRPr="00EF6A1B" w:rsidRDefault="00B578BE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7D5B1144" w14:textId="6F69BCE9" w:rsidR="00B578BE" w:rsidRPr="00EF6A1B" w:rsidRDefault="009B5EEB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47D2E017" w14:textId="6464688C" w:rsidR="00B578BE" w:rsidRPr="00EF6A1B" w:rsidRDefault="009B5EEB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B578BE" w:rsidRPr="00BA6226" w14:paraId="3ABA9EB4" w14:textId="77777777" w:rsidTr="00E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103F6012" w14:textId="77777777" w:rsidR="00B578BE" w:rsidRPr="00E958F4" w:rsidRDefault="00B578BE" w:rsidP="00B578BE">
            <w:pPr>
              <w:pStyle w:val="Default"/>
              <w:rPr>
                <w:b w:val="0"/>
                <w:sz w:val="14"/>
                <w:szCs w:val="14"/>
              </w:rPr>
            </w:pPr>
            <w:r w:rsidRPr="00E958F4">
              <w:rPr>
                <w:b w:val="0"/>
                <w:sz w:val="14"/>
                <w:szCs w:val="14"/>
              </w:rPr>
              <w:t xml:space="preserve">ŚWIADCZENIE Z TYTUŁU 100% USZCZERBKU NA ZDROWIU </w:t>
            </w:r>
          </w:p>
        </w:tc>
        <w:tc>
          <w:tcPr>
            <w:tcW w:w="1247" w:type="dxa"/>
            <w:vAlign w:val="center"/>
          </w:tcPr>
          <w:p w14:paraId="6A554E41" w14:textId="77777777" w:rsidR="00B578BE" w:rsidRPr="00EF6A1B" w:rsidRDefault="00B578B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65A80AE6" w14:textId="77777777" w:rsidR="00B578BE" w:rsidRPr="00EF6A1B" w:rsidRDefault="00B578B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vAlign w:val="center"/>
          </w:tcPr>
          <w:p w14:paraId="7AB6F9FC" w14:textId="77777777" w:rsidR="00B578BE" w:rsidRPr="00EF6A1B" w:rsidRDefault="00B578B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3B2B1AA2" w14:textId="4920FEBD" w:rsidR="00B578BE" w:rsidRDefault="009B5EEB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58A12FFB" w14:textId="5E74C563" w:rsidR="00B578BE" w:rsidRPr="00EF6A1B" w:rsidRDefault="009B5EEB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C422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578BE"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B578BE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B578BE" w:rsidRPr="00BA6226" w14:paraId="27AC8D77" w14:textId="77777777" w:rsidTr="00E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24673629" w14:textId="77777777" w:rsidR="00B578BE" w:rsidRPr="00E958F4" w:rsidRDefault="00B578BE" w:rsidP="00B578BE">
            <w:pPr>
              <w:pStyle w:val="Default"/>
              <w:rPr>
                <w:b w:val="0"/>
                <w:sz w:val="14"/>
                <w:szCs w:val="14"/>
              </w:rPr>
            </w:pPr>
            <w:r w:rsidRPr="00E958F4">
              <w:rPr>
                <w:b w:val="0"/>
                <w:sz w:val="14"/>
                <w:szCs w:val="14"/>
              </w:rPr>
              <w:t xml:space="preserve">TRWAŁY USZCZERBEK NA ZDROWIU W WYNIKU NW (1% SU za 1% uszczerbku, zgodnie z </w:t>
            </w:r>
            <w:r w:rsidRPr="00E958F4">
              <w:rPr>
                <w:sz w:val="14"/>
                <w:szCs w:val="14"/>
              </w:rPr>
              <w:t xml:space="preserve">Tabelą Norm Uszczerbku na Zdrowiu </w:t>
            </w:r>
            <w:proofErr w:type="spellStart"/>
            <w:r w:rsidRPr="00E958F4">
              <w:rPr>
                <w:sz w:val="14"/>
                <w:szCs w:val="14"/>
              </w:rPr>
              <w:t>InterRisk</w:t>
            </w:r>
            <w:proofErr w:type="spellEnd"/>
            <w:r w:rsidRPr="00E958F4">
              <w:rPr>
                <w:b w:val="0"/>
                <w:sz w:val="14"/>
                <w:szCs w:val="14"/>
              </w:rPr>
              <w:t>)</w:t>
            </w:r>
          </w:p>
        </w:tc>
        <w:tc>
          <w:tcPr>
            <w:tcW w:w="1247" w:type="dxa"/>
            <w:vAlign w:val="center"/>
          </w:tcPr>
          <w:p w14:paraId="26958369" w14:textId="77777777" w:rsidR="00B578BE" w:rsidRPr="00B52745" w:rsidRDefault="00B578BE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>1% SU = 120 zł</w:t>
            </w:r>
          </w:p>
        </w:tc>
        <w:tc>
          <w:tcPr>
            <w:tcW w:w="1247" w:type="dxa"/>
            <w:vAlign w:val="center"/>
          </w:tcPr>
          <w:p w14:paraId="50DF15AE" w14:textId="77777777" w:rsidR="00B578BE" w:rsidRPr="00B52745" w:rsidRDefault="00B578BE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>1% SU = 150 zł</w:t>
            </w:r>
          </w:p>
        </w:tc>
        <w:tc>
          <w:tcPr>
            <w:tcW w:w="1248" w:type="dxa"/>
            <w:vAlign w:val="center"/>
          </w:tcPr>
          <w:p w14:paraId="194F9971" w14:textId="77777777" w:rsidR="00B578BE" w:rsidRPr="00B52745" w:rsidRDefault="00B578BE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>1% SU = 200 zł</w:t>
            </w:r>
          </w:p>
        </w:tc>
        <w:tc>
          <w:tcPr>
            <w:tcW w:w="1247" w:type="dxa"/>
            <w:vAlign w:val="center"/>
          </w:tcPr>
          <w:p w14:paraId="24A761EB" w14:textId="352B69DA" w:rsidR="00B578BE" w:rsidRPr="00B52745" w:rsidRDefault="00B578BE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 xml:space="preserve">1% SU = </w:t>
            </w:r>
            <w:r w:rsidR="009B5EEB">
              <w:rPr>
                <w:rFonts w:ascii="Arial" w:hAnsi="Arial" w:cs="Arial"/>
                <w:b/>
                <w:sz w:val="14"/>
                <w:szCs w:val="14"/>
              </w:rPr>
              <w:t>30</w:t>
            </w:r>
            <w:r w:rsidRPr="00B52745">
              <w:rPr>
                <w:rFonts w:ascii="Arial" w:hAnsi="Arial" w:cs="Arial"/>
                <w:b/>
                <w:sz w:val="14"/>
                <w:szCs w:val="14"/>
              </w:rPr>
              <w:t>0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1DBE46BD" w14:textId="5D96FC76" w:rsidR="00B578BE" w:rsidRPr="00B52745" w:rsidRDefault="00B578BE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 xml:space="preserve">1% SU = </w:t>
            </w:r>
            <w:r w:rsidR="009B5EEB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3C422C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B52745">
              <w:rPr>
                <w:rFonts w:ascii="Arial" w:hAnsi="Arial" w:cs="Arial"/>
                <w:b/>
                <w:sz w:val="14"/>
                <w:szCs w:val="14"/>
              </w:rPr>
              <w:t>0 zł</w:t>
            </w:r>
          </w:p>
        </w:tc>
      </w:tr>
      <w:tr w:rsidR="00B578BE" w:rsidRPr="00BA6226" w14:paraId="659B83DE" w14:textId="77777777" w:rsidTr="00E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21BBC8AD" w14:textId="77777777" w:rsidR="00B578BE" w:rsidRPr="00E958F4" w:rsidRDefault="00B578BE" w:rsidP="00B578BE">
            <w:pPr>
              <w:pStyle w:val="Default"/>
              <w:rPr>
                <w:b w:val="0"/>
                <w:sz w:val="14"/>
                <w:szCs w:val="14"/>
              </w:rPr>
            </w:pPr>
            <w:r w:rsidRPr="00E958F4">
              <w:rPr>
                <w:b w:val="0"/>
                <w:sz w:val="14"/>
                <w:szCs w:val="14"/>
              </w:rPr>
              <w:t>TRWAŁY USZCZERBEK NA ZDROWIU W WYNIKU ZAWAŁU SERCA I UDARU MÓZGU (1% SU za 1% uszczerbku, zgodnie z ww. tabelą)</w:t>
            </w:r>
          </w:p>
        </w:tc>
        <w:tc>
          <w:tcPr>
            <w:tcW w:w="1247" w:type="dxa"/>
            <w:vAlign w:val="center"/>
          </w:tcPr>
          <w:p w14:paraId="3C0E6266" w14:textId="77777777" w:rsidR="00B578BE" w:rsidRPr="00B52745" w:rsidRDefault="00B578B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>1% SU = 120 zł</w:t>
            </w:r>
          </w:p>
        </w:tc>
        <w:tc>
          <w:tcPr>
            <w:tcW w:w="1247" w:type="dxa"/>
            <w:vAlign w:val="center"/>
          </w:tcPr>
          <w:p w14:paraId="0EE1BCD2" w14:textId="77777777" w:rsidR="00B578BE" w:rsidRPr="00B52745" w:rsidRDefault="00B578B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>1% SU = 150 zł</w:t>
            </w:r>
          </w:p>
        </w:tc>
        <w:tc>
          <w:tcPr>
            <w:tcW w:w="1248" w:type="dxa"/>
            <w:vAlign w:val="center"/>
          </w:tcPr>
          <w:p w14:paraId="05158EFF" w14:textId="77777777" w:rsidR="00B578BE" w:rsidRPr="00B52745" w:rsidRDefault="00B578B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>1% SU = 200 zł</w:t>
            </w:r>
          </w:p>
        </w:tc>
        <w:tc>
          <w:tcPr>
            <w:tcW w:w="1247" w:type="dxa"/>
            <w:vAlign w:val="center"/>
          </w:tcPr>
          <w:p w14:paraId="545BDED8" w14:textId="7B8BCAC3" w:rsidR="00B578BE" w:rsidRPr="00B52745" w:rsidRDefault="00B578B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 xml:space="preserve">1% SU = </w:t>
            </w:r>
            <w:r w:rsidR="009B5EEB">
              <w:rPr>
                <w:rFonts w:ascii="Arial" w:hAnsi="Arial" w:cs="Arial"/>
                <w:b/>
                <w:sz w:val="14"/>
                <w:szCs w:val="14"/>
              </w:rPr>
              <w:t>30</w:t>
            </w:r>
            <w:r w:rsidRPr="00B52745">
              <w:rPr>
                <w:rFonts w:ascii="Arial" w:hAnsi="Arial" w:cs="Arial"/>
                <w:b/>
                <w:sz w:val="14"/>
                <w:szCs w:val="14"/>
              </w:rPr>
              <w:t>0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271B83C9" w14:textId="4A9D4E70" w:rsidR="00B578BE" w:rsidRPr="00B52745" w:rsidRDefault="00B578BE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 xml:space="preserve">1% SU = </w:t>
            </w:r>
            <w:r w:rsidR="009B5EEB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3C422C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B52745">
              <w:rPr>
                <w:rFonts w:ascii="Arial" w:hAnsi="Arial" w:cs="Arial"/>
                <w:b/>
                <w:sz w:val="14"/>
                <w:szCs w:val="14"/>
              </w:rPr>
              <w:t>0 zł</w:t>
            </w:r>
          </w:p>
        </w:tc>
      </w:tr>
      <w:tr w:rsidR="00B578BE" w:rsidRPr="00BA6226" w14:paraId="1D3ABC05" w14:textId="77777777" w:rsidTr="0088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1A1ED14A" w14:textId="0D298158" w:rsidR="00B578BE" w:rsidRPr="00E958F4" w:rsidRDefault="00DD525C" w:rsidP="00B578BE">
            <w:pPr>
              <w:pStyle w:val="Defaul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ROZPOZNANIE</w:t>
            </w:r>
            <w:r w:rsidR="00B578BE" w:rsidRPr="00E958F4">
              <w:rPr>
                <w:b w:val="0"/>
                <w:sz w:val="14"/>
                <w:szCs w:val="14"/>
              </w:rPr>
              <w:t xml:space="preserve"> U UBEZPIECZ. SEPS</w:t>
            </w:r>
            <w:r w:rsidR="00B578BE">
              <w:rPr>
                <w:b w:val="0"/>
                <w:sz w:val="14"/>
                <w:szCs w:val="14"/>
              </w:rPr>
              <w:t>Y</w:t>
            </w:r>
            <w:r>
              <w:rPr>
                <w:b w:val="0"/>
                <w:sz w:val="14"/>
                <w:szCs w:val="14"/>
              </w:rPr>
              <w:t xml:space="preserve"> (jednorazowo 20% SU)</w:t>
            </w:r>
          </w:p>
        </w:tc>
        <w:tc>
          <w:tcPr>
            <w:tcW w:w="1247" w:type="dxa"/>
            <w:vAlign w:val="center"/>
          </w:tcPr>
          <w:p w14:paraId="2B4FBE1B" w14:textId="2B3EC467" w:rsidR="00B578BE" w:rsidRPr="001A647B" w:rsidRDefault="00DD525C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2 4</w:t>
            </w:r>
            <w:r w:rsidR="00B578BE" w:rsidRPr="001A647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</w:tcPr>
          <w:p w14:paraId="2D3CCA75" w14:textId="601159E7" w:rsidR="00B578BE" w:rsidRDefault="009B5EEB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6"/>
                <w:szCs w:val="16"/>
              </w:rPr>
              <w:t>3 0</w:t>
            </w:r>
            <w:r w:rsidR="00B578BE" w:rsidRPr="00A82CD0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8" w:type="dxa"/>
          </w:tcPr>
          <w:p w14:paraId="102FAA45" w14:textId="29FE84CE" w:rsidR="00B578BE" w:rsidRDefault="00B578BE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9B5EEB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Pr="00A82CD0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</w:tcPr>
          <w:p w14:paraId="6302812E" w14:textId="14BC93FA" w:rsidR="00B578BE" w:rsidRPr="00DD5BB5" w:rsidRDefault="009B5EEB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578BE" w:rsidRPr="00DD5BB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578BE" w:rsidRPr="00DD5BB5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</w:tcPr>
          <w:p w14:paraId="0FA3E2A6" w14:textId="0FA2E9B7" w:rsidR="00B578BE" w:rsidRDefault="003C422C" w:rsidP="00B5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="009B5EEB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="00B578BE" w:rsidRPr="00DD5BB5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9B5EEB" w:rsidRPr="00BA6226" w14:paraId="169525F6" w14:textId="77777777" w:rsidTr="00B0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714BCAC1" w14:textId="66EE673C" w:rsidR="009B5EEB" w:rsidRPr="00E958F4" w:rsidRDefault="009B5EEB" w:rsidP="00B578BE">
            <w:pPr>
              <w:pStyle w:val="Default"/>
              <w:rPr>
                <w:b w:val="0"/>
                <w:sz w:val="14"/>
                <w:szCs w:val="14"/>
                <w:vertAlign w:val="superscript"/>
              </w:rPr>
            </w:pPr>
            <w:r w:rsidRPr="00E74B9D">
              <w:rPr>
                <w:b w:val="0"/>
                <w:bCs w:val="0"/>
                <w:sz w:val="14"/>
                <w:szCs w:val="14"/>
              </w:rPr>
              <w:t>ŚWIADCZENIE ZA OPARZENIA W WYNIKU NW (</w:t>
            </w:r>
            <w:r w:rsidRPr="00E958F4">
              <w:rPr>
                <w:b w:val="0"/>
                <w:sz w:val="14"/>
                <w:szCs w:val="14"/>
              </w:rPr>
              <w:t xml:space="preserve">Opcja </w:t>
            </w:r>
            <w:r w:rsidR="00EA71D4">
              <w:rPr>
                <w:b w:val="0"/>
                <w:sz w:val="14"/>
                <w:szCs w:val="14"/>
              </w:rPr>
              <w:t>D</w:t>
            </w:r>
            <w:r w:rsidRPr="00E958F4">
              <w:rPr>
                <w:b w:val="0"/>
                <w:sz w:val="14"/>
                <w:szCs w:val="14"/>
              </w:rPr>
              <w:t>odatkowa D2)</w:t>
            </w:r>
            <w:r>
              <w:rPr>
                <w:b w:val="0"/>
                <w:sz w:val="14"/>
                <w:szCs w:val="14"/>
              </w:rPr>
              <w:t xml:space="preserve"> – SU: 10 000 zł</w:t>
            </w:r>
          </w:p>
        </w:tc>
        <w:tc>
          <w:tcPr>
            <w:tcW w:w="6237" w:type="dxa"/>
            <w:gridSpan w:val="5"/>
            <w:tcBorders>
              <w:right w:val="double" w:sz="4" w:space="0" w:color="4472C4" w:themeColor="accent5"/>
            </w:tcBorders>
            <w:vAlign w:val="center"/>
          </w:tcPr>
          <w:p w14:paraId="38C271D1" w14:textId="6B106132" w:rsidR="009B5EEB" w:rsidRPr="00EF6A1B" w:rsidRDefault="009B5EEB" w:rsidP="00B5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 stopień: 1 000 zł, III stopień: 3 000 zł, IV stopień: 5 000 zł</w:t>
            </w:r>
          </w:p>
        </w:tc>
      </w:tr>
      <w:tr w:rsidR="009B5EEB" w:rsidRPr="00BA6226" w14:paraId="25990D1A" w14:textId="77777777" w:rsidTr="00DC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72DE0955" w14:textId="606868A5" w:rsidR="009B5EEB" w:rsidRPr="00E958F4" w:rsidRDefault="009B5EEB" w:rsidP="009B5EEB">
            <w:pPr>
              <w:pStyle w:val="Default"/>
              <w:rPr>
                <w:b w:val="0"/>
                <w:sz w:val="14"/>
                <w:szCs w:val="14"/>
                <w:vertAlign w:val="superscript"/>
              </w:rPr>
            </w:pPr>
            <w:r w:rsidRPr="00E958F4">
              <w:rPr>
                <w:b w:val="0"/>
                <w:sz w:val="14"/>
                <w:szCs w:val="14"/>
              </w:rPr>
              <w:t xml:space="preserve">ŚWIADCZENIE ZA ODMROŻENIA W WYNIKU NW (Opcja </w:t>
            </w:r>
            <w:r w:rsidR="00EA71D4">
              <w:rPr>
                <w:b w:val="0"/>
                <w:sz w:val="14"/>
                <w:szCs w:val="14"/>
              </w:rPr>
              <w:t>D</w:t>
            </w:r>
            <w:r w:rsidRPr="00E958F4">
              <w:rPr>
                <w:b w:val="0"/>
                <w:sz w:val="14"/>
                <w:szCs w:val="14"/>
              </w:rPr>
              <w:t>odatkowa D3)</w:t>
            </w:r>
            <w:r>
              <w:rPr>
                <w:b w:val="0"/>
                <w:sz w:val="14"/>
                <w:szCs w:val="14"/>
              </w:rPr>
              <w:t xml:space="preserve"> – SU: 5 000 zł</w:t>
            </w:r>
          </w:p>
        </w:tc>
        <w:tc>
          <w:tcPr>
            <w:tcW w:w="6237" w:type="dxa"/>
            <w:gridSpan w:val="5"/>
            <w:tcBorders>
              <w:right w:val="double" w:sz="4" w:space="0" w:color="4472C4" w:themeColor="accent5"/>
            </w:tcBorders>
            <w:vAlign w:val="center"/>
          </w:tcPr>
          <w:p w14:paraId="14B2ACBA" w14:textId="512972FD" w:rsidR="009B5EEB" w:rsidRPr="00EF6A1B" w:rsidRDefault="009B5EEB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II stopień: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00 zł, III stopień: </w:t>
            </w:r>
            <w:r>
              <w:rPr>
                <w:rFonts w:ascii="Arial" w:hAnsi="Arial" w:cs="Arial"/>
                <w:b/>
                <w:sz w:val="16"/>
                <w:szCs w:val="16"/>
              </w:rPr>
              <w:t>1 5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00 zł, IV stopień: </w:t>
            </w:r>
            <w:r>
              <w:rPr>
                <w:rFonts w:ascii="Arial" w:hAnsi="Arial" w:cs="Arial"/>
                <w:b/>
                <w:sz w:val="16"/>
                <w:szCs w:val="16"/>
              </w:rPr>
              <w:t>2 5</w:t>
            </w:r>
            <w:r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9B5EEB" w:rsidRPr="00BA6226" w14:paraId="36224723" w14:textId="77777777" w:rsidTr="00E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7B985464" w14:textId="77777777" w:rsidR="009B5EEB" w:rsidRPr="00E74B9D" w:rsidRDefault="009B5EEB" w:rsidP="009B5EEB">
            <w:pPr>
              <w:pStyle w:val="Default"/>
              <w:rPr>
                <w:b w:val="0"/>
                <w:bCs w:val="0"/>
                <w:sz w:val="14"/>
                <w:szCs w:val="14"/>
                <w:vertAlign w:val="superscript"/>
              </w:rPr>
            </w:pPr>
            <w:r w:rsidRPr="00E74B9D">
              <w:rPr>
                <w:b w:val="0"/>
                <w:bCs w:val="0"/>
                <w:sz w:val="14"/>
                <w:szCs w:val="14"/>
              </w:rPr>
              <w:t>ŚWIADCZENIE ZA WSTRZĄŚNIENIE MÓZGU W WYNIKU NW (zgodnie z tabelą w programie Maximus Broker;  w zależności od długości pobytu w szpitalu (min. 3 dni))</w:t>
            </w:r>
          </w:p>
        </w:tc>
        <w:tc>
          <w:tcPr>
            <w:tcW w:w="1247" w:type="dxa"/>
            <w:vAlign w:val="center"/>
          </w:tcPr>
          <w:p w14:paraId="1DEA7824" w14:textId="77777777" w:rsidR="009B5EEB" w:rsidRPr="00EF6A1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od 120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do 600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470FC1A3" w14:textId="77777777" w:rsidR="009B5EEB" w:rsidRPr="00EF6A1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od 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vAlign w:val="center"/>
          </w:tcPr>
          <w:p w14:paraId="42846BC6" w14:textId="77777777" w:rsidR="009B5EE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14:paraId="6D27516F" w14:textId="77777777" w:rsidR="009B5EEB" w:rsidRPr="00EF6A1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1 0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7DA8C2B1" w14:textId="592F9EEC" w:rsidR="009B5EE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 w:rsidR="00E74B9D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745174" w14:textId="3522521F" w:rsidR="009B5EEB" w:rsidRPr="00EF6A1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74B9D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186C0C9B" w14:textId="420DA6CB" w:rsidR="009B5EE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 w:rsidR="00E74B9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42C64C3" w14:textId="32E2A1A9" w:rsidR="009B5EEB" w:rsidRPr="00EF6A1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E74B9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9B5EEB" w:rsidRPr="00BA6226" w14:paraId="7FE26E35" w14:textId="77777777" w:rsidTr="00E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5C0FC954" w14:textId="66077302" w:rsidR="009B5EEB" w:rsidRPr="00E74B9D" w:rsidRDefault="009B5EEB" w:rsidP="009B5EEB">
            <w:pPr>
              <w:pStyle w:val="Default"/>
              <w:rPr>
                <w:b w:val="0"/>
                <w:bCs w:val="0"/>
                <w:sz w:val="14"/>
                <w:szCs w:val="14"/>
              </w:rPr>
            </w:pPr>
            <w:r w:rsidRPr="00E74B9D">
              <w:rPr>
                <w:b w:val="0"/>
                <w:bCs w:val="0"/>
                <w:sz w:val="14"/>
                <w:szCs w:val="14"/>
              </w:rPr>
              <w:t xml:space="preserve">ŚWIADCZENIE Z TYTUŁU ATAKU PADACZKI  </w:t>
            </w:r>
            <w:r w:rsidRPr="00885DEA">
              <w:rPr>
                <w:b w:val="0"/>
                <w:bCs w:val="0"/>
                <w:sz w:val="12"/>
                <w:szCs w:val="12"/>
              </w:rPr>
              <w:t>(zakres świadczeń rozszerzony o świadczenia z tyt. uszczerbku na zdrowiu spowodowanego atakiem padaczki)</w:t>
            </w:r>
          </w:p>
        </w:tc>
        <w:tc>
          <w:tcPr>
            <w:tcW w:w="1247" w:type="dxa"/>
            <w:vAlign w:val="center"/>
          </w:tcPr>
          <w:p w14:paraId="64AB7D85" w14:textId="77777777" w:rsidR="009B5EEB" w:rsidRPr="00EF6A1B" w:rsidRDefault="009B5EEB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1247" w:type="dxa"/>
            <w:vAlign w:val="center"/>
          </w:tcPr>
          <w:p w14:paraId="21FB47A3" w14:textId="77777777" w:rsidR="009B5EEB" w:rsidRPr="00EF6A1B" w:rsidRDefault="009B5EEB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1248" w:type="dxa"/>
            <w:vAlign w:val="center"/>
          </w:tcPr>
          <w:p w14:paraId="3FF7F668" w14:textId="77777777" w:rsidR="009B5EEB" w:rsidRPr="00EF6A1B" w:rsidRDefault="009B5EEB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1247" w:type="dxa"/>
            <w:vAlign w:val="center"/>
          </w:tcPr>
          <w:p w14:paraId="020EC78F" w14:textId="526845A6" w:rsidR="009B5EEB" w:rsidRDefault="009B5EEB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26B4C47B" w14:textId="5A657A39" w:rsidR="009B5EEB" w:rsidRPr="00EF6A1B" w:rsidRDefault="009B5EEB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9B5EEB" w:rsidRPr="00BA6226" w14:paraId="46E77178" w14:textId="77777777" w:rsidTr="00E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2CAAEB0E" w14:textId="77777777" w:rsidR="009B5EEB" w:rsidRPr="00E74B9D" w:rsidRDefault="009B5EEB" w:rsidP="009B5EEB">
            <w:pPr>
              <w:pStyle w:val="Default"/>
              <w:rPr>
                <w:b w:val="0"/>
                <w:bCs w:val="0"/>
                <w:sz w:val="14"/>
                <w:szCs w:val="14"/>
              </w:rPr>
            </w:pPr>
            <w:r w:rsidRPr="00E74B9D">
              <w:rPr>
                <w:b w:val="0"/>
                <w:bCs w:val="0"/>
                <w:sz w:val="14"/>
                <w:szCs w:val="14"/>
              </w:rPr>
              <w:t>ŚWIADCZENIE ZA POGRYZIENIA/POKĄSANIA PRZEZ PSA I INNE ZWIERZĘ, UKĄSZENIA, UŻĄDLENIA PRZEZ OWADY</w:t>
            </w:r>
          </w:p>
        </w:tc>
        <w:tc>
          <w:tcPr>
            <w:tcW w:w="1247" w:type="dxa"/>
            <w:vAlign w:val="center"/>
          </w:tcPr>
          <w:p w14:paraId="34083F0B" w14:textId="77777777" w:rsidR="009B5EEB" w:rsidRPr="00EF6A1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od 120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do 600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3B67635C" w14:textId="77777777" w:rsidR="009B5EEB" w:rsidRPr="00EF6A1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od 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vAlign w:val="center"/>
          </w:tcPr>
          <w:p w14:paraId="085B9C83" w14:textId="77777777" w:rsidR="009B5EE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14:paraId="3D900A22" w14:textId="77777777" w:rsidR="009B5EEB" w:rsidRPr="00EF6A1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1 0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0544C946" w14:textId="29DE8658" w:rsidR="009B5EE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 w:rsidR="00EA71D4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0B21FB" w14:textId="61149ED4" w:rsidR="009B5EEB" w:rsidRPr="00EF6A1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A71D4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59E18B33" w14:textId="7230A33D" w:rsidR="009B5EE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 w:rsidR="00EA71D4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A5FCFE" w14:textId="67E55D76" w:rsidR="009B5EEB" w:rsidRPr="00EF6A1B" w:rsidRDefault="009B5EEB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EA71D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9B5EEB" w:rsidRPr="00BA6226" w14:paraId="5272775F" w14:textId="77777777" w:rsidTr="00E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37F8D03A" w14:textId="1E687D32" w:rsidR="009B5EEB" w:rsidRPr="00E958F4" w:rsidRDefault="009B5EEB" w:rsidP="009B5EEB">
            <w:pPr>
              <w:pStyle w:val="Default"/>
              <w:rPr>
                <w:b w:val="0"/>
                <w:sz w:val="14"/>
                <w:szCs w:val="14"/>
              </w:rPr>
            </w:pPr>
            <w:r w:rsidRPr="00E958F4">
              <w:rPr>
                <w:b w:val="0"/>
                <w:sz w:val="14"/>
                <w:szCs w:val="14"/>
              </w:rPr>
              <w:t xml:space="preserve">ZWROT KOSZTÓW NABYCIA WYROBÓW MEDYCZNYCH </w:t>
            </w:r>
            <w:r w:rsidR="00E74B9D">
              <w:rPr>
                <w:b w:val="0"/>
                <w:sz w:val="14"/>
                <w:szCs w:val="14"/>
              </w:rPr>
              <w:t xml:space="preserve">BĘDĄCYCH PRZEDMIOTAMI ORTOPEDYCZNYMI </w:t>
            </w:r>
            <w:r w:rsidRPr="00E958F4">
              <w:rPr>
                <w:b w:val="0"/>
                <w:sz w:val="14"/>
                <w:szCs w:val="14"/>
              </w:rPr>
              <w:t xml:space="preserve">I ŚRODKÓW POMOCNICZYCH </w:t>
            </w:r>
          </w:p>
        </w:tc>
        <w:tc>
          <w:tcPr>
            <w:tcW w:w="1247" w:type="dxa"/>
            <w:vAlign w:val="center"/>
          </w:tcPr>
          <w:p w14:paraId="5F590D6C" w14:textId="77777777" w:rsidR="009B5EEB" w:rsidRPr="00EF6A1B" w:rsidRDefault="009B5EEB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3 6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  <w:vAlign w:val="center"/>
          </w:tcPr>
          <w:p w14:paraId="7664C598" w14:textId="77777777" w:rsidR="009B5EEB" w:rsidRPr="00EF6A1B" w:rsidRDefault="009B5EEB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4 5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8" w:type="dxa"/>
            <w:vAlign w:val="center"/>
          </w:tcPr>
          <w:p w14:paraId="12FD3E80" w14:textId="77777777" w:rsidR="009B5EEB" w:rsidRPr="00EF6A1B" w:rsidRDefault="009B5EEB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6 0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  <w:vAlign w:val="center"/>
          </w:tcPr>
          <w:p w14:paraId="555AC012" w14:textId="20A48AD4" w:rsidR="009B5EEB" w:rsidRPr="00EF6A1B" w:rsidRDefault="009B5EEB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EA71D4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71D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185365BB" w14:textId="37489B0E" w:rsidR="009B5EEB" w:rsidRPr="00EF6A1B" w:rsidRDefault="009B5EEB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EA71D4">
              <w:rPr>
                <w:rFonts w:ascii="Arial" w:hAnsi="Arial" w:cs="Arial"/>
                <w:b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E74B9D" w:rsidRPr="00BA6226" w14:paraId="4283E256" w14:textId="77777777" w:rsidTr="001B2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678C9637" w14:textId="40C68720" w:rsidR="00E74B9D" w:rsidRPr="00E74B9D" w:rsidRDefault="00E74B9D" w:rsidP="009B5EEB">
            <w:pPr>
              <w:pStyle w:val="Default"/>
              <w:rPr>
                <w:b w:val="0"/>
                <w:bCs w:val="0"/>
                <w:sz w:val="14"/>
                <w:szCs w:val="14"/>
              </w:rPr>
            </w:pPr>
            <w:r w:rsidRPr="00E74B9D">
              <w:rPr>
                <w:b w:val="0"/>
                <w:bCs w:val="0"/>
                <w:sz w:val="14"/>
                <w:szCs w:val="14"/>
              </w:rPr>
              <w:t>KOSZTY ZAKUPU LUB NAPRAWY OKULARÓW KOREKCYJNYCH LUB APARATU SŁUCHOWEGO USZKODOWNYCH W WYNIKU NW NA TER</w:t>
            </w:r>
            <w:r>
              <w:rPr>
                <w:b w:val="0"/>
                <w:bCs w:val="0"/>
                <w:sz w:val="14"/>
                <w:szCs w:val="14"/>
              </w:rPr>
              <w:t>ENIE</w:t>
            </w:r>
            <w:r w:rsidRPr="00E74B9D">
              <w:rPr>
                <w:b w:val="0"/>
                <w:bCs w:val="0"/>
                <w:sz w:val="14"/>
                <w:szCs w:val="14"/>
              </w:rPr>
              <w:t xml:space="preserve"> PLACÓWKI OŚWIATOWEJ</w:t>
            </w:r>
          </w:p>
        </w:tc>
        <w:tc>
          <w:tcPr>
            <w:tcW w:w="6237" w:type="dxa"/>
            <w:gridSpan w:val="5"/>
            <w:tcBorders>
              <w:right w:val="double" w:sz="4" w:space="0" w:color="4472C4" w:themeColor="accent5"/>
            </w:tcBorders>
            <w:vAlign w:val="center"/>
          </w:tcPr>
          <w:p w14:paraId="114C9885" w14:textId="700699E6" w:rsidR="00E74B9D" w:rsidRPr="00EF6A1B" w:rsidRDefault="00E74B9D" w:rsidP="009B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200 zł</w:t>
            </w:r>
          </w:p>
        </w:tc>
      </w:tr>
      <w:tr w:rsidR="009B5EEB" w:rsidRPr="00BA6226" w14:paraId="79479CD1" w14:textId="77777777" w:rsidTr="00E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007C17C1" w14:textId="4C6FA720" w:rsidR="009B5EEB" w:rsidRPr="00E74B9D" w:rsidRDefault="00E74B9D" w:rsidP="009B5EEB">
            <w:pPr>
              <w:pStyle w:val="Default"/>
              <w:rPr>
                <w:b w:val="0"/>
                <w:bCs w:val="0"/>
                <w:sz w:val="14"/>
                <w:szCs w:val="14"/>
              </w:rPr>
            </w:pPr>
            <w:r w:rsidRPr="00CE06AF">
              <w:rPr>
                <w:sz w:val="14"/>
                <w:szCs w:val="14"/>
              </w:rPr>
              <w:t>ŚWIADCZENIE Z TYTUŁU ZATRUCIA POKARMOWEGO, NAGŁEGO ZATRUCIA GAZAMI, POŻAŻENIA PRĄDEM LUB PIORUNEM</w:t>
            </w:r>
            <w:r>
              <w:rPr>
                <w:b w:val="0"/>
                <w:bCs w:val="0"/>
                <w:sz w:val="14"/>
                <w:szCs w:val="14"/>
              </w:rPr>
              <w:t xml:space="preserve"> (min. 3 dniowa hospitalizacja)</w:t>
            </w:r>
          </w:p>
        </w:tc>
        <w:tc>
          <w:tcPr>
            <w:tcW w:w="1247" w:type="dxa"/>
            <w:vAlign w:val="center"/>
          </w:tcPr>
          <w:p w14:paraId="33A80109" w14:textId="4AD506A5" w:rsidR="009B5EEB" w:rsidRPr="00EF6A1B" w:rsidRDefault="00E74B9D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 zł</w:t>
            </w:r>
          </w:p>
        </w:tc>
        <w:tc>
          <w:tcPr>
            <w:tcW w:w="1247" w:type="dxa"/>
            <w:vAlign w:val="center"/>
          </w:tcPr>
          <w:p w14:paraId="4F3C7968" w14:textId="0D918005" w:rsidR="009B5EEB" w:rsidRPr="00EF6A1B" w:rsidRDefault="00E74B9D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750 zł</w:t>
            </w:r>
          </w:p>
        </w:tc>
        <w:tc>
          <w:tcPr>
            <w:tcW w:w="1248" w:type="dxa"/>
            <w:vAlign w:val="center"/>
          </w:tcPr>
          <w:p w14:paraId="5E0A6688" w14:textId="256B556F" w:rsidR="009B5EEB" w:rsidRPr="00EF6A1B" w:rsidRDefault="00E74B9D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1 000 zł</w:t>
            </w:r>
          </w:p>
        </w:tc>
        <w:tc>
          <w:tcPr>
            <w:tcW w:w="1247" w:type="dxa"/>
            <w:vAlign w:val="center"/>
          </w:tcPr>
          <w:p w14:paraId="500C462C" w14:textId="009F8DE3" w:rsidR="009B5EEB" w:rsidRPr="00EF6A1B" w:rsidRDefault="00E74B9D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1 500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01ECECDD" w14:textId="53A3342F" w:rsidR="009B5EEB" w:rsidRPr="00EF6A1B" w:rsidRDefault="00E74B9D" w:rsidP="009B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2 500 zł</w:t>
            </w:r>
          </w:p>
        </w:tc>
      </w:tr>
      <w:tr w:rsidR="00E74B9D" w:rsidRPr="00BA6226" w14:paraId="59330F7F" w14:textId="77777777" w:rsidTr="00E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3FFEFD39" w14:textId="1058B18A" w:rsidR="00E74B9D" w:rsidRPr="00E74B9D" w:rsidRDefault="00E74B9D" w:rsidP="00E74B9D">
            <w:pPr>
              <w:pStyle w:val="Default"/>
              <w:rPr>
                <w:b w:val="0"/>
                <w:bCs w:val="0"/>
                <w:sz w:val="14"/>
                <w:szCs w:val="14"/>
              </w:rPr>
            </w:pPr>
            <w:r w:rsidRPr="00CE06AF">
              <w:rPr>
                <w:sz w:val="14"/>
                <w:szCs w:val="14"/>
              </w:rPr>
              <w:t>ŚWIADCZENIE Z TYTUŁU ROZPOZNANIA U UBEZPIECZONEGO CHOROBY ODZWIERZĘCEJ</w:t>
            </w:r>
            <w:r w:rsidRPr="00E74B9D">
              <w:rPr>
                <w:b w:val="0"/>
                <w:bCs w:val="0"/>
                <w:sz w:val="14"/>
                <w:szCs w:val="14"/>
              </w:rPr>
              <w:t xml:space="preserve"> (bąblowica, toksoplazmoza, wścieklizna)</w:t>
            </w:r>
          </w:p>
        </w:tc>
        <w:tc>
          <w:tcPr>
            <w:tcW w:w="1247" w:type="dxa"/>
            <w:vAlign w:val="center"/>
          </w:tcPr>
          <w:p w14:paraId="344550D8" w14:textId="529B07BB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 zł</w:t>
            </w:r>
          </w:p>
        </w:tc>
        <w:tc>
          <w:tcPr>
            <w:tcW w:w="1247" w:type="dxa"/>
            <w:vAlign w:val="center"/>
          </w:tcPr>
          <w:p w14:paraId="623B3FD7" w14:textId="20846F6C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750 zł</w:t>
            </w:r>
          </w:p>
        </w:tc>
        <w:tc>
          <w:tcPr>
            <w:tcW w:w="1248" w:type="dxa"/>
            <w:vAlign w:val="center"/>
          </w:tcPr>
          <w:p w14:paraId="160CFEFD" w14:textId="13B33796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1 000 zł</w:t>
            </w:r>
          </w:p>
        </w:tc>
        <w:tc>
          <w:tcPr>
            <w:tcW w:w="1247" w:type="dxa"/>
            <w:vAlign w:val="center"/>
          </w:tcPr>
          <w:p w14:paraId="0B9EE842" w14:textId="5D68358E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1 500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6A40F63A" w14:textId="01DB6E0B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2 500 zł</w:t>
            </w:r>
          </w:p>
        </w:tc>
      </w:tr>
      <w:tr w:rsidR="00E74B9D" w:rsidRPr="00BA6226" w14:paraId="58950259" w14:textId="77777777" w:rsidTr="00E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0C5A5972" w14:textId="77777777" w:rsidR="00E74B9D" w:rsidRPr="00E958F4" w:rsidRDefault="00E74B9D" w:rsidP="00E74B9D">
            <w:pPr>
              <w:pStyle w:val="Default"/>
              <w:rPr>
                <w:b w:val="0"/>
                <w:sz w:val="14"/>
                <w:szCs w:val="14"/>
              </w:rPr>
            </w:pPr>
            <w:r w:rsidRPr="0059348A">
              <w:rPr>
                <w:sz w:val="14"/>
                <w:szCs w:val="14"/>
              </w:rPr>
              <w:t>ZWROT KOSZTÓW LECZENIA W WYNIKU NNW NA TERENIE RP</w:t>
            </w:r>
            <w:r w:rsidRPr="00E958F4">
              <w:rPr>
                <w:b w:val="0"/>
                <w:sz w:val="14"/>
                <w:szCs w:val="14"/>
              </w:rPr>
              <w:t xml:space="preserve"> (D10):</w:t>
            </w:r>
          </w:p>
          <w:p w14:paraId="01262D67" w14:textId="77777777" w:rsidR="00E74B9D" w:rsidRPr="00B52745" w:rsidRDefault="00E74B9D" w:rsidP="00E74B9D">
            <w:pPr>
              <w:pStyle w:val="Default"/>
              <w:rPr>
                <w:b w:val="0"/>
                <w:color w:val="auto"/>
                <w:sz w:val="12"/>
                <w:szCs w:val="12"/>
              </w:rPr>
            </w:pPr>
            <w:r w:rsidRPr="00B52745">
              <w:rPr>
                <w:b w:val="0"/>
                <w:color w:val="auto"/>
                <w:sz w:val="12"/>
                <w:szCs w:val="12"/>
              </w:rPr>
              <w:t>- koszty z tytułu wizyt lekarskich</w:t>
            </w:r>
          </w:p>
          <w:p w14:paraId="30A88ABB" w14:textId="77777777" w:rsidR="00E74B9D" w:rsidRPr="00B52745" w:rsidRDefault="00E74B9D" w:rsidP="00E74B9D">
            <w:pPr>
              <w:pStyle w:val="Default"/>
              <w:rPr>
                <w:b w:val="0"/>
                <w:color w:val="auto"/>
                <w:sz w:val="12"/>
                <w:szCs w:val="12"/>
              </w:rPr>
            </w:pPr>
            <w:r w:rsidRPr="00B52745">
              <w:rPr>
                <w:b w:val="0"/>
                <w:color w:val="auto"/>
                <w:sz w:val="12"/>
                <w:szCs w:val="12"/>
              </w:rPr>
              <w:t>- zabiegów ambulatoryjnych</w:t>
            </w:r>
          </w:p>
          <w:p w14:paraId="4CDEF842" w14:textId="77777777" w:rsidR="00E74B9D" w:rsidRPr="00B52745" w:rsidRDefault="00E74B9D" w:rsidP="00E74B9D">
            <w:pPr>
              <w:pStyle w:val="Default"/>
              <w:rPr>
                <w:b w:val="0"/>
                <w:color w:val="auto"/>
                <w:sz w:val="12"/>
                <w:szCs w:val="12"/>
              </w:rPr>
            </w:pPr>
            <w:r w:rsidRPr="00B52745">
              <w:rPr>
                <w:b w:val="0"/>
                <w:color w:val="auto"/>
                <w:sz w:val="12"/>
                <w:szCs w:val="12"/>
              </w:rPr>
              <w:t>- badań zleconych przez lekarza prowadzącego leczeniu</w:t>
            </w:r>
          </w:p>
          <w:p w14:paraId="20E6D688" w14:textId="77777777" w:rsidR="00E74B9D" w:rsidRPr="00B52745" w:rsidRDefault="00E74B9D" w:rsidP="00E74B9D">
            <w:pPr>
              <w:pStyle w:val="Default"/>
              <w:rPr>
                <w:b w:val="0"/>
                <w:color w:val="auto"/>
                <w:sz w:val="12"/>
                <w:szCs w:val="12"/>
              </w:rPr>
            </w:pPr>
            <w:r w:rsidRPr="00B52745">
              <w:rPr>
                <w:b w:val="0"/>
                <w:color w:val="auto"/>
                <w:sz w:val="12"/>
                <w:szCs w:val="12"/>
              </w:rPr>
              <w:t>- pobytu w szpitalu</w:t>
            </w:r>
          </w:p>
          <w:p w14:paraId="52C0D368" w14:textId="77777777" w:rsidR="00E74B9D" w:rsidRPr="00B52745" w:rsidRDefault="00E74B9D" w:rsidP="00E74B9D">
            <w:pPr>
              <w:pStyle w:val="Default"/>
              <w:rPr>
                <w:b w:val="0"/>
                <w:color w:val="auto"/>
                <w:sz w:val="12"/>
                <w:szCs w:val="12"/>
              </w:rPr>
            </w:pPr>
            <w:r w:rsidRPr="00B52745">
              <w:rPr>
                <w:b w:val="0"/>
                <w:color w:val="auto"/>
                <w:sz w:val="12"/>
                <w:szCs w:val="12"/>
              </w:rPr>
              <w:t>- operacji za wyjątkiem operacji plastycznych</w:t>
            </w:r>
          </w:p>
          <w:p w14:paraId="4A7B18DE" w14:textId="77777777" w:rsidR="00E74B9D" w:rsidRPr="00B52745" w:rsidRDefault="00E74B9D" w:rsidP="00E74B9D">
            <w:pPr>
              <w:pStyle w:val="Default"/>
              <w:rPr>
                <w:b w:val="0"/>
                <w:color w:val="auto"/>
                <w:sz w:val="12"/>
                <w:szCs w:val="12"/>
              </w:rPr>
            </w:pPr>
            <w:r w:rsidRPr="00B52745">
              <w:rPr>
                <w:b w:val="0"/>
                <w:color w:val="auto"/>
                <w:sz w:val="12"/>
                <w:szCs w:val="12"/>
              </w:rPr>
              <w:t>- zakupu środków opatrunkowych przepisanych przez lekarza</w:t>
            </w:r>
          </w:p>
          <w:p w14:paraId="6F75DF8D" w14:textId="77777777" w:rsidR="00E74B9D" w:rsidRPr="00E958F4" w:rsidRDefault="00E74B9D" w:rsidP="00E74B9D">
            <w:pPr>
              <w:pStyle w:val="Default"/>
              <w:rPr>
                <w:b w:val="0"/>
                <w:color w:val="auto"/>
                <w:sz w:val="14"/>
                <w:szCs w:val="14"/>
              </w:rPr>
            </w:pPr>
            <w:r w:rsidRPr="00B52745">
              <w:rPr>
                <w:b w:val="0"/>
                <w:color w:val="auto"/>
                <w:sz w:val="12"/>
                <w:szCs w:val="12"/>
              </w:rPr>
              <w:t>- rehabilitacji zleconej przez lekarza prowadzącego leczenie</w:t>
            </w:r>
          </w:p>
        </w:tc>
        <w:tc>
          <w:tcPr>
            <w:tcW w:w="1247" w:type="dxa"/>
            <w:vAlign w:val="center"/>
          </w:tcPr>
          <w:p w14:paraId="72ADDFFD" w14:textId="77777777" w:rsidR="00E74B9D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3 6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  <w:p w14:paraId="180E1B70" w14:textId="09514841" w:rsidR="00EA71D4" w:rsidRPr="00EA71D4" w:rsidRDefault="00EA71D4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4"/>
                <w:szCs w:val="14"/>
              </w:rPr>
            </w:pPr>
            <w:r w:rsidRPr="00EA71D4">
              <w:rPr>
                <w:rFonts w:ascii="Arial" w:hAnsi="Arial" w:cs="Arial"/>
                <w:bCs/>
                <w:sz w:val="14"/>
                <w:szCs w:val="14"/>
              </w:rPr>
              <w:t>(rehabilit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EA71D4">
              <w:rPr>
                <w:rFonts w:ascii="Arial" w:hAnsi="Arial" w:cs="Arial"/>
                <w:bCs/>
                <w:sz w:val="14"/>
                <w:szCs w:val="14"/>
              </w:rPr>
              <w:t>cja do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1 200 zł)</w:t>
            </w:r>
            <w:r w:rsidRPr="00EA71D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374FB522" w14:textId="77777777" w:rsidR="00E74B9D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4 5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  <w:p w14:paraId="703F4ADC" w14:textId="464BF951" w:rsidR="00EA71D4" w:rsidRPr="00EF6A1B" w:rsidRDefault="00EA71D4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A71D4">
              <w:rPr>
                <w:rFonts w:ascii="Arial" w:hAnsi="Arial" w:cs="Arial"/>
                <w:bCs/>
                <w:sz w:val="14"/>
                <w:szCs w:val="14"/>
              </w:rPr>
              <w:t>(rehabilit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EA71D4">
              <w:rPr>
                <w:rFonts w:ascii="Arial" w:hAnsi="Arial" w:cs="Arial"/>
                <w:bCs/>
                <w:sz w:val="14"/>
                <w:szCs w:val="14"/>
              </w:rPr>
              <w:t>cja do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1 </w:t>
            </w: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Cs/>
                <w:sz w:val="14"/>
                <w:szCs w:val="14"/>
              </w:rPr>
              <w:t>00 zł)</w:t>
            </w:r>
          </w:p>
        </w:tc>
        <w:tc>
          <w:tcPr>
            <w:tcW w:w="1248" w:type="dxa"/>
            <w:vAlign w:val="center"/>
          </w:tcPr>
          <w:p w14:paraId="35770BEE" w14:textId="77777777" w:rsidR="00E74B9D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6 0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  <w:p w14:paraId="4727DC72" w14:textId="56EBF9F0" w:rsidR="00EA71D4" w:rsidRPr="00EF6A1B" w:rsidRDefault="00EA71D4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A71D4">
              <w:rPr>
                <w:rFonts w:ascii="Arial" w:hAnsi="Arial" w:cs="Arial"/>
                <w:bCs/>
                <w:sz w:val="14"/>
                <w:szCs w:val="14"/>
              </w:rPr>
              <w:t>(rehabilit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EA71D4">
              <w:rPr>
                <w:rFonts w:ascii="Arial" w:hAnsi="Arial" w:cs="Arial"/>
                <w:bCs/>
                <w:sz w:val="14"/>
                <w:szCs w:val="14"/>
              </w:rPr>
              <w:t>cja do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2 0</w:t>
            </w:r>
            <w:r>
              <w:rPr>
                <w:rFonts w:ascii="Arial" w:hAnsi="Arial" w:cs="Arial"/>
                <w:bCs/>
                <w:sz w:val="14"/>
                <w:szCs w:val="14"/>
              </w:rPr>
              <w:t>00 zł)</w:t>
            </w:r>
          </w:p>
        </w:tc>
        <w:tc>
          <w:tcPr>
            <w:tcW w:w="1247" w:type="dxa"/>
            <w:vAlign w:val="center"/>
          </w:tcPr>
          <w:p w14:paraId="3159AAD3" w14:textId="77777777" w:rsidR="00E74B9D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9 </w:t>
            </w:r>
            <w:r w:rsidR="00EA71D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  <w:p w14:paraId="01D1FF31" w14:textId="57FB3ACA" w:rsidR="00EA71D4" w:rsidRPr="00EF6A1B" w:rsidRDefault="00EA71D4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A71D4">
              <w:rPr>
                <w:rFonts w:ascii="Arial" w:hAnsi="Arial" w:cs="Arial"/>
                <w:bCs/>
                <w:sz w:val="14"/>
                <w:szCs w:val="14"/>
              </w:rPr>
              <w:t>(rehabilit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EA71D4">
              <w:rPr>
                <w:rFonts w:ascii="Arial" w:hAnsi="Arial" w:cs="Arial"/>
                <w:bCs/>
                <w:sz w:val="14"/>
                <w:szCs w:val="14"/>
              </w:rPr>
              <w:t>cja do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2 000 zł)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3760275E" w14:textId="77777777" w:rsidR="00E74B9D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EA71D4">
              <w:rPr>
                <w:rFonts w:ascii="Arial" w:hAnsi="Arial" w:cs="Arial"/>
                <w:b/>
                <w:sz w:val="16"/>
                <w:szCs w:val="16"/>
              </w:rPr>
              <w:t>15 0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  <w:p w14:paraId="5F40EB70" w14:textId="7ED310DE" w:rsidR="00EA71D4" w:rsidRPr="00EF6A1B" w:rsidRDefault="00EA71D4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A71D4">
              <w:rPr>
                <w:rFonts w:ascii="Arial" w:hAnsi="Arial" w:cs="Arial"/>
                <w:bCs/>
                <w:sz w:val="14"/>
                <w:szCs w:val="14"/>
              </w:rPr>
              <w:t>(rehabilit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EA71D4">
              <w:rPr>
                <w:rFonts w:ascii="Arial" w:hAnsi="Arial" w:cs="Arial"/>
                <w:bCs/>
                <w:sz w:val="14"/>
                <w:szCs w:val="14"/>
              </w:rPr>
              <w:t>cja do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2 000 zł)</w:t>
            </w:r>
          </w:p>
        </w:tc>
      </w:tr>
      <w:tr w:rsidR="00E74B9D" w:rsidRPr="00BA6226" w14:paraId="0CA52022" w14:textId="77777777" w:rsidTr="00E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6788084A" w14:textId="6FAEBC6A" w:rsidR="00E74B9D" w:rsidRPr="00E958F4" w:rsidRDefault="00E74B9D" w:rsidP="00E74B9D">
            <w:pPr>
              <w:pStyle w:val="Default"/>
              <w:rPr>
                <w:b w:val="0"/>
                <w:sz w:val="14"/>
                <w:szCs w:val="14"/>
              </w:rPr>
            </w:pPr>
            <w:r w:rsidRPr="0059348A">
              <w:rPr>
                <w:sz w:val="14"/>
                <w:szCs w:val="14"/>
              </w:rPr>
              <w:t>ZWROT KOSZTÓW OPERACJI PLASTYCZNYCH  NA TERENIE RP W ZWIĄZKU Z NW</w:t>
            </w:r>
            <w:r w:rsidRPr="00E958F4">
              <w:rPr>
                <w:b w:val="0"/>
                <w:sz w:val="14"/>
                <w:szCs w:val="14"/>
              </w:rPr>
              <w:t xml:space="preserve"> – Opcja </w:t>
            </w:r>
            <w:r w:rsidR="00EA71D4">
              <w:rPr>
                <w:b w:val="0"/>
                <w:sz w:val="14"/>
                <w:szCs w:val="14"/>
              </w:rPr>
              <w:t>D</w:t>
            </w:r>
            <w:r w:rsidRPr="00E958F4">
              <w:rPr>
                <w:b w:val="0"/>
                <w:sz w:val="14"/>
                <w:szCs w:val="14"/>
              </w:rPr>
              <w:t>odatkowa D7</w:t>
            </w:r>
          </w:p>
        </w:tc>
        <w:tc>
          <w:tcPr>
            <w:tcW w:w="1247" w:type="dxa"/>
            <w:vAlign w:val="center"/>
          </w:tcPr>
          <w:p w14:paraId="68B2F7AA" w14:textId="77777777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2 4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  <w:vAlign w:val="center"/>
          </w:tcPr>
          <w:p w14:paraId="34D42D78" w14:textId="77777777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3 0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8" w:type="dxa"/>
            <w:vAlign w:val="center"/>
          </w:tcPr>
          <w:p w14:paraId="4AE11FF9" w14:textId="77777777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4 0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  <w:vAlign w:val="center"/>
          </w:tcPr>
          <w:p w14:paraId="225C7486" w14:textId="64A502AE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5 0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399462F5" w14:textId="584C2F26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6 0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E74B9D" w:rsidRPr="00BA6226" w14:paraId="4FEB2646" w14:textId="77777777" w:rsidTr="00E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71F3C11E" w14:textId="77777777" w:rsidR="00E74B9D" w:rsidRPr="00E958F4" w:rsidRDefault="00E74B9D" w:rsidP="00E74B9D">
            <w:pPr>
              <w:pStyle w:val="Default"/>
              <w:rPr>
                <w:b w:val="0"/>
                <w:sz w:val="14"/>
                <w:szCs w:val="14"/>
              </w:rPr>
            </w:pPr>
            <w:r w:rsidRPr="00E958F4">
              <w:rPr>
                <w:b w:val="0"/>
                <w:sz w:val="14"/>
                <w:szCs w:val="14"/>
              </w:rPr>
              <w:t>ZWROT KOSZTÓW PRZESZKOLENIA ZAWODOWEGO OSOBY NIEPEŁNOSPRAWNEJ</w:t>
            </w:r>
          </w:p>
        </w:tc>
        <w:tc>
          <w:tcPr>
            <w:tcW w:w="1247" w:type="dxa"/>
            <w:vAlign w:val="center"/>
          </w:tcPr>
          <w:p w14:paraId="2F44992E" w14:textId="77777777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3 6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  <w:vAlign w:val="center"/>
          </w:tcPr>
          <w:p w14:paraId="75B54828" w14:textId="77777777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4 5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8" w:type="dxa"/>
            <w:vAlign w:val="center"/>
          </w:tcPr>
          <w:p w14:paraId="469E2D8D" w14:textId="77777777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6 0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  <w:vAlign w:val="center"/>
          </w:tcPr>
          <w:p w14:paraId="4C00A3BC" w14:textId="15CB2B00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7 5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3D46605A" w14:textId="69C51574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9 0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E74B9D" w:rsidRPr="00BA6226" w14:paraId="42B0CA1C" w14:textId="77777777" w:rsidTr="00E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0B283382" w14:textId="0F3313A1" w:rsidR="00E74B9D" w:rsidRPr="00E958F4" w:rsidRDefault="00E74B9D" w:rsidP="00E74B9D">
            <w:pPr>
              <w:pStyle w:val="Default"/>
              <w:rPr>
                <w:b w:val="0"/>
                <w:sz w:val="14"/>
                <w:szCs w:val="14"/>
              </w:rPr>
            </w:pPr>
            <w:r w:rsidRPr="00CE06AF">
              <w:rPr>
                <w:bCs w:val="0"/>
                <w:sz w:val="14"/>
                <w:szCs w:val="14"/>
              </w:rPr>
              <w:t>ŚWIADCZENIE ZA POBYT W SZPITALU W WYNIKU NW</w:t>
            </w:r>
            <w:r w:rsidRPr="00E958F4">
              <w:rPr>
                <w:b w:val="0"/>
                <w:sz w:val="14"/>
                <w:szCs w:val="14"/>
              </w:rPr>
              <w:t xml:space="preserve"> – </w:t>
            </w:r>
            <w:r w:rsidR="004760EC">
              <w:rPr>
                <w:b w:val="0"/>
                <w:sz w:val="14"/>
                <w:szCs w:val="14"/>
              </w:rPr>
              <w:t>O</w:t>
            </w:r>
            <w:r w:rsidRPr="00E958F4">
              <w:rPr>
                <w:b w:val="0"/>
                <w:sz w:val="14"/>
                <w:szCs w:val="14"/>
              </w:rPr>
              <w:t xml:space="preserve">pcja </w:t>
            </w:r>
            <w:r w:rsidR="004760EC">
              <w:rPr>
                <w:b w:val="0"/>
                <w:sz w:val="14"/>
                <w:szCs w:val="14"/>
              </w:rPr>
              <w:t xml:space="preserve">Dodatkowa </w:t>
            </w:r>
            <w:r w:rsidRPr="00E958F4">
              <w:rPr>
                <w:b w:val="0"/>
                <w:sz w:val="14"/>
                <w:szCs w:val="14"/>
              </w:rPr>
              <w:t>D4</w:t>
            </w:r>
            <w:r w:rsidRPr="00E958F4">
              <w:rPr>
                <w:sz w:val="14"/>
                <w:szCs w:val="14"/>
              </w:rPr>
              <w:t xml:space="preserve"> </w:t>
            </w:r>
            <w:r w:rsidRPr="004760EC">
              <w:rPr>
                <w:b w:val="0"/>
                <w:sz w:val="10"/>
                <w:szCs w:val="10"/>
              </w:rPr>
              <w:t xml:space="preserve">(dzienne, za każdy dzień pobytu, płatne od 1 dnia, pod warunkiem, że pobyt w szpitalu trwał min. </w:t>
            </w:r>
            <w:r w:rsidR="00EA71D4" w:rsidRPr="004760EC">
              <w:rPr>
                <w:bCs w:val="0"/>
                <w:sz w:val="10"/>
                <w:szCs w:val="10"/>
              </w:rPr>
              <w:t>3</w:t>
            </w:r>
            <w:r w:rsidRPr="004760EC">
              <w:rPr>
                <w:bCs w:val="0"/>
                <w:sz w:val="10"/>
                <w:szCs w:val="10"/>
              </w:rPr>
              <w:t xml:space="preserve"> dni</w:t>
            </w:r>
            <w:r w:rsidRPr="004760EC">
              <w:rPr>
                <w:b w:val="0"/>
                <w:sz w:val="10"/>
                <w:szCs w:val="10"/>
              </w:rPr>
              <w:t xml:space="preserve">; płatne max. za </w:t>
            </w:r>
            <w:r w:rsidR="00EA71D4" w:rsidRPr="004760EC">
              <w:rPr>
                <w:b w:val="0"/>
                <w:sz w:val="10"/>
                <w:szCs w:val="10"/>
              </w:rPr>
              <w:t>10</w:t>
            </w:r>
            <w:r w:rsidRPr="004760EC">
              <w:rPr>
                <w:b w:val="0"/>
                <w:sz w:val="10"/>
                <w:szCs w:val="10"/>
              </w:rPr>
              <w:t>0 dni)</w:t>
            </w:r>
            <w:r w:rsidRPr="00E958F4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204CC12B" w14:textId="49A17112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  <w:tc>
          <w:tcPr>
            <w:tcW w:w="1247" w:type="dxa"/>
            <w:vAlign w:val="center"/>
          </w:tcPr>
          <w:p w14:paraId="3B9B5847" w14:textId="711273DB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  <w:tc>
          <w:tcPr>
            <w:tcW w:w="1248" w:type="dxa"/>
            <w:vAlign w:val="center"/>
          </w:tcPr>
          <w:p w14:paraId="51966479" w14:textId="77A77CE4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  <w:tc>
          <w:tcPr>
            <w:tcW w:w="1247" w:type="dxa"/>
            <w:vAlign w:val="center"/>
          </w:tcPr>
          <w:p w14:paraId="548898CC" w14:textId="5133C8DE" w:rsidR="00E74B9D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100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zł za dzień pobytu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11995724" w14:textId="2A7D7DAB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</w:tr>
      <w:tr w:rsidR="00E74B9D" w:rsidRPr="00BA6226" w14:paraId="6923DFAD" w14:textId="77777777" w:rsidTr="00E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13465955" w14:textId="6CD6560D" w:rsidR="00E74B9D" w:rsidRPr="00E958F4" w:rsidRDefault="00E74B9D" w:rsidP="00E74B9D">
            <w:pPr>
              <w:pStyle w:val="Default"/>
              <w:rPr>
                <w:b w:val="0"/>
                <w:sz w:val="14"/>
                <w:szCs w:val="14"/>
              </w:rPr>
            </w:pPr>
            <w:r w:rsidRPr="00693F09">
              <w:rPr>
                <w:color w:val="auto"/>
                <w:sz w:val="14"/>
                <w:szCs w:val="14"/>
              </w:rPr>
              <w:t>ŚWIADCZENIE ZA POBYT W SZPITALU W WYNIKU CHOROBY</w:t>
            </w:r>
            <w:r w:rsidRPr="00E958F4">
              <w:rPr>
                <w:b w:val="0"/>
                <w:color w:val="auto"/>
                <w:sz w:val="14"/>
                <w:szCs w:val="14"/>
              </w:rPr>
              <w:t xml:space="preserve"> – </w:t>
            </w:r>
            <w:r w:rsidR="004760EC">
              <w:rPr>
                <w:b w:val="0"/>
                <w:color w:val="auto"/>
                <w:sz w:val="14"/>
                <w:szCs w:val="14"/>
              </w:rPr>
              <w:t>O</w:t>
            </w:r>
            <w:r w:rsidRPr="00E958F4">
              <w:rPr>
                <w:b w:val="0"/>
                <w:color w:val="auto"/>
                <w:sz w:val="14"/>
                <w:szCs w:val="14"/>
              </w:rPr>
              <w:t xml:space="preserve">pcja </w:t>
            </w:r>
            <w:r w:rsidR="004760EC">
              <w:rPr>
                <w:b w:val="0"/>
                <w:color w:val="auto"/>
                <w:sz w:val="14"/>
                <w:szCs w:val="14"/>
              </w:rPr>
              <w:t xml:space="preserve">Dodatkowa </w:t>
            </w:r>
            <w:r w:rsidRPr="00E958F4">
              <w:rPr>
                <w:b w:val="0"/>
                <w:color w:val="auto"/>
                <w:sz w:val="14"/>
                <w:szCs w:val="14"/>
              </w:rPr>
              <w:t xml:space="preserve">D5 </w:t>
            </w:r>
            <w:r w:rsidRPr="004760EC">
              <w:rPr>
                <w:b w:val="0"/>
                <w:color w:val="auto"/>
                <w:sz w:val="10"/>
                <w:szCs w:val="10"/>
              </w:rPr>
              <w:t xml:space="preserve">(dziennie, za każdy dzień pobytu, płatne </w:t>
            </w:r>
            <w:r w:rsidRPr="004760EC">
              <w:rPr>
                <w:bCs w:val="0"/>
                <w:color w:val="auto"/>
                <w:sz w:val="10"/>
                <w:szCs w:val="10"/>
              </w:rPr>
              <w:t xml:space="preserve">od </w:t>
            </w:r>
            <w:r w:rsidR="00EA71D4" w:rsidRPr="004760EC">
              <w:rPr>
                <w:bCs w:val="0"/>
                <w:color w:val="auto"/>
                <w:sz w:val="10"/>
                <w:szCs w:val="10"/>
              </w:rPr>
              <w:t>3</w:t>
            </w:r>
            <w:r w:rsidRPr="004760EC">
              <w:rPr>
                <w:bCs w:val="0"/>
                <w:color w:val="auto"/>
                <w:sz w:val="10"/>
                <w:szCs w:val="10"/>
              </w:rPr>
              <w:t xml:space="preserve"> dnia</w:t>
            </w:r>
            <w:r w:rsidRPr="004760EC">
              <w:rPr>
                <w:b w:val="0"/>
                <w:color w:val="auto"/>
                <w:sz w:val="10"/>
                <w:szCs w:val="10"/>
              </w:rPr>
              <w:t xml:space="preserve"> pobytu w szpitalu; płatne max. za </w:t>
            </w:r>
            <w:r w:rsidR="00EA71D4" w:rsidRPr="004760EC">
              <w:rPr>
                <w:b w:val="0"/>
                <w:color w:val="auto"/>
                <w:sz w:val="10"/>
                <w:szCs w:val="10"/>
              </w:rPr>
              <w:t>10</w:t>
            </w:r>
            <w:r w:rsidRPr="004760EC">
              <w:rPr>
                <w:b w:val="0"/>
                <w:color w:val="auto"/>
                <w:sz w:val="10"/>
                <w:szCs w:val="10"/>
              </w:rPr>
              <w:t>0 dni)</w:t>
            </w:r>
          </w:p>
        </w:tc>
        <w:tc>
          <w:tcPr>
            <w:tcW w:w="1247" w:type="dxa"/>
            <w:vAlign w:val="center"/>
          </w:tcPr>
          <w:p w14:paraId="0CDDDE76" w14:textId="73C125B4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  <w:tc>
          <w:tcPr>
            <w:tcW w:w="1247" w:type="dxa"/>
            <w:vAlign w:val="center"/>
          </w:tcPr>
          <w:p w14:paraId="36ABFA68" w14:textId="2E964670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  <w:tc>
          <w:tcPr>
            <w:tcW w:w="1248" w:type="dxa"/>
            <w:vAlign w:val="center"/>
          </w:tcPr>
          <w:p w14:paraId="7EB241B1" w14:textId="4FC5F387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  <w:tc>
          <w:tcPr>
            <w:tcW w:w="1247" w:type="dxa"/>
            <w:vAlign w:val="center"/>
          </w:tcPr>
          <w:p w14:paraId="0AD7B862" w14:textId="1175D5BA" w:rsidR="00E74B9D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178F224F" w14:textId="7DBD74F5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</w:tr>
      <w:tr w:rsidR="00E74B9D" w:rsidRPr="00BA6226" w14:paraId="283CD760" w14:textId="77777777" w:rsidTr="00E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2048EBC8" w14:textId="4C73E618" w:rsidR="00E74B9D" w:rsidRPr="00E958F4" w:rsidRDefault="00E74B9D" w:rsidP="00E74B9D">
            <w:pPr>
              <w:pStyle w:val="Default"/>
              <w:rPr>
                <w:b w:val="0"/>
                <w:color w:val="auto"/>
                <w:sz w:val="14"/>
                <w:szCs w:val="14"/>
              </w:rPr>
            </w:pPr>
            <w:r w:rsidRPr="0059348A">
              <w:rPr>
                <w:color w:val="auto"/>
                <w:sz w:val="14"/>
                <w:szCs w:val="14"/>
              </w:rPr>
              <w:t>ZWROT KOSZTÓW LECZENIA STOMATOLOGICZNEGO W WYNIKU NNW NA TERENIE RP</w:t>
            </w:r>
            <w:r w:rsidRPr="00E958F4">
              <w:rPr>
                <w:b w:val="0"/>
                <w:color w:val="auto"/>
                <w:sz w:val="14"/>
                <w:szCs w:val="14"/>
              </w:rPr>
              <w:t xml:space="preserve"> – </w:t>
            </w:r>
            <w:r w:rsidR="00EA71D4">
              <w:rPr>
                <w:b w:val="0"/>
                <w:color w:val="auto"/>
                <w:sz w:val="14"/>
                <w:szCs w:val="14"/>
              </w:rPr>
              <w:t>O</w:t>
            </w:r>
            <w:r w:rsidRPr="00E958F4">
              <w:rPr>
                <w:b w:val="0"/>
                <w:color w:val="auto"/>
                <w:sz w:val="14"/>
                <w:szCs w:val="14"/>
              </w:rPr>
              <w:t xml:space="preserve">pcja </w:t>
            </w:r>
            <w:r w:rsidR="00EA71D4">
              <w:rPr>
                <w:b w:val="0"/>
                <w:color w:val="auto"/>
                <w:sz w:val="14"/>
                <w:szCs w:val="14"/>
              </w:rPr>
              <w:t xml:space="preserve">Dodatkowa </w:t>
            </w:r>
            <w:r w:rsidRPr="00E958F4">
              <w:rPr>
                <w:b w:val="0"/>
                <w:color w:val="auto"/>
                <w:sz w:val="14"/>
                <w:szCs w:val="14"/>
              </w:rPr>
              <w:t>D13 (koszty poniesione na odbudowę stomatologiczną uszkodzonego lub utraconego zęba stałego)</w:t>
            </w:r>
          </w:p>
        </w:tc>
        <w:tc>
          <w:tcPr>
            <w:tcW w:w="1247" w:type="dxa"/>
            <w:vAlign w:val="center"/>
          </w:tcPr>
          <w:p w14:paraId="288A1BC5" w14:textId="77777777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1 2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  <w:vAlign w:val="center"/>
          </w:tcPr>
          <w:p w14:paraId="55580C50" w14:textId="77777777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1 500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48" w:type="dxa"/>
            <w:vAlign w:val="center"/>
          </w:tcPr>
          <w:p w14:paraId="2DDD384C" w14:textId="77777777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2 0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  <w:vAlign w:val="center"/>
          </w:tcPr>
          <w:p w14:paraId="15CC1ED5" w14:textId="1F39374E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4760EC">
              <w:rPr>
                <w:rFonts w:ascii="Arial" w:hAnsi="Arial" w:cs="Arial"/>
                <w:b/>
                <w:sz w:val="16"/>
                <w:szCs w:val="16"/>
              </w:rPr>
              <w:t>3 0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1AC59048" w14:textId="5C6F212A" w:rsidR="00E74B9D" w:rsidRPr="00EF6A1B" w:rsidRDefault="00E74B9D" w:rsidP="00E7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4760EC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E74B9D" w:rsidRPr="00BA6226" w14:paraId="6E8A5125" w14:textId="77777777" w:rsidTr="00E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411F40B6" w14:textId="5AB36F3A" w:rsidR="00E74B9D" w:rsidRPr="00E958F4" w:rsidRDefault="00E74B9D" w:rsidP="00E74B9D">
            <w:pPr>
              <w:rPr>
                <w:rFonts w:ascii="Arial" w:hAnsi="Arial" w:cs="Arial"/>
                <w:sz w:val="14"/>
                <w:szCs w:val="14"/>
              </w:rPr>
            </w:pPr>
            <w:r w:rsidRPr="00E958F4">
              <w:rPr>
                <w:rFonts w:ascii="Arial" w:hAnsi="Arial" w:cs="Arial"/>
                <w:sz w:val="14"/>
                <w:szCs w:val="14"/>
              </w:rPr>
              <w:t>ŚWIADCZENIE Z TYTUŁU ZADOŚĆUCZYNIENIA ZA BÓL</w:t>
            </w:r>
            <w:r w:rsidRPr="00E958F4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*</w:t>
            </w:r>
            <w:r w:rsidRPr="00E958F4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47" w:type="dxa"/>
            <w:vAlign w:val="center"/>
          </w:tcPr>
          <w:p w14:paraId="670260DA" w14:textId="7F4B2DAC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 zł</w:t>
            </w:r>
          </w:p>
        </w:tc>
        <w:tc>
          <w:tcPr>
            <w:tcW w:w="1247" w:type="dxa"/>
            <w:vAlign w:val="center"/>
          </w:tcPr>
          <w:p w14:paraId="614A8A1F" w14:textId="3FC94A22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 zł</w:t>
            </w:r>
          </w:p>
        </w:tc>
        <w:tc>
          <w:tcPr>
            <w:tcW w:w="1248" w:type="dxa"/>
            <w:vAlign w:val="center"/>
          </w:tcPr>
          <w:p w14:paraId="03A1BBEE" w14:textId="02D8D178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 zł</w:t>
            </w:r>
          </w:p>
        </w:tc>
        <w:tc>
          <w:tcPr>
            <w:tcW w:w="1247" w:type="dxa"/>
            <w:vAlign w:val="center"/>
          </w:tcPr>
          <w:p w14:paraId="4E0F36E6" w14:textId="579E3232" w:rsidR="00E74B9D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6EB345D1" w14:textId="5C272072" w:rsidR="00E74B9D" w:rsidRPr="00EF6A1B" w:rsidRDefault="00E74B9D" w:rsidP="00E7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 zł</w:t>
            </w:r>
          </w:p>
        </w:tc>
      </w:tr>
      <w:tr w:rsidR="004760EC" w:rsidRPr="00BA6226" w14:paraId="36CEC10E" w14:textId="77777777" w:rsidTr="00E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4078C250" w14:textId="155E11F1" w:rsidR="004760EC" w:rsidRPr="00E958F4" w:rsidRDefault="004760EC" w:rsidP="004760EC">
            <w:pPr>
              <w:rPr>
                <w:rFonts w:ascii="Arial" w:hAnsi="Arial" w:cs="Arial"/>
                <w:sz w:val="14"/>
                <w:szCs w:val="14"/>
              </w:rPr>
            </w:pPr>
            <w:r w:rsidRPr="00E958F4">
              <w:rPr>
                <w:rFonts w:ascii="Arial" w:hAnsi="Arial" w:cs="Arial"/>
                <w:sz w:val="14"/>
                <w:szCs w:val="14"/>
              </w:rPr>
              <w:t xml:space="preserve">POWAŻNE CHOROBY </w:t>
            </w:r>
            <w:r w:rsidRPr="00E958F4">
              <w:rPr>
                <w:rFonts w:ascii="Arial" w:hAnsi="Arial" w:cs="Arial"/>
                <w:b w:val="0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O</w:t>
            </w:r>
            <w:r w:rsidRPr="00E958F4">
              <w:rPr>
                <w:rFonts w:ascii="Arial" w:hAnsi="Arial" w:cs="Arial"/>
                <w:b w:val="0"/>
                <w:sz w:val="14"/>
                <w:szCs w:val="14"/>
              </w:rPr>
              <w:t xml:space="preserve">pcja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Dodatkowa </w:t>
            </w:r>
            <w:r w:rsidRPr="00E958F4">
              <w:rPr>
                <w:rFonts w:ascii="Arial" w:hAnsi="Arial" w:cs="Arial"/>
                <w:b w:val="0"/>
                <w:sz w:val="14"/>
                <w:szCs w:val="14"/>
              </w:rPr>
              <w:t xml:space="preserve">D6 </w:t>
            </w:r>
          </w:p>
        </w:tc>
        <w:tc>
          <w:tcPr>
            <w:tcW w:w="1247" w:type="dxa"/>
            <w:vAlign w:val="center"/>
          </w:tcPr>
          <w:p w14:paraId="73C341B0" w14:textId="54E30C56" w:rsidR="004760EC" w:rsidRPr="009115AC" w:rsidRDefault="004760EC" w:rsidP="0047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A2892">
              <w:rPr>
                <w:rFonts w:ascii="Arial" w:hAnsi="Arial" w:cs="Arial"/>
                <w:b/>
                <w:sz w:val="16"/>
                <w:szCs w:val="16"/>
              </w:rPr>
              <w:t>2 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A2892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  <w:vAlign w:val="center"/>
          </w:tcPr>
          <w:p w14:paraId="24BBF9D8" w14:textId="255D2B84" w:rsidR="004760EC" w:rsidRPr="009115AC" w:rsidRDefault="004760EC" w:rsidP="0047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A2892">
              <w:rPr>
                <w:rFonts w:ascii="Arial" w:hAnsi="Arial" w:cs="Arial"/>
                <w:b/>
                <w:sz w:val="16"/>
                <w:szCs w:val="16"/>
              </w:rPr>
              <w:t>2 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A2892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8" w:type="dxa"/>
            <w:vAlign w:val="center"/>
          </w:tcPr>
          <w:p w14:paraId="5A6CA584" w14:textId="025B2C7E" w:rsidR="004760EC" w:rsidRPr="009115AC" w:rsidRDefault="004760EC" w:rsidP="0047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A2892">
              <w:rPr>
                <w:rFonts w:ascii="Arial" w:hAnsi="Arial" w:cs="Arial"/>
                <w:b/>
                <w:sz w:val="16"/>
                <w:szCs w:val="16"/>
              </w:rPr>
              <w:t>2 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A2892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7" w:type="dxa"/>
            <w:vAlign w:val="center"/>
          </w:tcPr>
          <w:p w14:paraId="15168ED3" w14:textId="7EC68076" w:rsidR="004760EC" w:rsidRPr="009115AC" w:rsidRDefault="004760EC" w:rsidP="0047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A2892">
              <w:rPr>
                <w:rFonts w:ascii="Arial" w:hAnsi="Arial" w:cs="Arial"/>
                <w:b/>
                <w:sz w:val="16"/>
                <w:szCs w:val="16"/>
              </w:rPr>
              <w:t>2 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A2892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  <w:tc>
          <w:tcPr>
            <w:tcW w:w="1248" w:type="dxa"/>
            <w:tcBorders>
              <w:right w:val="double" w:sz="4" w:space="0" w:color="4472C4" w:themeColor="accent5"/>
            </w:tcBorders>
            <w:vAlign w:val="center"/>
          </w:tcPr>
          <w:p w14:paraId="1D71EE46" w14:textId="203B32E5" w:rsidR="004760EC" w:rsidRPr="009115AC" w:rsidRDefault="004760EC" w:rsidP="0047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A2892">
              <w:rPr>
                <w:rFonts w:ascii="Arial" w:hAnsi="Arial" w:cs="Arial"/>
                <w:b/>
                <w:sz w:val="16"/>
                <w:szCs w:val="16"/>
              </w:rPr>
              <w:t>2 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A2892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4760EC" w:rsidRPr="00BA6226" w14:paraId="1F997BAD" w14:textId="77777777" w:rsidTr="0067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4B57D9C6" w14:textId="55BE1940" w:rsidR="004760EC" w:rsidRPr="00E958F4" w:rsidRDefault="004760EC" w:rsidP="004760E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E958F4">
              <w:rPr>
                <w:rFonts w:ascii="Arial" w:hAnsi="Arial" w:cs="Arial"/>
                <w:sz w:val="14"/>
                <w:szCs w:val="14"/>
              </w:rPr>
              <w:t>ŚWIADCZENIE ASSISTANCE</w:t>
            </w:r>
            <w:r w:rsidRPr="00E958F4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E958F4">
              <w:rPr>
                <w:rFonts w:ascii="Arial" w:hAnsi="Arial" w:cs="Arial"/>
                <w:sz w:val="14"/>
                <w:szCs w:val="14"/>
              </w:rPr>
              <w:t>EDU PLUS</w:t>
            </w:r>
            <w:r w:rsidRPr="00E958F4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4760EC">
              <w:rPr>
                <w:rFonts w:ascii="Arial" w:hAnsi="Arial" w:cs="Arial"/>
                <w:b w:val="0"/>
                <w:sz w:val="14"/>
                <w:szCs w:val="14"/>
              </w:rPr>
              <w:t>– Opcja Dodatkowa D15</w:t>
            </w:r>
            <w:r w:rsidRPr="004760EC">
              <w:rPr>
                <w:rFonts w:ascii="Arial" w:hAnsi="Arial" w:cs="Arial"/>
                <w:b w:val="0"/>
                <w:sz w:val="10"/>
                <w:szCs w:val="10"/>
              </w:rPr>
              <w:t xml:space="preserve"> (pomoc medyczna, indywidualne korepetycje, pomoc rehabilitacyjna, pomoc informatyczna </w:t>
            </w:r>
            <w:r w:rsidRPr="004760EC">
              <w:rPr>
                <w:rFonts w:ascii="Arial" w:hAnsi="Arial" w:cs="Arial"/>
                <w:sz w:val="10"/>
                <w:szCs w:val="10"/>
              </w:rPr>
              <w:t>(NOWOŚĆ!)</w:t>
            </w:r>
            <w:r w:rsidRPr="00E958F4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right w:val="double" w:sz="4" w:space="0" w:color="4472C4" w:themeColor="accent5"/>
            </w:tcBorders>
            <w:vAlign w:val="center"/>
          </w:tcPr>
          <w:p w14:paraId="3FC26495" w14:textId="58CB3671" w:rsidR="004760EC" w:rsidRPr="009115AC" w:rsidRDefault="004760EC" w:rsidP="0047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115AC">
              <w:rPr>
                <w:rFonts w:ascii="Arial" w:hAnsi="Arial" w:cs="Arial"/>
                <w:b/>
                <w:sz w:val="16"/>
                <w:szCs w:val="16"/>
              </w:rPr>
              <w:t>SU: 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15AC">
              <w:rPr>
                <w:rFonts w:ascii="Arial" w:hAnsi="Arial" w:cs="Arial"/>
                <w:b/>
                <w:sz w:val="16"/>
                <w:szCs w:val="16"/>
              </w:rPr>
              <w:t>000 zł</w:t>
            </w:r>
          </w:p>
        </w:tc>
      </w:tr>
      <w:tr w:rsidR="004760EC" w:rsidRPr="00BA6226" w14:paraId="4B5F933E" w14:textId="77777777" w:rsidTr="008D0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5" w:type="dxa"/>
            <w:gridSpan w:val="6"/>
            <w:tcBorders>
              <w:left w:val="double" w:sz="4" w:space="0" w:color="4472C4" w:themeColor="accent5"/>
              <w:right w:val="double" w:sz="4" w:space="0" w:color="4472C4" w:themeColor="accent5"/>
            </w:tcBorders>
          </w:tcPr>
          <w:p w14:paraId="68882E28" w14:textId="194B9840" w:rsidR="004760EC" w:rsidRPr="00E958F4" w:rsidRDefault="004760EC" w:rsidP="004760EC">
            <w:pPr>
              <w:jc w:val="center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E958F4">
              <w:rPr>
                <w:rFonts w:ascii="Arial" w:hAnsi="Arial" w:cs="Arial"/>
                <w:color w:val="C00000"/>
                <w:sz w:val="14"/>
                <w:szCs w:val="14"/>
              </w:rPr>
              <w:t>DODATKOWE PAKIETY ROZSZERZAJĄCE ZAKRES OCHRONY</w:t>
            </w:r>
          </w:p>
        </w:tc>
      </w:tr>
      <w:tr w:rsidR="004760EC" w:rsidRPr="00BA6226" w14:paraId="1774E991" w14:textId="77777777" w:rsidTr="00FE1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2CA07BC7" w14:textId="7E952CEE" w:rsidR="004760EC" w:rsidRPr="00E958F4" w:rsidRDefault="004760EC" w:rsidP="004760EC">
            <w:pPr>
              <w:autoSpaceDE w:val="0"/>
              <w:autoSpaceDN w:val="0"/>
              <w:adjustRightInd w:val="0"/>
              <w:rPr>
                <w:rFonts w:ascii="Arial" w:eastAsia="Humnst777CnEU-Normal" w:hAnsi="Arial" w:cs="Arial"/>
                <w:color w:val="C00000"/>
                <w:sz w:val="14"/>
                <w:szCs w:val="14"/>
              </w:rPr>
            </w:pPr>
            <w:r w:rsidRPr="00E958F4">
              <w:rPr>
                <w:rFonts w:ascii="Arial" w:hAnsi="Arial" w:cs="Arial"/>
                <w:color w:val="C00000"/>
                <w:sz w:val="14"/>
                <w:szCs w:val="14"/>
              </w:rPr>
              <w:t xml:space="preserve">Pakiet ONKO </w:t>
            </w:r>
            <w:r w:rsidRPr="00E958F4">
              <w:rPr>
                <w:rFonts w:ascii="Arial" w:hAnsi="Arial" w:cs="Arial"/>
                <w:b w:val="0"/>
                <w:color w:val="C00000"/>
                <w:sz w:val="14"/>
                <w:szCs w:val="14"/>
              </w:rPr>
              <w:t xml:space="preserve">– Opcja </w:t>
            </w:r>
            <w:r>
              <w:rPr>
                <w:rFonts w:ascii="Arial" w:hAnsi="Arial" w:cs="Arial"/>
                <w:b w:val="0"/>
                <w:color w:val="C00000"/>
                <w:sz w:val="14"/>
                <w:szCs w:val="14"/>
              </w:rPr>
              <w:t xml:space="preserve">Dodatkowa </w:t>
            </w:r>
            <w:r w:rsidRPr="00E958F4">
              <w:rPr>
                <w:rFonts w:ascii="Arial" w:hAnsi="Arial" w:cs="Arial"/>
                <w:b w:val="0"/>
                <w:color w:val="C00000"/>
                <w:sz w:val="14"/>
                <w:szCs w:val="14"/>
              </w:rPr>
              <w:t>D17 w OWU</w:t>
            </w:r>
          </w:p>
        </w:tc>
        <w:tc>
          <w:tcPr>
            <w:tcW w:w="6237" w:type="dxa"/>
            <w:gridSpan w:val="5"/>
            <w:tcBorders>
              <w:right w:val="double" w:sz="4" w:space="0" w:color="4472C4" w:themeColor="accent5"/>
            </w:tcBorders>
            <w:vAlign w:val="center"/>
          </w:tcPr>
          <w:p w14:paraId="16E983E0" w14:textId="3662C553" w:rsidR="004760EC" w:rsidRPr="00B02DA7" w:rsidRDefault="004760EC" w:rsidP="0047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02DA7">
              <w:rPr>
                <w:rFonts w:ascii="Arial" w:hAnsi="Arial" w:cs="Arial"/>
                <w:b/>
                <w:color w:val="FF0000"/>
                <w:sz w:val="14"/>
                <w:szCs w:val="14"/>
              </w:rPr>
              <w:t>SU: 5 000 zł</w:t>
            </w:r>
          </w:p>
        </w:tc>
      </w:tr>
      <w:tr w:rsidR="004760EC" w:rsidRPr="00BA6226" w14:paraId="54F4FCCD" w14:textId="77777777" w:rsidTr="00A73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7B311432" w14:textId="2AABC3D4" w:rsidR="004760EC" w:rsidRPr="00E958F4" w:rsidRDefault="004760EC" w:rsidP="004760EC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14"/>
                <w:szCs w:val="14"/>
              </w:rPr>
            </w:pPr>
            <w:r>
              <w:rPr>
                <w:rFonts w:ascii="Arial" w:hAnsi="Arial" w:cs="Arial"/>
                <w:color w:val="C00000"/>
                <w:sz w:val="14"/>
                <w:szCs w:val="14"/>
              </w:rPr>
              <w:t>Pakiet Kleszcz i rozpoznanie boreliozy</w:t>
            </w:r>
            <w:r w:rsidRPr="00E958F4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0000"/>
                <w:sz w:val="14"/>
                <w:szCs w:val="14"/>
              </w:rPr>
              <w:t xml:space="preserve">(NOWOŚĆ!) </w:t>
            </w:r>
            <w:r w:rsidRPr="00E958F4">
              <w:rPr>
                <w:rFonts w:ascii="Arial" w:hAnsi="Arial" w:cs="Arial"/>
                <w:b w:val="0"/>
                <w:color w:val="C00000"/>
                <w:sz w:val="14"/>
                <w:szCs w:val="14"/>
              </w:rPr>
              <w:t xml:space="preserve">– Opcja </w:t>
            </w:r>
            <w:r>
              <w:rPr>
                <w:rFonts w:ascii="Arial" w:hAnsi="Arial" w:cs="Arial"/>
                <w:b w:val="0"/>
                <w:color w:val="C00000"/>
                <w:sz w:val="14"/>
                <w:szCs w:val="14"/>
              </w:rPr>
              <w:t xml:space="preserve">Dodatkowa </w:t>
            </w:r>
            <w:r w:rsidRPr="00E958F4">
              <w:rPr>
                <w:rFonts w:ascii="Arial" w:hAnsi="Arial" w:cs="Arial"/>
                <w:b w:val="0"/>
                <w:color w:val="C00000"/>
                <w:sz w:val="14"/>
                <w:szCs w:val="14"/>
              </w:rPr>
              <w:t>D</w:t>
            </w:r>
            <w:r>
              <w:rPr>
                <w:rFonts w:ascii="Arial" w:hAnsi="Arial" w:cs="Arial"/>
                <w:b w:val="0"/>
                <w:color w:val="C00000"/>
                <w:sz w:val="14"/>
                <w:szCs w:val="14"/>
              </w:rPr>
              <w:t>20</w:t>
            </w:r>
            <w:r w:rsidRPr="00E958F4">
              <w:rPr>
                <w:rFonts w:ascii="Arial" w:hAnsi="Arial" w:cs="Arial"/>
                <w:b w:val="0"/>
                <w:color w:val="C00000"/>
                <w:sz w:val="14"/>
                <w:szCs w:val="14"/>
              </w:rPr>
              <w:t xml:space="preserve"> w OWU</w:t>
            </w:r>
          </w:p>
        </w:tc>
        <w:tc>
          <w:tcPr>
            <w:tcW w:w="6237" w:type="dxa"/>
            <w:gridSpan w:val="5"/>
            <w:tcBorders>
              <w:right w:val="double" w:sz="4" w:space="0" w:color="4472C4" w:themeColor="accent5"/>
            </w:tcBorders>
            <w:vAlign w:val="center"/>
          </w:tcPr>
          <w:p w14:paraId="6F4569B3" w14:textId="6D74F88E" w:rsidR="004760EC" w:rsidRPr="00B02DA7" w:rsidRDefault="004760EC" w:rsidP="0047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02DA7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jednorazowo 1 000 zł za ukąszenie przez kleszcza </w:t>
            </w:r>
            <w:r w:rsidR="00B02DA7" w:rsidRPr="00B02DA7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oraz rozpoznanie boreliozy </w:t>
            </w:r>
            <w:r w:rsidRPr="00B02DA7">
              <w:rPr>
                <w:rFonts w:ascii="Arial" w:hAnsi="Arial" w:cs="Arial"/>
                <w:b/>
                <w:color w:val="FF0000"/>
                <w:sz w:val="14"/>
                <w:szCs w:val="14"/>
              </w:rPr>
              <w:t>+ koszty leczenia do 500 zł</w:t>
            </w:r>
          </w:p>
        </w:tc>
      </w:tr>
      <w:tr w:rsidR="004760EC" w:rsidRPr="00BA6226" w14:paraId="5007FF6E" w14:textId="77777777" w:rsidTr="00EB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</w:tcBorders>
          </w:tcPr>
          <w:p w14:paraId="55931937" w14:textId="495AE729" w:rsidR="004760EC" w:rsidRPr="00E958F4" w:rsidRDefault="004760EC" w:rsidP="004760EC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E958F4">
              <w:rPr>
                <w:rFonts w:ascii="Arial" w:hAnsi="Arial" w:cs="Arial"/>
                <w:color w:val="C00000"/>
                <w:sz w:val="14"/>
                <w:szCs w:val="14"/>
              </w:rPr>
              <w:t xml:space="preserve">TELEMEDYCYNA </w:t>
            </w:r>
            <w:r w:rsidRPr="00E958F4">
              <w:rPr>
                <w:rFonts w:ascii="Arial" w:hAnsi="Arial" w:cs="Arial"/>
                <w:b w:val="0"/>
                <w:color w:val="C00000"/>
                <w:sz w:val="14"/>
                <w:szCs w:val="14"/>
              </w:rPr>
              <w:t xml:space="preserve">– Opcja </w:t>
            </w:r>
            <w:r>
              <w:rPr>
                <w:rFonts w:ascii="Arial" w:hAnsi="Arial" w:cs="Arial"/>
                <w:b w:val="0"/>
                <w:color w:val="C00000"/>
                <w:sz w:val="14"/>
                <w:szCs w:val="14"/>
              </w:rPr>
              <w:t xml:space="preserve">Dodatkowa </w:t>
            </w:r>
            <w:r w:rsidRPr="00E958F4">
              <w:rPr>
                <w:rFonts w:ascii="Arial" w:hAnsi="Arial" w:cs="Arial"/>
                <w:b w:val="0"/>
                <w:color w:val="C00000"/>
                <w:sz w:val="14"/>
                <w:szCs w:val="14"/>
              </w:rPr>
              <w:t>D16 w OWU</w:t>
            </w:r>
          </w:p>
        </w:tc>
        <w:tc>
          <w:tcPr>
            <w:tcW w:w="6237" w:type="dxa"/>
            <w:gridSpan w:val="5"/>
            <w:tcBorders>
              <w:right w:val="double" w:sz="4" w:space="0" w:color="4472C4" w:themeColor="accent5"/>
            </w:tcBorders>
            <w:vAlign w:val="center"/>
          </w:tcPr>
          <w:p w14:paraId="5DE908EB" w14:textId="5738B56E" w:rsidR="004760EC" w:rsidRPr="00B02DA7" w:rsidRDefault="004760EC" w:rsidP="00476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02DA7">
              <w:rPr>
                <w:rFonts w:ascii="Arial" w:hAnsi="Arial" w:cs="Arial"/>
                <w:b/>
                <w:color w:val="FF0000"/>
                <w:sz w:val="14"/>
                <w:szCs w:val="14"/>
              </w:rPr>
              <w:t>SU: 5 000 zł</w:t>
            </w:r>
          </w:p>
        </w:tc>
      </w:tr>
      <w:tr w:rsidR="004760EC" w:rsidRPr="00BA6226" w14:paraId="619D053B" w14:textId="77777777" w:rsidTr="00070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double" w:sz="4" w:space="0" w:color="4472C4" w:themeColor="accent5"/>
              <w:bottom w:val="double" w:sz="4" w:space="0" w:color="4472C4" w:themeColor="accent5"/>
            </w:tcBorders>
            <w:vAlign w:val="center"/>
          </w:tcPr>
          <w:p w14:paraId="5DDEF38E" w14:textId="77777777" w:rsidR="004760EC" w:rsidRPr="00285D01" w:rsidRDefault="004760EC" w:rsidP="00476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85D01">
              <w:rPr>
                <w:rFonts w:ascii="Arial" w:hAnsi="Arial" w:cs="Arial"/>
                <w:color w:val="C00000"/>
                <w:sz w:val="16"/>
                <w:szCs w:val="16"/>
              </w:rPr>
              <w:t xml:space="preserve">SKŁADKA DODATKOWA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ZA WW. PAKIETY</w:t>
            </w:r>
          </w:p>
        </w:tc>
        <w:tc>
          <w:tcPr>
            <w:tcW w:w="6237" w:type="dxa"/>
            <w:gridSpan w:val="5"/>
            <w:tcBorders>
              <w:bottom w:val="double" w:sz="4" w:space="0" w:color="4472C4" w:themeColor="accent5"/>
              <w:right w:val="double" w:sz="4" w:space="0" w:color="4472C4" w:themeColor="accent5"/>
            </w:tcBorders>
          </w:tcPr>
          <w:p w14:paraId="2401516A" w14:textId="685F23A5" w:rsidR="004760EC" w:rsidRPr="00B52745" w:rsidRDefault="004760EC" w:rsidP="00476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C06D3">
              <w:rPr>
                <w:rFonts w:ascii="Arial" w:hAnsi="Arial" w:cs="Arial"/>
                <w:color w:val="C00000"/>
                <w:sz w:val="16"/>
                <w:szCs w:val="16"/>
              </w:rPr>
              <w:t>Pakiet ONKO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– </w:t>
            </w:r>
            <w:r w:rsidRPr="0083213A">
              <w:rPr>
                <w:rFonts w:ascii="Arial" w:hAnsi="Arial" w:cs="Arial"/>
                <w:b/>
                <w:color w:val="C00000"/>
                <w:sz w:val="16"/>
                <w:szCs w:val="16"/>
              </w:rPr>
              <w:t>5 z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ł,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Pakiet Kleszcz i rozpoznanie boreliozy – 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3,00</w:t>
            </w:r>
            <w:r w:rsidRPr="0083213A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ł,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TELEMEDYCYNA – </w:t>
            </w:r>
            <w:r w:rsidRPr="0083213A">
              <w:rPr>
                <w:rFonts w:ascii="Arial" w:hAnsi="Arial" w:cs="Arial"/>
                <w:b/>
                <w:color w:val="C00000"/>
                <w:sz w:val="16"/>
                <w:szCs w:val="16"/>
              </w:rPr>
              <w:t>5,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  <w:r w:rsidRPr="0083213A">
              <w:rPr>
                <w:rFonts w:ascii="Arial" w:hAnsi="Arial" w:cs="Arial"/>
                <w:b/>
                <w:color w:val="C00000"/>
                <w:sz w:val="16"/>
                <w:szCs w:val="16"/>
              </w:rPr>
              <w:t>0 zł</w:t>
            </w:r>
          </w:p>
        </w:tc>
      </w:tr>
    </w:tbl>
    <w:p w14:paraId="6AA62FBA" w14:textId="77777777" w:rsidR="004760EC" w:rsidRPr="00885DEA" w:rsidRDefault="00B52745" w:rsidP="004760EC">
      <w:pPr>
        <w:spacing w:after="60" w:line="240" w:lineRule="auto"/>
        <w:jc w:val="both"/>
        <w:rPr>
          <w:rFonts w:ascii="Arial" w:hAnsi="Arial" w:cs="Arial"/>
          <w:color w:val="002060"/>
          <w:sz w:val="14"/>
          <w:szCs w:val="14"/>
        </w:rPr>
      </w:pPr>
      <w:r w:rsidRPr="00885DEA">
        <w:rPr>
          <w:rStyle w:val="Pogrubienie"/>
          <w:rFonts w:ascii="Arial" w:hAnsi="Arial" w:cs="Arial"/>
          <w:iCs/>
          <w:color w:val="002060"/>
          <w:sz w:val="14"/>
          <w:szCs w:val="14"/>
          <w:vertAlign w:val="superscript"/>
        </w:rPr>
        <w:t>*</w:t>
      </w:r>
      <w:r w:rsidR="008F1BEE" w:rsidRPr="00885DEA">
        <w:rPr>
          <w:rStyle w:val="Pogrubienie"/>
          <w:rFonts w:ascii="Arial" w:hAnsi="Arial" w:cs="Arial"/>
          <w:iCs/>
          <w:color w:val="002060"/>
          <w:sz w:val="14"/>
          <w:szCs w:val="14"/>
          <w:vertAlign w:val="superscript"/>
        </w:rPr>
        <w:t xml:space="preserve">) </w:t>
      </w:r>
      <w:r w:rsidR="00B87A99" w:rsidRPr="00885DEA">
        <w:rPr>
          <w:rStyle w:val="Pogrubienie"/>
          <w:rFonts w:ascii="Arial" w:hAnsi="Arial" w:cs="Arial"/>
          <w:iCs/>
          <w:color w:val="002060"/>
          <w:sz w:val="14"/>
          <w:szCs w:val="14"/>
        </w:rPr>
        <w:t>Świadczenie z tytułu zadośćuczynienia za ból</w:t>
      </w:r>
      <w:r w:rsidR="00B87A99" w:rsidRPr="00885DEA">
        <w:rPr>
          <w:rStyle w:val="Uwydatnienie"/>
          <w:rFonts w:ascii="Arial" w:hAnsi="Arial" w:cs="Arial"/>
          <w:color w:val="002060"/>
          <w:sz w:val="14"/>
          <w:szCs w:val="14"/>
        </w:rPr>
        <w:t xml:space="preserve"> </w:t>
      </w:r>
      <w:r w:rsidR="00B87A99" w:rsidRPr="00885DEA">
        <w:rPr>
          <w:rStyle w:val="Uwydatnienie"/>
          <w:rFonts w:ascii="Arial" w:hAnsi="Arial" w:cs="Arial"/>
          <w:i w:val="0"/>
          <w:color w:val="002060"/>
          <w:sz w:val="14"/>
          <w:szCs w:val="14"/>
        </w:rPr>
        <w:t>–</w:t>
      </w:r>
      <w:r w:rsidR="007F2743" w:rsidRPr="00885DEA">
        <w:rPr>
          <w:rFonts w:ascii="Arial" w:hAnsi="Arial" w:cs="Arial"/>
          <w:color w:val="002060"/>
          <w:sz w:val="14"/>
          <w:szCs w:val="14"/>
        </w:rPr>
        <w:t xml:space="preserve"> </w:t>
      </w:r>
      <w:r w:rsidR="00B87A99" w:rsidRPr="00885DEA">
        <w:rPr>
          <w:rFonts w:ascii="Arial" w:hAnsi="Arial" w:cs="Arial"/>
          <w:color w:val="002060"/>
          <w:sz w:val="14"/>
          <w:szCs w:val="14"/>
        </w:rPr>
        <w:t xml:space="preserve">świadczenie z tytułu uszkodzeń (urazów) ciała w wyniku </w:t>
      </w:r>
      <w:r w:rsidR="007F2743" w:rsidRPr="00885DEA">
        <w:rPr>
          <w:rFonts w:ascii="Arial" w:hAnsi="Arial" w:cs="Arial"/>
          <w:color w:val="002060"/>
          <w:sz w:val="14"/>
          <w:szCs w:val="14"/>
        </w:rPr>
        <w:t>NW</w:t>
      </w:r>
      <w:r w:rsidR="00B87A99" w:rsidRPr="00885DEA">
        <w:rPr>
          <w:rFonts w:ascii="Arial" w:hAnsi="Arial" w:cs="Arial"/>
          <w:color w:val="002060"/>
          <w:sz w:val="14"/>
          <w:szCs w:val="14"/>
        </w:rPr>
        <w:t xml:space="preserve">, które wymagały interwencji lekarskiej w placówce medycznej i co jednej wizyty kontrolnej i nie zostały zakwalifikowane uszczerbku na zdrowiu na podstawie obowiązującej w umowie ubezpieczenia tabeli świadczeń w tytułu uszczerbków. </w:t>
      </w:r>
    </w:p>
    <w:p w14:paraId="1138909C" w14:textId="7266BE79" w:rsidR="003A5382" w:rsidRPr="001B2F5E" w:rsidRDefault="00083C90" w:rsidP="004760EC">
      <w:pPr>
        <w:spacing w:after="60" w:line="240" w:lineRule="auto"/>
        <w:jc w:val="center"/>
        <w:rPr>
          <w:rFonts w:ascii="Arial" w:hAnsi="Arial" w:cs="Arial"/>
          <w:iCs/>
          <w:color w:val="002060"/>
          <w:sz w:val="14"/>
          <w:szCs w:val="14"/>
        </w:rPr>
      </w:pPr>
      <w:r w:rsidRPr="001B2F5E">
        <w:rPr>
          <w:rFonts w:ascii="Arial" w:hAnsi="Arial" w:cs="Arial"/>
          <w:b/>
          <w:color w:val="002060"/>
          <w:sz w:val="16"/>
          <w:szCs w:val="16"/>
        </w:rPr>
        <w:t>W PRZYPADKU ZAINTERESOWANIA NASZĄ OFERTĄ LUB DODATKOWYCH PYTAŃ PROSIMY O KONTAKT</w:t>
      </w:r>
    </w:p>
    <w:sectPr w:rsidR="003A5382" w:rsidRPr="001B2F5E" w:rsidSect="00205083"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207AC" w14:textId="77777777" w:rsidR="0043604E" w:rsidRDefault="0043604E" w:rsidP="0049531C">
      <w:pPr>
        <w:spacing w:after="0" w:line="240" w:lineRule="auto"/>
      </w:pPr>
      <w:r>
        <w:separator/>
      </w:r>
    </w:p>
  </w:endnote>
  <w:endnote w:type="continuationSeparator" w:id="0">
    <w:p w14:paraId="3393A083" w14:textId="77777777" w:rsidR="0043604E" w:rsidRDefault="0043604E" w:rsidP="004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CnEU-Normal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6E23" w14:textId="77777777" w:rsidR="00084924" w:rsidRDefault="00885DEA">
    <w:pPr>
      <w:pStyle w:val="Stopka"/>
      <w:rPr>
        <w:rStyle w:val="Uwydatnienie"/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pict w14:anchorId="35B2D3A7">
        <v:rect id="_x0000_i1025" style="width:448.5pt;height:.25pt" o:hrpct="989" o:hralign="center" o:hrstd="t" o:hr="t" fillcolor="#aca899" stroked="f"/>
      </w:pict>
    </w:r>
  </w:p>
  <w:p w14:paraId="65A3179E" w14:textId="5AB4C92B" w:rsidR="00041C89" w:rsidRPr="000622A0" w:rsidRDefault="00041C89" w:rsidP="00041C89">
    <w:pPr>
      <w:pStyle w:val="Default"/>
      <w:rPr>
        <w:rFonts w:ascii="Trebuchet MS" w:hAnsi="Trebuchet MS" w:cs="Trebuchet MS"/>
        <w:i/>
        <w:iCs/>
        <w:sz w:val="14"/>
        <w:szCs w:val="14"/>
      </w:rPr>
    </w:pPr>
    <w:r w:rsidRPr="000622A0">
      <w:rPr>
        <w:rStyle w:val="Uwydatnienie"/>
        <w:i w:val="0"/>
        <w:iCs w:val="0"/>
        <w:sz w:val="14"/>
        <w:szCs w:val="14"/>
      </w:rPr>
      <w:t xml:space="preserve">Ubezpieczenie zawarte jest na podstawie oferty </w:t>
    </w:r>
    <w:proofErr w:type="spellStart"/>
    <w:r w:rsidRPr="000622A0">
      <w:rPr>
        <w:rStyle w:val="Uwydatnienie"/>
        <w:i w:val="0"/>
        <w:iCs w:val="0"/>
        <w:sz w:val="14"/>
        <w:szCs w:val="14"/>
      </w:rPr>
      <w:t>InterRisk</w:t>
    </w:r>
    <w:proofErr w:type="spellEnd"/>
    <w:r w:rsidRPr="000622A0">
      <w:rPr>
        <w:rStyle w:val="Uwydatnienie"/>
        <w:i w:val="0"/>
        <w:iCs w:val="0"/>
        <w:sz w:val="14"/>
        <w:szCs w:val="14"/>
      </w:rPr>
      <w:t xml:space="preserve"> TU S.A. VIG i </w:t>
    </w:r>
    <w:r w:rsidR="000622A0" w:rsidRPr="000622A0">
      <w:rPr>
        <w:rStyle w:val="Uwydatnienie"/>
        <w:i w:val="0"/>
        <w:iCs w:val="0"/>
        <w:sz w:val="14"/>
        <w:szCs w:val="14"/>
      </w:rPr>
      <w:t xml:space="preserve">OWU </w:t>
    </w:r>
    <w:r w:rsidRPr="000622A0">
      <w:rPr>
        <w:rFonts w:ascii="Trebuchet MS" w:hAnsi="Trebuchet MS" w:cs="Trebuchet MS"/>
        <w:i/>
        <w:iCs/>
        <w:sz w:val="14"/>
        <w:szCs w:val="14"/>
      </w:rPr>
      <w:t>EDU PLUS zatwierdzonych uchwałą nr 0</w:t>
    </w:r>
    <w:r w:rsidR="000622A0">
      <w:rPr>
        <w:rFonts w:ascii="Trebuchet MS" w:hAnsi="Trebuchet MS" w:cs="Trebuchet MS"/>
        <w:i/>
        <w:iCs/>
        <w:sz w:val="14"/>
        <w:szCs w:val="14"/>
      </w:rPr>
      <w:t>1</w:t>
    </w:r>
    <w:r w:rsidRPr="000622A0">
      <w:rPr>
        <w:rFonts w:ascii="Trebuchet MS" w:hAnsi="Trebuchet MS" w:cs="Trebuchet MS"/>
        <w:i/>
        <w:iCs/>
        <w:sz w:val="14"/>
        <w:szCs w:val="14"/>
      </w:rPr>
      <w:t>/</w:t>
    </w:r>
    <w:r w:rsidR="00357BB6">
      <w:rPr>
        <w:rFonts w:ascii="Trebuchet MS" w:hAnsi="Trebuchet MS" w:cs="Trebuchet MS"/>
        <w:i/>
        <w:iCs/>
        <w:sz w:val="14"/>
        <w:szCs w:val="14"/>
      </w:rPr>
      <w:t>03</w:t>
    </w:r>
    <w:r w:rsidRPr="000622A0">
      <w:rPr>
        <w:rFonts w:ascii="Trebuchet MS" w:hAnsi="Trebuchet MS" w:cs="Trebuchet MS"/>
        <w:i/>
        <w:iCs/>
        <w:sz w:val="14"/>
        <w:szCs w:val="14"/>
      </w:rPr>
      <w:t>/0</w:t>
    </w:r>
    <w:r w:rsidR="000622A0">
      <w:rPr>
        <w:rFonts w:ascii="Trebuchet MS" w:hAnsi="Trebuchet MS" w:cs="Trebuchet MS"/>
        <w:i/>
        <w:iCs/>
        <w:sz w:val="14"/>
        <w:szCs w:val="14"/>
      </w:rPr>
      <w:t>3</w:t>
    </w:r>
    <w:r w:rsidRPr="000622A0">
      <w:rPr>
        <w:rFonts w:ascii="Trebuchet MS" w:hAnsi="Trebuchet MS" w:cs="Trebuchet MS"/>
        <w:i/>
        <w:iCs/>
        <w:sz w:val="14"/>
        <w:szCs w:val="14"/>
      </w:rPr>
      <w:t>/20</w:t>
    </w:r>
    <w:r w:rsidR="000622A0">
      <w:rPr>
        <w:rFonts w:ascii="Trebuchet MS" w:hAnsi="Trebuchet MS" w:cs="Trebuchet MS"/>
        <w:i/>
        <w:iCs/>
        <w:sz w:val="14"/>
        <w:szCs w:val="14"/>
      </w:rPr>
      <w:t>20</w:t>
    </w:r>
    <w:r w:rsidRPr="000622A0">
      <w:rPr>
        <w:rFonts w:ascii="Trebuchet MS" w:hAnsi="Trebuchet MS" w:cs="Trebuchet MS"/>
        <w:i/>
        <w:iCs/>
        <w:sz w:val="14"/>
        <w:szCs w:val="14"/>
      </w:rPr>
      <w:t xml:space="preserve"> Zarządu </w:t>
    </w:r>
    <w:proofErr w:type="spellStart"/>
    <w:r w:rsidRPr="000622A0">
      <w:rPr>
        <w:rFonts w:ascii="Trebuchet MS" w:hAnsi="Trebuchet MS" w:cs="Trebuchet MS"/>
        <w:i/>
        <w:iCs/>
        <w:sz w:val="14"/>
        <w:szCs w:val="14"/>
      </w:rPr>
      <w:t>InterRisk</w:t>
    </w:r>
    <w:proofErr w:type="spellEnd"/>
    <w:r w:rsidRPr="000622A0">
      <w:rPr>
        <w:rFonts w:ascii="Trebuchet MS" w:hAnsi="Trebuchet MS" w:cs="Trebuchet MS"/>
        <w:i/>
        <w:iCs/>
        <w:sz w:val="14"/>
        <w:szCs w:val="14"/>
      </w:rPr>
      <w:t xml:space="preserve"> Towarzystwo Ubezpieczeń </w:t>
    </w:r>
    <w:r w:rsidR="000622A0">
      <w:rPr>
        <w:rFonts w:ascii="Trebuchet MS" w:hAnsi="Trebuchet MS" w:cs="Trebuchet MS"/>
        <w:i/>
        <w:iCs/>
        <w:sz w:val="14"/>
        <w:szCs w:val="14"/>
      </w:rPr>
      <w:t>S.A.</w:t>
    </w:r>
    <w:r w:rsidRPr="000622A0">
      <w:rPr>
        <w:rFonts w:ascii="Trebuchet MS" w:hAnsi="Trebuchet MS" w:cs="Trebuchet MS"/>
        <w:i/>
        <w:iCs/>
        <w:sz w:val="14"/>
        <w:szCs w:val="14"/>
      </w:rPr>
      <w:t xml:space="preserve"> </w:t>
    </w:r>
    <w:proofErr w:type="spellStart"/>
    <w:r w:rsidRPr="000622A0">
      <w:rPr>
        <w:rFonts w:ascii="Trebuchet MS" w:hAnsi="Trebuchet MS" w:cs="Trebuchet MS"/>
        <w:i/>
        <w:iCs/>
        <w:sz w:val="14"/>
        <w:szCs w:val="14"/>
      </w:rPr>
      <w:t>Vienna</w:t>
    </w:r>
    <w:proofErr w:type="spellEnd"/>
    <w:r w:rsidRPr="000622A0">
      <w:rPr>
        <w:rFonts w:ascii="Trebuchet MS" w:hAnsi="Trebuchet MS" w:cs="Trebuchet MS"/>
        <w:i/>
        <w:iCs/>
        <w:sz w:val="14"/>
        <w:szCs w:val="14"/>
      </w:rPr>
      <w:t xml:space="preserve"> </w:t>
    </w:r>
    <w:proofErr w:type="spellStart"/>
    <w:r w:rsidRPr="000622A0">
      <w:rPr>
        <w:rFonts w:ascii="Trebuchet MS" w:hAnsi="Trebuchet MS" w:cs="Trebuchet MS"/>
        <w:i/>
        <w:iCs/>
        <w:sz w:val="14"/>
        <w:szCs w:val="14"/>
      </w:rPr>
      <w:t>Insurance</w:t>
    </w:r>
    <w:proofErr w:type="spellEnd"/>
    <w:r w:rsidRPr="000622A0">
      <w:rPr>
        <w:rFonts w:ascii="Trebuchet MS" w:hAnsi="Trebuchet MS" w:cs="Trebuchet MS"/>
        <w:i/>
        <w:iCs/>
        <w:sz w:val="14"/>
        <w:szCs w:val="14"/>
      </w:rPr>
      <w:t xml:space="preserve"> </w:t>
    </w:r>
    <w:proofErr w:type="spellStart"/>
    <w:r w:rsidRPr="000622A0">
      <w:rPr>
        <w:rFonts w:ascii="Trebuchet MS" w:hAnsi="Trebuchet MS" w:cs="Trebuchet MS"/>
        <w:i/>
        <w:iCs/>
        <w:sz w:val="14"/>
        <w:szCs w:val="14"/>
      </w:rPr>
      <w:t>Group</w:t>
    </w:r>
    <w:proofErr w:type="spellEnd"/>
    <w:r w:rsidRPr="000622A0">
      <w:rPr>
        <w:rFonts w:ascii="Trebuchet MS" w:hAnsi="Trebuchet MS" w:cs="Trebuchet MS"/>
        <w:i/>
        <w:iCs/>
        <w:sz w:val="14"/>
        <w:szCs w:val="14"/>
      </w:rPr>
      <w:t xml:space="preserve"> z dnia </w:t>
    </w:r>
    <w:r w:rsidR="00357BB6">
      <w:rPr>
        <w:rFonts w:ascii="Trebuchet MS" w:hAnsi="Trebuchet MS" w:cs="Trebuchet MS"/>
        <w:i/>
        <w:iCs/>
        <w:sz w:val="14"/>
        <w:szCs w:val="14"/>
      </w:rPr>
      <w:t>03</w:t>
    </w:r>
    <w:r w:rsidR="000622A0">
      <w:rPr>
        <w:rFonts w:ascii="Trebuchet MS" w:hAnsi="Trebuchet MS" w:cs="Trebuchet MS"/>
        <w:i/>
        <w:iCs/>
        <w:sz w:val="14"/>
        <w:szCs w:val="14"/>
      </w:rPr>
      <w:t>.03.2020 r.</w:t>
    </w:r>
  </w:p>
  <w:p w14:paraId="3CCDFF9C" w14:textId="77777777" w:rsidR="00041C89" w:rsidRPr="001510E2" w:rsidRDefault="001F3C93" w:rsidP="00041C89">
    <w:pPr>
      <w:pStyle w:val="Stopka"/>
      <w:jc w:val="both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>Informacje o produk</w:t>
    </w:r>
    <w:r w:rsidR="00041C89" w:rsidRPr="001510E2">
      <w:rPr>
        <w:rFonts w:ascii="Arial" w:hAnsi="Arial" w:cs="Arial"/>
        <w:b/>
        <w:i/>
        <w:sz w:val="14"/>
        <w:szCs w:val="14"/>
      </w:rPr>
      <w:t>cie ubezpieczeniowym (IPID) w załączeniu do niniejszego materiału informacyjnego.</w:t>
    </w:r>
  </w:p>
  <w:p w14:paraId="45D3DD23" w14:textId="5C40C82B" w:rsidR="00084924" w:rsidRPr="00041C89" w:rsidRDefault="00041C89" w:rsidP="00084924">
    <w:pPr>
      <w:tabs>
        <w:tab w:val="num" w:pos="1080"/>
      </w:tabs>
      <w:jc w:val="both"/>
      <w:rPr>
        <w:rFonts w:ascii="Arial" w:hAnsi="Arial" w:cs="Arial"/>
        <w:i/>
        <w:spacing w:val="1"/>
        <w:sz w:val="14"/>
        <w:szCs w:val="14"/>
      </w:rPr>
    </w:pPr>
    <w:r w:rsidRPr="001510E2">
      <w:rPr>
        <w:rFonts w:ascii="Arial" w:hAnsi="Arial" w:cs="Arial"/>
        <w:i/>
        <w:sz w:val="14"/>
        <w:szCs w:val="14"/>
      </w:rPr>
      <w:t>Niniejszy materiał ma charakter wyłącznie informacyjny i marketingowy i nie stanowi oferty w rozumieniu art. 66 k.c.</w:t>
    </w:r>
    <w:r w:rsidRPr="001510E2">
      <w:rPr>
        <w:rFonts w:ascii="Arial" w:hAnsi="Arial" w:cs="Arial"/>
        <w:i/>
        <w:spacing w:val="19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Zadaniem</w:t>
    </w:r>
    <w:r w:rsidRPr="001510E2">
      <w:rPr>
        <w:rFonts w:ascii="Arial" w:hAnsi="Arial" w:cs="Arial"/>
        <w:i/>
        <w:spacing w:val="14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tego materiału jest pr</w:t>
    </w:r>
    <w:r w:rsidRPr="001510E2">
      <w:rPr>
        <w:rFonts w:ascii="Arial" w:hAnsi="Arial" w:cs="Arial"/>
        <w:i/>
        <w:spacing w:val="-3"/>
        <w:sz w:val="14"/>
        <w:szCs w:val="14"/>
      </w:rPr>
      <w:t>z</w:t>
    </w:r>
    <w:r w:rsidRPr="001510E2">
      <w:rPr>
        <w:rFonts w:ascii="Arial" w:hAnsi="Arial" w:cs="Arial"/>
        <w:i/>
        <w:sz w:val="14"/>
        <w:szCs w:val="14"/>
      </w:rPr>
      <w:t>edst</w:t>
    </w:r>
    <w:r w:rsidRPr="001510E2">
      <w:rPr>
        <w:rFonts w:ascii="Arial" w:hAnsi="Arial" w:cs="Arial"/>
        <w:i/>
        <w:spacing w:val="-3"/>
        <w:sz w:val="14"/>
        <w:szCs w:val="14"/>
      </w:rPr>
      <w:t>a</w:t>
    </w:r>
    <w:r w:rsidRPr="001510E2">
      <w:rPr>
        <w:rFonts w:ascii="Arial" w:hAnsi="Arial" w:cs="Arial"/>
        <w:i/>
        <w:sz w:val="14"/>
        <w:szCs w:val="14"/>
      </w:rPr>
      <w:t>wienie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pacing w:val="-3"/>
        <w:sz w:val="14"/>
        <w:szCs w:val="14"/>
      </w:rPr>
      <w:t>w</w:t>
    </w:r>
    <w:r w:rsidRPr="001510E2">
      <w:rPr>
        <w:rFonts w:ascii="Arial" w:hAnsi="Arial" w:cs="Arial"/>
        <w:i/>
        <w:sz w:val="14"/>
        <w:szCs w:val="14"/>
      </w:rPr>
      <w:t>a</w:t>
    </w:r>
    <w:r w:rsidRPr="001510E2">
      <w:rPr>
        <w:rFonts w:ascii="Arial" w:hAnsi="Arial" w:cs="Arial"/>
        <w:i/>
        <w:spacing w:val="2"/>
        <w:sz w:val="14"/>
        <w:szCs w:val="14"/>
      </w:rPr>
      <w:t>r</w:t>
    </w:r>
    <w:r w:rsidRPr="001510E2">
      <w:rPr>
        <w:rFonts w:ascii="Arial" w:hAnsi="Arial" w:cs="Arial"/>
        <w:i/>
        <w:sz w:val="14"/>
        <w:szCs w:val="14"/>
      </w:rPr>
      <w:t>un</w:t>
    </w:r>
    <w:r w:rsidRPr="001510E2">
      <w:rPr>
        <w:rFonts w:ascii="Arial" w:hAnsi="Arial" w:cs="Arial"/>
        <w:i/>
        <w:spacing w:val="-5"/>
        <w:sz w:val="14"/>
        <w:szCs w:val="14"/>
      </w:rPr>
      <w:t>k</w:t>
    </w:r>
    <w:r w:rsidRPr="001510E2">
      <w:rPr>
        <w:rFonts w:ascii="Arial" w:hAnsi="Arial" w:cs="Arial"/>
        <w:i/>
        <w:spacing w:val="-2"/>
        <w:sz w:val="14"/>
        <w:szCs w:val="14"/>
      </w:rPr>
      <w:t>ó</w:t>
    </w:r>
    <w:r w:rsidRPr="001510E2">
      <w:rPr>
        <w:rFonts w:ascii="Arial" w:hAnsi="Arial" w:cs="Arial"/>
        <w:i/>
        <w:sz w:val="14"/>
        <w:szCs w:val="14"/>
      </w:rPr>
      <w:t>w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ub</w:t>
    </w:r>
    <w:r w:rsidRPr="001510E2">
      <w:rPr>
        <w:rFonts w:ascii="Arial" w:hAnsi="Arial" w:cs="Arial"/>
        <w:i/>
        <w:spacing w:val="-6"/>
        <w:sz w:val="14"/>
        <w:szCs w:val="14"/>
      </w:rPr>
      <w:t>e</w:t>
    </w:r>
    <w:r w:rsidRPr="001510E2">
      <w:rPr>
        <w:rFonts w:ascii="Arial" w:hAnsi="Arial" w:cs="Arial"/>
        <w:i/>
        <w:sz w:val="14"/>
        <w:szCs w:val="14"/>
      </w:rPr>
      <w:t>zpiec</w:t>
    </w:r>
    <w:r w:rsidRPr="001510E2">
      <w:rPr>
        <w:rFonts w:ascii="Arial" w:hAnsi="Arial" w:cs="Arial"/>
        <w:i/>
        <w:spacing w:val="-3"/>
        <w:sz w:val="14"/>
        <w:szCs w:val="14"/>
      </w:rPr>
      <w:t>z</w:t>
    </w:r>
    <w:r w:rsidRPr="001510E2">
      <w:rPr>
        <w:rFonts w:ascii="Arial" w:hAnsi="Arial" w:cs="Arial"/>
        <w:i/>
        <w:sz w:val="14"/>
        <w:szCs w:val="14"/>
      </w:rPr>
      <w:t>enia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w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przyst</w:t>
    </w:r>
    <w:r w:rsidRPr="001510E2">
      <w:rPr>
        <w:rFonts w:ascii="Arial" w:hAnsi="Arial" w:cs="Arial"/>
        <w:i/>
        <w:spacing w:val="-2"/>
        <w:sz w:val="14"/>
        <w:szCs w:val="14"/>
      </w:rPr>
      <w:t>ę</w:t>
    </w:r>
    <w:r w:rsidRPr="001510E2">
      <w:rPr>
        <w:rFonts w:ascii="Arial" w:hAnsi="Arial" w:cs="Arial"/>
        <w:i/>
        <w:sz w:val="14"/>
        <w:szCs w:val="14"/>
      </w:rPr>
      <w:t>p</w:t>
    </w:r>
    <w:r w:rsidRPr="001510E2">
      <w:rPr>
        <w:rFonts w:ascii="Arial" w:hAnsi="Arial" w:cs="Arial"/>
        <w:i/>
        <w:spacing w:val="-2"/>
        <w:sz w:val="14"/>
        <w:szCs w:val="14"/>
      </w:rPr>
      <w:t>n</w:t>
    </w:r>
    <w:r w:rsidRPr="001510E2">
      <w:rPr>
        <w:rFonts w:ascii="Arial" w:hAnsi="Arial" w:cs="Arial"/>
        <w:i/>
        <w:sz w:val="14"/>
        <w:szCs w:val="14"/>
      </w:rPr>
      <w:t>y</w:t>
    </w:r>
    <w:r w:rsidRPr="001510E2">
      <w:rPr>
        <w:rFonts w:ascii="Arial" w:hAnsi="Arial" w:cs="Arial"/>
        <w:i/>
        <w:spacing w:val="38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i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sk</w:t>
    </w:r>
    <w:r w:rsidRPr="001510E2">
      <w:rPr>
        <w:rFonts w:ascii="Arial" w:hAnsi="Arial" w:cs="Arial"/>
        <w:i/>
        <w:spacing w:val="2"/>
        <w:sz w:val="14"/>
        <w:szCs w:val="14"/>
      </w:rPr>
      <w:t>r</w:t>
    </w:r>
    <w:r w:rsidRPr="001510E2">
      <w:rPr>
        <w:rFonts w:ascii="Arial" w:hAnsi="Arial" w:cs="Arial"/>
        <w:i/>
        <w:sz w:val="14"/>
        <w:szCs w:val="14"/>
      </w:rPr>
      <w:t>ót</w:t>
    </w:r>
    <w:r w:rsidRPr="001510E2">
      <w:rPr>
        <w:rFonts w:ascii="Arial" w:hAnsi="Arial" w:cs="Arial"/>
        <w:i/>
        <w:spacing w:val="-2"/>
        <w:sz w:val="14"/>
        <w:szCs w:val="14"/>
      </w:rPr>
      <w:t>o</w:t>
    </w:r>
    <w:r w:rsidRPr="001510E2">
      <w:rPr>
        <w:rFonts w:ascii="Arial" w:hAnsi="Arial" w:cs="Arial"/>
        <w:i/>
        <w:sz w:val="14"/>
        <w:szCs w:val="14"/>
      </w:rPr>
      <w:t>wy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sposób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w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związku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z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czym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ni</w:t>
    </w:r>
    <w:r w:rsidRPr="001510E2">
      <w:rPr>
        <w:rFonts w:ascii="Arial" w:hAnsi="Arial" w:cs="Arial"/>
        <w:i/>
        <w:spacing w:val="-6"/>
        <w:sz w:val="14"/>
        <w:szCs w:val="14"/>
      </w:rPr>
      <w:t>e</w:t>
    </w:r>
    <w:r w:rsidRPr="001510E2">
      <w:rPr>
        <w:rFonts w:ascii="Arial" w:hAnsi="Arial" w:cs="Arial"/>
        <w:i/>
        <w:sz w:val="14"/>
        <w:szCs w:val="14"/>
      </w:rPr>
      <w:t>zbędne</w:t>
    </w:r>
    <w:r w:rsidRPr="001510E2">
      <w:rPr>
        <w:rFonts w:ascii="Arial" w:hAnsi="Arial" w:cs="Arial"/>
        <w:i/>
        <w:spacing w:val="44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jest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stos</w:t>
    </w:r>
    <w:r w:rsidRPr="001510E2">
      <w:rPr>
        <w:rFonts w:ascii="Arial" w:hAnsi="Arial" w:cs="Arial"/>
        <w:i/>
        <w:spacing w:val="-2"/>
        <w:sz w:val="14"/>
        <w:szCs w:val="14"/>
      </w:rPr>
      <w:t>o</w:t>
    </w:r>
    <w:r w:rsidRPr="001510E2">
      <w:rPr>
        <w:rFonts w:ascii="Arial" w:hAnsi="Arial" w:cs="Arial"/>
        <w:i/>
        <w:spacing w:val="-3"/>
        <w:sz w:val="14"/>
        <w:szCs w:val="14"/>
      </w:rPr>
      <w:t>w</w:t>
    </w:r>
    <w:r w:rsidRPr="001510E2">
      <w:rPr>
        <w:rFonts w:ascii="Arial" w:hAnsi="Arial" w:cs="Arial"/>
        <w:i/>
        <w:sz w:val="14"/>
        <w:szCs w:val="14"/>
      </w:rPr>
      <w:t>anie uogólnień</w:t>
    </w:r>
    <w:r w:rsidRPr="001510E2">
      <w:rPr>
        <w:rFonts w:ascii="Arial" w:hAnsi="Arial" w:cs="Arial"/>
        <w:i/>
        <w:spacing w:val="-8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i</w:t>
    </w:r>
    <w:r w:rsidRPr="001510E2">
      <w:rPr>
        <w:rFonts w:ascii="Arial" w:hAnsi="Arial" w:cs="Arial"/>
        <w:i/>
        <w:spacing w:val="-8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pod</w:t>
    </w:r>
    <w:r w:rsidRPr="001510E2">
      <w:rPr>
        <w:rFonts w:ascii="Arial" w:hAnsi="Arial" w:cs="Arial"/>
        <w:i/>
        <w:spacing w:val="-3"/>
        <w:sz w:val="14"/>
        <w:szCs w:val="14"/>
      </w:rPr>
      <w:t>aw</w:t>
    </w:r>
    <w:r w:rsidRPr="001510E2">
      <w:rPr>
        <w:rFonts w:ascii="Arial" w:hAnsi="Arial" w:cs="Arial"/>
        <w:i/>
        <w:sz w:val="14"/>
        <w:szCs w:val="14"/>
      </w:rPr>
      <w:t>anie</w:t>
    </w:r>
    <w:r w:rsidRPr="001510E2">
      <w:rPr>
        <w:rFonts w:ascii="Arial" w:hAnsi="Arial" w:cs="Arial"/>
        <w:i/>
        <w:spacing w:val="-8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tyl</w:t>
    </w:r>
    <w:r w:rsidRPr="001510E2">
      <w:rPr>
        <w:rFonts w:ascii="Arial" w:hAnsi="Arial" w:cs="Arial"/>
        <w:i/>
        <w:spacing w:val="-5"/>
        <w:sz w:val="14"/>
        <w:szCs w:val="14"/>
      </w:rPr>
      <w:t>k</w:t>
    </w:r>
    <w:r w:rsidRPr="001510E2">
      <w:rPr>
        <w:rFonts w:ascii="Arial" w:hAnsi="Arial" w:cs="Arial"/>
        <w:i/>
        <w:sz w:val="14"/>
        <w:szCs w:val="14"/>
      </w:rPr>
      <w:t>o</w:t>
    </w:r>
    <w:r w:rsidRPr="001510E2">
      <w:rPr>
        <w:rFonts w:ascii="Arial" w:hAnsi="Arial" w:cs="Arial"/>
        <w:i/>
        <w:spacing w:val="-8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najba</w:t>
    </w:r>
    <w:r w:rsidRPr="001510E2">
      <w:rPr>
        <w:rFonts w:ascii="Arial" w:hAnsi="Arial" w:cs="Arial"/>
        <w:i/>
        <w:spacing w:val="2"/>
        <w:sz w:val="14"/>
        <w:szCs w:val="14"/>
      </w:rPr>
      <w:t>r</w:t>
    </w:r>
    <w:r w:rsidRPr="001510E2">
      <w:rPr>
        <w:rFonts w:ascii="Arial" w:hAnsi="Arial" w:cs="Arial"/>
        <w:i/>
        <w:sz w:val="14"/>
        <w:szCs w:val="14"/>
      </w:rPr>
      <w:t>dziej</w:t>
    </w:r>
    <w:r w:rsidRPr="001510E2">
      <w:rPr>
        <w:rFonts w:ascii="Arial" w:hAnsi="Arial" w:cs="Arial"/>
        <w:i/>
        <w:spacing w:val="-8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istot</w:t>
    </w:r>
    <w:r w:rsidRPr="001510E2">
      <w:rPr>
        <w:rFonts w:ascii="Arial" w:hAnsi="Arial" w:cs="Arial"/>
        <w:i/>
        <w:spacing w:val="-2"/>
        <w:sz w:val="14"/>
        <w:szCs w:val="14"/>
      </w:rPr>
      <w:t>n</w:t>
    </w:r>
    <w:r w:rsidRPr="001510E2">
      <w:rPr>
        <w:rFonts w:ascii="Arial" w:hAnsi="Arial" w:cs="Arial"/>
        <w:i/>
        <w:spacing w:val="-3"/>
        <w:sz w:val="14"/>
        <w:szCs w:val="14"/>
      </w:rPr>
      <w:t>y</w:t>
    </w:r>
    <w:r w:rsidRPr="001510E2">
      <w:rPr>
        <w:rFonts w:ascii="Arial" w:hAnsi="Arial" w:cs="Arial"/>
        <w:i/>
        <w:spacing w:val="2"/>
        <w:sz w:val="14"/>
        <w:szCs w:val="14"/>
      </w:rPr>
      <w:t>c</w:t>
    </w:r>
    <w:r w:rsidRPr="001510E2">
      <w:rPr>
        <w:rFonts w:ascii="Arial" w:hAnsi="Arial" w:cs="Arial"/>
        <w:i/>
        <w:sz w:val="14"/>
        <w:szCs w:val="14"/>
      </w:rPr>
      <w:t>h</w:t>
    </w:r>
    <w:r w:rsidRPr="001510E2">
      <w:rPr>
        <w:rFonts w:ascii="Arial" w:hAnsi="Arial" w:cs="Arial"/>
        <w:i/>
        <w:spacing w:val="1"/>
        <w:sz w:val="14"/>
        <w:szCs w:val="14"/>
      </w:rPr>
      <w:t xml:space="preserve"> </w:t>
    </w:r>
    <w:r w:rsidRPr="001510E2">
      <w:rPr>
        <w:rFonts w:ascii="Arial" w:hAnsi="Arial" w:cs="Arial"/>
        <w:i/>
        <w:sz w:val="14"/>
        <w:szCs w:val="14"/>
      </w:rPr>
      <w:t>in</w:t>
    </w:r>
    <w:r w:rsidRPr="001510E2">
      <w:rPr>
        <w:rFonts w:ascii="Arial" w:hAnsi="Arial" w:cs="Arial"/>
        <w:i/>
        <w:spacing w:val="-2"/>
        <w:sz w:val="14"/>
        <w:szCs w:val="14"/>
      </w:rPr>
      <w:t>f</w:t>
    </w:r>
    <w:r w:rsidRPr="001510E2">
      <w:rPr>
        <w:rFonts w:ascii="Arial" w:hAnsi="Arial" w:cs="Arial"/>
        <w:i/>
        <w:sz w:val="14"/>
        <w:szCs w:val="14"/>
      </w:rPr>
      <w:t>o</w:t>
    </w:r>
    <w:r w:rsidRPr="001510E2">
      <w:rPr>
        <w:rFonts w:ascii="Arial" w:hAnsi="Arial" w:cs="Arial"/>
        <w:i/>
        <w:spacing w:val="7"/>
        <w:sz w:val="14"/>
        <w:szCs w:val="14"/>
      </w:rPr>
      <w:t>r</w:t>
    </w:r>
    <w:r w:rsidRPr="001510E2">
      <w:rPr>
        <w:rFonts w:ascii="Arial" w:hAnsi="Arial" w:cs="Arial"/>
        <w:i/>
        <w:sz w:val="14"/>
        <w:szCs w:val="14"/>
      </w:rPr>
      <w:t xml:space="preserve">macji. Warunki ubezpieczenia, jak również informacje na temat ograniczenia odpowiedzialności Ubezpieczyciela określone są ww. OWU dostępnych na stronie: </w:t>
    </w:r>
    <w:r w:rsidRPr="001510E2">
      <w:rPr>
        <w:rStyle w:val="Hipercze"/>
        <w:rFonts w:ascii="Arial" w:hAnsi="Arial" w:cs="Arial"/>
        <w:i/>
        <w:sz w:val="14"/>
        <w:szCs w:val="14"/>
      </w:rPr>
      <w:t>https://www.interrisk.pl</w:t>
    </w:r>
    <w:r w:rsidR="00A953C4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3CD25" w14:textId="77777777" w:rsidR="0043604E" w:rsidRDefault="0043604E" w:rsidP="0049531C">
      <w:pPr>
        <w:spacing w:after="0" w:line="240" w:lineRule="auto"/>
      </w:pPr>
      <w:r>
        <w:separator/>
      </w:r>
    </w:p>
  </w:footnote>
  <w:footnote w:type="continuationSeparator" w:id="0">
    <w:p w14:paraId="701B5EDA" w14:textId="77777777" w:rsidR="0043604E" w:rsidRDefault="0043604E" w:rsidP="0049531C">
      <w:pPr>
        <w:spacing w:after="0" w:line="240" w:lineRule="auto"/>
      </w:pPr>
      <w:r>
        <w:continuationSeparator/>
      </w:r>
    </w:p>
  </w:footnote>
  <w:footnote w:id="1">
    <w:p w14:paraId="71F5D4BA" w14:textId="77777777" w:rsidR="00E369CD" w:rsidRPr="00E369CD" w:rsidRDefault="00E369CD" w:rsidP="00E369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369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369C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369CD">
        <w:rPr>
          <w:rFonts w:ascii="Arial" w:hAnsi="Arial" w:cs="Arial"/>
          <w:color w:val="000000"/>
          <w:sz w:val="16"/>
          <w:szCs w:val="16"/>
        </w:rPr>
        <w:t>InterRisk</w:t>
      </w:r>
      <w:proofErr w:type="spellEnd"/>
      <w:r w:rsidRPr="00E369CD">
        <w:rPr>
          <w:rFonts w:ascii="Arial" w:hAnsi="Arial" w:cs="Arial"/>
          <w:color w:val="000000"/>
          <w:sz w:val="16"/>
          <w:szCs w:val="16"/>
        </w:rPr>
        <w:t xml:space="preserve"> TU S.A. </w:t>
      </w:r>
      <w:proofErr w:type="spellStart"/>
      <w:r w:rsidRPr="00E369CD">
        <w:rPr>
          <w:rFonts w:ascii="Arial" w:hAnsi="Arial" w:cs="Arial"/>
          <w:color w:val="000000"/>
          <w:sz w:val="16"/>
          <w:szCs w:val="16"/>
        </w:rPr>
        <w:t>Vienna</w:t>
      </w:r>
      <w:proofErr w:type="spellEnd"/>
      <w:r w:rsidRPr="00E369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369CD">
        <w:rPr>
          <w:rFonts w:ascii="Arial" w:hAnsi="Arial" w:cs="Arial"/>
          <w:color w:val="000000"/>
          <w:sz w:val="16"/>
          <w:szCs w:val="16"/>
        </w:rPr>
        <w:t>Insurance</w:t>
      </w:r>
      <w:proofErr w:type="spellEnd"/>
      <w:r w:rsidRPr="00E369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369CD">
        <w:rPr>
          <w:rFonts w:ascii="Arial" w:hAnsi="Arial" w:cs="Arial"/>
          <w:color w:val="000000"/>
          <w:sz w:val="16"/>
          <w:szCs w:val="16"/>
        </w:rPr>
        <w:t>Group</w:t>
      </w:r>
      <w:proofErr w:type="spellEnd"/>
      <w:r w:rsidRPr="00E369CD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69CD">
        <w:rPr>
          <w:rFonts w:ascii="Arial" w:hAnsi="Arial" w:cs="Arial"/>
          <w:b/>
          <w:color w:val="000000"/>
          <w:sz w:val="16"/>
          <w:szCs w:val="16"/>
        </w:rPr>
        <w:t>udziela ochrony osobom uprawiającym wyczynowo sport</w:t>
      </w:r>
      <w:r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tj</w:t>
      </w:r>
      <w:proofErr w:type="spellEnd"/>
      <w:r w:rsidRPr="00E369CD">
        <w:rPr>
          <w:rFonts w:ascii="Arial" w:hAnsi="Arial" w:cs="Arial"/>
          <w:b/>
          <w:color w:val="000000"/>
          <w:sz w:val="16"/>
          <w:szCs w:val="16"/>
        </w:rPr>
        <w:t>:</w:t>
      </w:r>
    </w:p>
    <w:p w14:paraId="7EEEE352" w14:textId="77777777" w:rsidR="00E369CD" w:rsidRPr="00E369CD" w:rsidRDefault="00E369CD" w:rsidP="00E369CD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right="51" w:hanging="283"/>
        <w:contextualSpacing w:val="0"/>
        <w:jc w:val="both"/>
        <w:rPr>
          <w:rFonts w:ascii="Arial" w:hAnsi="Arial" w:cs="Arial"/>
          <w:sz w:val="14"/>
          <w:szCs w:val="14"/>
        </w:rPr>
      </w:pPr>
      <w:r w:rsidRPr="00E369CD">
        <w:rPr>
          <w:rFonts w:ascii="Arial" w:hAnsi="Arial" w:cs="Arial"/>
          <w:sz w:val="14"/>
          <w:szCs w:val="14"/>
        </w:rPr>
        <w:t>uczestniczącym w treningach, zawodach, zgrupowaniach i obozach kondycyjnych lub szkoleniowych w ramach pozaszkolnych klubów, związków i organizacji sportowych,</w:t>
      </w:r>
    </w:p>
    <w:p w14:paraId="2D93B574" w14:textId="77777777" w:rsidR="00E369CD" w:rsidRPr="00E369CD" w:rsidRDefault="00E369CD" w:rsidP="00E369CD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right="51" w:hanging="283"/>
        <w:contextualSpacing w:val="0"/>
        <w:jc w:val="both"/>
        <w:rPr>
          <w:rFonts w:ascii="Arial" w:hAnsi="Arial" w:cs="Arial"/>
          <w:sz w:val="14"/>
          <w:szCs w:val="14"/>
        </w:rPr>
      </w:pPr>
      <w:r w:rsidRPr="00E369CD">
        <w:rPr>
          <w:rFonts w:ascii="Arial" w:hAnsi="Arial" w:cs="Arial"/>
          <w:sz w:val="14"/>
          <w:szCs w:val="14"/>
        </w:rPr>
        <w:t>uczestniczącym w zajęciach wychowania fizycznego odbywających się w ramach obowiązującego planu lekcji w szkołach sportowych,</w:t>
      </w:r>
    </w:p>
    <w:p w14:paraId="16A4F5F0" w14:textId="77777777" w:rsidR="00E369CD" w:rsidRPr="00E369CD" w:rsidRDefault="00E369CD" w:rsidP="00E369CD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right="51" w:hanging="283"/>
        <w:contextualSpacing w:val="0"/>
        <w:jc w:val="both"/>
        <w:rPr>
          <w:rFonts w:ascii="Arial" w:hAnsi="Arial" w:cs="Arial"/>
          <w:sz w:val="14"/>
          <w:szCs w:val="14"/>
        </w:rPr>
      </w:pPr>
      <w:r w:rsidRPr="00E369CD">
        <w:rPr>
          <w:rFonts w:ascii="Arial" w:hAnsi="Arial" w:cs="Arial"/>
          <w:b/>
          <w:sz w:val="14"/>
          <w:szCs w:val="14"/>
        </w:rPr>
        <w:t>uprawiającym sport za wynagrodzeniem</w:t>
      </w:r>
      <w:r w:rsidRPr="00E369CD">
        <w:rPr>
          <w:rFonts w:ascii="Arial" w:hAnsi="Arial" w:cs="Arial"/>
          <w:sz w:val="14"/>
          <w:szCs w:val="14"/>
        </w:rPr>
        <w:t>, tj. w przypadku otrzymywania wynagrodzenia na podstawie umowy o pracę lub umowy cywilnoprawnej z tytułu uprawiania sportu, zarówno w formie indywidualnej, jak i zespołowej.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0CFC" w14:textId="77777777" w:rsidR="00BC6BEE" w:rsidRPr="0021073B" w:rsidRDefault="00E47E23" w:rsidP="00583DAB">
    <w:pPr>
      <w:pStyle w:val="Nagwek2"/>
      <w:rPr>
        <w:b/>
        <w:color w:val="002060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136ECC1" wp14:editId="33255958">
          <wp:simplePos x="0" y="0"/>
          <wp:positionH relativeFrom="column">
            <wp:posOffset>3831590</wp:posOffset>
          </wp:positionH>
          <wp:positionV relativeFrom="paragraph">
            <wp:posOffset>-301542</wp:posOffset>
          </wp:positionV>
          <wp:extent cx="2025724" cy="65139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724" cy="651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BEE">
      <w:rPr>
        <w:b/>
        <w:noProof/>
        <w:color w:val="002060"/>
        <w:lang w:eastAsia="pl-PL"/>
      </w:rPr>
      <w:drawing>
        <wp:anchor distT="0" distB="0" distL="114300" distR="114300" simplePos="0" relativeHeight="251659264" behindDoc="0" locked="0" layoutInCell="1" allowOverlap="1" wp14:anchorId="3AE14569" wp14:editId="6F309436">
          <wp:simplePos x="0" y="0"/>
          <wp:positionH relativeFrom="column">
            <wp:posOffset>-62230</wp:posOffset>
          </wp:positionH>
          <wp:positionV relativeFrom="paragraph">
            <wp:posOffset>-78740</wp:posOffset>
          </wp:positionV>
          <wp:extent cx="1885950" cy="4286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AC024" w14:textId="77777777" w:rsidR="00BC6BEE" w:rsidRPr="007F057C" w:rsidRDefault="00BC6BEE" w:rsidP="0021073B">
    <w:pPr>
      <w:pStyle w:val="Nagwek"/>
      <w:tabs>
        <w:tab w:val="clear" w:pos="4536"/>
        <w:tab w:val="clear" w:pos="9072"/>
        <w:tab w:val="left" w:pos="77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1E47" w14:textId="77777777" w:rsidR="00BA6226" w:rsidRDefault="00E47E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86E8736" wp14:editId="3345D86B">
          <wp:simplePos x="0" y="0"/>
          <wp:positionH relativeFrom="column">
            <wp:posOffset>3726705</wp:posOffset>
          </wp:positionH>
          <wp:positionV relativeFrom="paragraph">
            <wp:posOffset>-274651</wp:posOffset>
          </wp:positionV>
          <wp:extent cx="2025724" cy="6513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724" cy="651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226" w:rsidRPr="00BA622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98C4462" wp14:editId="35283054">
          <wp:simplePos x="0" y="0"/>
          <wp:positionH relativeFrom="column">
            <wp:posOffset>-73152</wp:posOffset>
          </wp:positionH>
          <wp:positionV relativeFrom="paragraph">
            <wp:posOffset>-163195</wp:posOffset>
          </wp:positionV>
          <wp:extent cx="1885950" cy="42862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1312"/>
    <w:multiLevelType w:val="hybridMultilevel"/>
    <w:tmpl w:val="9196C7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33376"/>
    <w:multiLevelType w:val="hybridMultilevel"/>
    <w:tmpl w:val="0394B38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2459FF"/>
    <w:multiLevelType w:val="hybridMultilevel"/>
    <w:tmpl w:val="75B40D4C"/>
    <w:lvl w:ilvl="0" w:tplc="403A8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8E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C2FA6"/>
    <w:multiLevelType w:val="hybridMultilevel"/>
    <w:tmpl w:val="573270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C44CE8"/>
    <w:multiLevelType w:val="hybridMultilevel"/>
    <w:tmpl w:val="CF5C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D6C29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5561D"/>
    <w:multiLevelType w:val="hybridMultilevel"/>
    <w:tmpl w:val="4900E1B2"/>
    <w:lvl w:ilvl="0" w:tplc="226CEA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D22"/>
    <w:multiLevelType w:val="hybridMultilevel"/>
    <w:tmpl w:val="A54E2E7A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7" w15:restartNumberingAfterBreak="0">
    <w:nsid w:val="32E959CA"/>
    <w:multiLevelType w:val="hybridMultilevel"/>
    <w:tmpl w:val="5E2ADD58"/>
    <w:lvl w:ilvl="0" w:tplc="F8EC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23AEC"/>
    <w:multiLevelType w:val="hybridMultilevel"/>
    <w:tmpl w:val="522CD2A4"/>
    <w:lvl w:ilvl="0" w:tplc="02D4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2B70"/>
    <w:multiLevelType w:val="hybridMultilevel"/>
    <w:tmpl w:val="6318EB4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82F67E7"/>
    <w:multiLevelType w:val="hybridMultilevel"/>
    <w:tmpl w:val="9C96BB5A"/>
    <w:lvl w:ilvl="0" w:tplc="7CB6A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02AFA"/>
    <w:multiLevelType w:val="hybridMultilevel"/>
    <w:tmpl w:val="ED4AC75C"/>
    <w:lvl w:ilvl="0" w:tplc="77021FE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E6C55"/>
    <w:multiLevelType w:val="hybridMultilevel"/>
    <w:tmpl w:val="A328A8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B475941"/>
    <w:multiLevelType w:val="hybridMultilevel"/>
    <w:tmpl w:val="7852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C2547"/>
    <w:multiLevelType w:val="hybridMultilevel"/>
    <w:tmpl w:val="9AA40C06"/>
    <w:lvl w:ilvl="0" w:tplc="88A214C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02221"/>
    <w:multiLevelType w:val="hybridMultilevel"/>
    <w:tmpl w:val="906883C0"/>
    <w:lvl w:ilvl="0" w:tplc="403A856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 w15:restartNumberingAfterBreak="0">
    <w:nsid w:val="7A3B6C57"/>
    <w:multiLevelType w:val="hybridMultilevel"/>
    <w:tmpl w:val="4D6CA1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817CA"/>
    <w:multiLevelType w:val="hybridMultilevel"/>
    <w:tmpl w:val="1C3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A1D6B"/>
    <w:multiLevelType w:val="hybridMultilevel"/>
    <w:tmpl w:val="710A29E6"/>
    <w:lvl w:ilvl="0" w:tplc="03E483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16"/>
  </w:num>
  <w:num w:numId="8">
    <w:abstractNumId w:val="14"/>
  </w:num>
  <w:num w:numId="9">
    <w:abstractNumId w:val="4"/>
  </w:num>
  <w:num w:numId="10">
    <w:abstractNumId w:val="18"/>
  </w:num>
  <w:num w:numId="11">
    <w:abstractNumId w:val="13"/>
  </w:num>
  <w:num w:numId="12">
    <w:abstractNumId w:val="3"/>
  </w:num>
  <w:num w:numId="13">
    <w:abstractNumId w:val="11"/>
  </w:num>
  <w:num w:numId="14">
    <w:abstractNumId w:val="15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06"/>
    <w:rsid w:val="00011405"/>
    <w:rsid w:val="0002464A"/>
    <w:rsid w:val="00041C89"/>
    <w:rsid w:val="00045976"/>
    <w:rsid w:val="000622A0"/>
    <w:rsid w:val="0007214B"/>
    <w:rsid w:val="00083C90"/>
    <w:rsid w:val="00084924"/>
    <w:rsid w:val="00091B04"/>
    <w:rsid w:val="00097CF6"/>
    <w:rsid w:val="000D7941"/>
    <w:rsid w:val="000E7963"/>
    <w:rsid w:val="000F0CE3"/>
    <w:rsid w:val="000F14A0"/>
    <w:rsid w:val="000F4725"/>
    <w:rsid w:val="0010517E"/>
    <w:rsid w:val="00107C69"/>
    <w:rsid w:val="001121CC"/>
    <w:rsid w:val="00115FE1"/>
    <w:rsid w:val="0013038F"/>
    <w:rsid w:val="001331BD"/>
    <w:rsid w:val="0013515C"/>
    <w:rsid w:val="00142E8D"/>
    <w:rsid w:val="00143C2A"/>
    <w:rsid w:val="001772D1"/>
    <w:rsid w:val="001B19A6"/>
    <w:rsid w:val="001B2F5E"/>
    <w:rsid w:val="001E0EEE"/>
    <w:rsid w:val="001F3C93"/>
    <w:rsid w:val="00202D67"/>
    <w:rsid w:val="00205083"/>
    <w:rsid w:val="0021073B"/>
    <w:rsid w:val="00217156"/>
    <w:rsid w:val="00233469"/>
    <w:rsid w:val="00247D96"/>
    <w:rsid w:val="00285D01"/>
    <w:rsid w:val="00291F21"/>
    <w:rsid w:val="002A09EB"/>
    <w:rsid w:val="002D060B"/>
    <w:rsid w:val="002E58DB"/>
    <w:rsid w:val="002F0C70"/>
    <w:rsid w:val="002F7DE8"/>
    <w:rsid w:val="003116A4"/>
    <w:rsid w:val="003229E0"/>
    <w:rsid w:val="00322CCC"/>
    <w:rsid w:val="00336349"/>
    <w:rsid w:val="00346550"/>
    <w:rsid w:val="00357BB6"/>
    <w:rsid w:val="00380C92"/>
    <w:rsid w:val="00381B88"/>
    <w:rsid w:val="00393FDA"/>
    <w:rsid w:val="003A5382"/>
    <w:rsid w:val="003B0188"/>
    <w:rsid w:val="003B2315"/>
    <w:rsid w:val="003B77E6"/>
    <w:rsid w:val="003C2192"/>
    <w:rsid w:val="003C422C"/>
    <w:rsid w:val="003E34C1"/>
    <w:rsid w:val="003F1682"/>
    <w:rsid w:val="00405400"/>
    <w:rsid w:val="00414A15"/>
    <w:rsid w:val="00423EC2"/>
    <w:rsid w:val="0043604E"/>
    <w:rsid w:val="00447EFD"/>
    <w:rsid w:val="00467145"/>
    <w:rsid w:val="004760EC"/>
    <w:rsid w:val="0049245D"/>
    <w:rsid w:val="0049531C"/>
    <w:rsid w:val="004A6C10"/>
    <w:rsid w:val="004B62B5"/>
    <w:rsid w:val="004B73CF"/>
    <w:rsid w:val="004D54AF"/>
    <w:rsid w:val="004E5704"/>
    <w:rsid w:val="004F030D"/>
    <w:rsid w:val="0050381F"/>
    <w:rsid w:val="005066D5"/>
    <w:rsid w:val="00507377"/>
    <w:rsid w:val="005101C9"/>
    <w:rsid w:val="00515C29"/>
    <w:rsid w:val="005321FD"/>
    <w:rsid w:val="005502CB"/>
    <w:rsid w:val="00557563"/>
    <w:rsid w:val="00581EA0"/>
    <w:rsid w:val="00583DAB"/>
    <w:rsid w:val="005854E6"/>
    <w:rsid w:val="00587212"/>
    <w:rsid w:val="0059348A"/>
    <w:rsid w:val="005A6959"/>
    <w:rsid w:val="005B1176"/>
    <w:rsid w:val="005C0A52"/>
    <w:rsid w:val="005C4454"/>
    <w:rsid w:val="005E2D8D"/>
    <w:rsid w:val="005E41B7"/>
    <w:rsid w:val="005F60C4"/>
    <w:rsid w:val="005F6466"/>
    <w:rsid w:val="00623F94"/>
    <w:rsid w:val="00643F7D"/>
    <w:rsid w:val="00660BA8"/>
    <w:rsid w:val="00673346"/>
    <w:rsid w:val="00693F09"/>
    <w:rsid w:val="006B159B"/>
    <w:rsid w:val="006B651D"/>
    <w:rsid w:val="006C4906"/>
    <w:rsid w:val="006D5982"/>
    <w:rsid w:val="006D61A6"/>
    <w:rsid w:val="006F71C3"/>
    <w:rsid w:val="0071323C"/>
    <w:rsid w:val="00723A88"/>
    <w:rsid w:val="007400CE"/>
    <w:rsid w:val="007429B1"/>
    <w:rsid w:val="007519A5"/>
    <w:rsid w:val="00753F6E"/>
    <w:rsid w:val="00774739"/>
    <w:rsid w:val="00793F88"/>
    <w:rsid w:val="007C59DC"/>
    <w:rsid w:val="007F057C"/>
    <w:rsid w:val="007F2743"/>
    <w:rsid w:val="007F5D65"/>
    <w:rsid w:val="008076AC"/>
    <w:rsid w:val="008229BE"/>
    <w:rsid w:val="0083213A"/>
    <w:rsid w:val="00837DDB"/>
    <w:rsid w:val="008651B9"/>
    <w:rsid w:val="00885DEA"/>
    <w:rsid w:val="00887469"/>
    <w:rsid w:val="00897845"/>
    <w:rsid w:val="008A2892"/>
    <w:rsid w:val="008B5A71"/>
    <w:rsid w:val="008D2704"/>
    <w:rsid w:val="008D6986"/>
    <w:rsid w:val="008F1BEE"/>
    <w:rsid w:val="008F4249"/>
    <w:rsid w:val="0090408B"/>
    <w:rsid w:val="009115AC"/>
    <w:rsid w:val="00912256"/>
    <w:rsid w:val="00951CAF"/>
    <w:rsid w:val="009561D2"/>
    <w:rsid w:val="00974001"/>
    <w:rsid w:val="0098686E"/>
    <w:rsid w:val="009931D4"/>
    <w:rsid w:val="009B5EEB"/>
    <w:rsid w:val="00A00E0D"/>
    <w:rsid w:val="00A22BC5"/>
    <w:rsid w:val="00A23E7D"/>
    <w:rsid w:val="00A32BE2"/>
    <w:rsid w:val="00A34C50"/>
    <w:rsid w:val="00A540DC"/>
    <w:rsid w:val="00A71533"/>
    <w:rsid w:val="00A76EEA"/>
    <w:rsid w:val="00A86D2E"/>
    <w:rsid w:val="00A953C4"/>
    <w:rsid w:val="00AB430A"/>
    <w:rsid w:val="00AC628E"/>
    <w:rsid w:val="00AE07C1"/>
    <w:rsid w:val="00AE4BC9"/>
    <w:rsid w:val="00B02DA7"/>
    <w:rsid w:val="00B04043"/>
    <w:rsid w:val="00B04713"/>
    <w:rsid w:val="00B1012D"/>
    <w:rsid w:val="00B327CF"/>
    <w:rsid w:val="00B35C99"/>
    <w:rsid w:val="00B52745"/>
    <w:rsid w:val="00B5280A"/>
    <w:rsid w:val="00B545F3"/>
    <w:rsid w:val="00B578BE"/>
    <w:rsid w:val="00B75606"/>
    <w:rsid w:val="00B8512E"/>
    <w:rsid w:val="00B87A99"/>
    <w:rsid w:val="00BA6226"/>
    <w:rsid w:val="00BA7CB6"/>
    <w:rsid w:val="00BB0E1C"/>
    <w:rsid w:val="00BC6BEE"/>
    <w:rsid w:val="00BD2A03"/>
    <w:rsid w:val="00BE2D1C"/>
    <w:rsid w:val="00BE4DF4"/>
    <w:rsid w:val="00C06376"/>
    <w:rsid w:val="00C24146"/>
    <w:rsid w:val="00C34432"/>
    <w:rsid w:val="00C43626"/>
    <w:rsid w:val="00C50139"/>
    <w:rsid w:val="00C5086F"/>
    <w:rsid w:val="00C528D6"/>
    <w:rsid w:val="00C64B6B"/>
    <w:rsid w:val="00C77042"/>
    <w:rsid w:val="00C81CB6"/>
    <w:rsid w:val="00C9563B"/>
    <w:rsid w:val="00CC15AA"/>
    <w:rsid w:val="00CE06AF"/>
    <w:rsid w:val="00CF3CFC"/>
    <w:rsid w:val="00D17C56"/>
    <w:rsid w:val="00D301EA"/>
    <w:rsid w:val="00D356B8"/>
    <w:rsid w:val="00D3659C"/>
    <w:rsid w:val="00D36C67"/>
    <w:rsid w:val="00D375DA"/>
    <w:rsid w:val="00D470D7"/>
    <w:rsid w:val="00D925EC"/>
    <w:rsid w:val="00DD525C"/>
    <w:rsid w:val="00DE2713"/>
    <w:rsid w:val="00E369CD"/>
    <w:rsid w:val="00E47E23"/>
    <w:rsid w:val="00E74B9D"/>
    <w:rsid w:val="00E80BFE"/>
    <w:rsid w:val="00E84458"/>
    <w:rsid w:val="00E958F4"/>
    <w:rsid w:val="00EA71D4"/>
    <w:rsid w:val="00EC5D76"/>
    <w:rsid w:val="00ED3F3E"/>
    <w:rsid w:val="00ED72AA"/>
    <w:rsid w:val="00EE7C7E"/>
    <w:rsid w:val="00EF6A1B"/>
    <w:rsid w:val="00F32FE5"/>
    <w:rsid w:val="00F73F18"/>
    <w:rsid w:val="00F75A25"/>
    <w:rsid w:val="00F778C9"/>
    <w:rsid w:val="00F83944"/>
    <w:rsid w:val="00F93661"/>
    <w:rsid w:val="00FC06D3"/>
    <w:rsid w:val="00FE0A11"/>
    <w:rsid w:val="00FE736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DE5D171"/>
  <w15:chartTrackingRefBased/>
  <w15:docId w15:val="{5D276700-1B53-46AB-B14E-C825A2B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61A6"/>
    <w:pPr>
      <w:keepNext/>
      <w:spacing w:after="0" w:line="240" w:lineRule="auto"/>
      <w:ind w:left="360"/>
      <w:jc w:val="both"/>
      <w:outlineLvl w:val="3"/>
    </w:pPr>
    <w:rPr>
      <w:rFonts w:ascii="Garamond" w:eastAsia="Times New Roman" w:hAnsi="Garamond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1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69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AC"/>
    <w:pPr>
      <w:ind w:left="720"/>
      <w:contextualSpacing/>
    </w:pPr>
  </w:style>
  <w:style w:type="paragraph" w:customStyle="1" w:styleId="Default">
    <w:name w:val="Default"/>
    <w:rsid w:val="0080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986"/>
    <w:rPr>
      <w:b/>
      <w:bCs/>
    </w:rPr>
  </w:style>
  <w:style w:type="character" w:styleId="Uwydatnienie">
    <w:name w:val="Emphasis"/>
    <w:basedOn w:val="Domylnaczcionkaakapitu"/>
    <w:uiPriority w:val="20"/>
    <w:qFormat/>
    <w:rsid w:val="008D6986"/>
    <w:rPr>
      <w:i/>
      <w:iCs/>
    </w:rPr>
  </w:style>
  <w:style w:type="character" w:customStyle="1" w:styleId="object">
    <w:name w:val="object"/>
    <w:basedOn w:val="Domylnaczcionkaakapitu"/>
    <w:rsid w:val="008D6986"/>
  </w:style>
  <w:style w:type="character" w:styleId="Hipercze">
    <w:name w:val="Hyperlink"/>
    <w:basedOn w:val="Domylnaczcionkaakapitu"/>
    <w:uiPriority w:val="99"/>
    <w:unhideWhenUsed/>
    <w:rsid w:val="008D69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67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531C"/>
  </w:style>
  <w:style w:type="paragraph" w:styleId="Stopka">
    <w:name w:val="footer"/>
    <w:basedOn w:val="Normalny"/>
    <w:link w:val="Stopka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C"/>
  </w:style>
  <w:style w:type="character" w:customStyle="1" w:styleId="Nagwek4Znak">
    <w:name w:val="Nagłówek 4 Znak"/>
    <w:basedOn w:val="Domylnaczcionkaakapitu"/>
    <w:link w:val="Nagwek4"/>
    <w:rsid w:val="006D61A6"/>
    <w:rPr>
      <w:rFonts w:ascii="Garamond" w:eastAsia="Times New Roman" w:hAnsi="Garamond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61A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6D61A6"/>
    <w:pPr>
      <w:spacing w:after="200" w:line="252" w:lineRule="auto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1A6"/>
    <w:rPr>
      <w:rFonts w:ascii="Cambria" w:eastAsia="Times New Roman" w:hAnsi="Cambria" w:cs="Times New Roman"/>
      <w:szCs w:val="20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107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2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2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28E"/>
    <w:rPr>
      <w:vertAlign w:val="superscript"/>
    </w:rPr>
  </w:style>
  <w:style w:type="character" w:customStyle="1" w:styleId="Stylwiadomocie-mail38">
    <w:name w:val="Styl wiadomości e-mail 38"/>
    <w:semiHidden/>
    <w:rsid w:val="00084924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rednialista2akcent1">
    <w:name w:val="Medium List 2 Accent 1"/>
    <w:basedOn w:val="Standardowy"/>
    <w:uiPriority w:val="66"/>
    <w:rsid w:val="00BA62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siatki4akcent3">
    <w:name w:val="Grid Table 4 Accent 3"/>
    <w:basedOn w:val="Standardowy"/>
    <w:uiPriority w:val="49"/>
    <w:rsid w:val="00BA62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5">
    <w:name w:val="Grid Table 4 Accent 5"/>
    <w:basedOn w:val="Standardowy"/>
    <w:uiPriority w:val="49"/>
    <w:rsid w:val="00285D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">
    <w:name w:val="Grid Table 2"/>
    <w:basedOn w:val="Standardowy"/>
    <w:uiPriority w:val="47"/>
    <w:rsid w:val="00A34C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8B5A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listy4akcent5">
    <w:name w:val="List Table 4 Accent 5"/>
    <w:basedOn w:val="Standardowy"/>
    <w:uiPriority w:val="49"/>
    <w:rsid w:val="00091B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Wyrnienieintensywne">
    <w:name w:val="Intense Emphasis"/>
    <w:uiPriority w:val="21"/>
    <w:qFormat/>
    <w:rsid w:val="00E47E23"/>
    <w:rPr>
      <w:b/>
      <w:bCs/>
      <w:i/>
      <w:iCs/>
      <w:caps w:val="0"/>
      <w:smallCaps w:val="0"/>
      <w:strike w:val="0"/>
      <w:dstrike w:val="0"/>
      <w:color w:val="DE478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69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71C1-EB86-4A67-8FB2-EF9E0534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Jan Turski</cp:lastModifiedBy>
  <cp:revision>3</cp:revision>
  <cp:lastPrinted>2019-05-31T09:00:00Z</cp:lastPrinted>
  <dcterms:created xsi:type="dcterms:W3CDTF">2020-06-22T10:20:00Z</dcterms:created>
  <dcterms:modified xsi:type="dcterms:W3CDTF">2020-06-22T10:24:00Z</dcterms:modified>
</cp:coreProperties>
</file>