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68" w:rsidRPr="00252915" w:rsidRDefault="00EA5668" w:rsidP="00EA5668">
      <w:pPr>
        <w:pStyle w:val="Nadpis1"/>
        <w:numPr>
          <w:ilvl w:val="0"/>
          <w:numId w:val="1"/>
        </w:numPr>
        <w:shd w:val="clear" w:color="auto" w:fill="92CDDC"/>
        <w:rPr>
          <w:rFonts w:ascii="Times New Roman" w:hAnsi="Times New Roman"/>
          <w:i w:val="0"/>
          <w:color w:val="auto"/>
          <w:sz w:val="28"/>
          <w:szCs w:val="28"/>
        </w:rPr>
      </w:pPr>
      <w:bookmarkStart w:id="0" w:name="_Toc21594801"/>
      <w:bookmarkStart w:id="1" w:name="_Toc21611208"/>
      <w:bookmarkStart w:id="2" w:name="_Toc21611269"/>
      <w:r w:rsidRPr="00252915">
        <w:rPr>
          <w:rFonts w:ascii="Times New Roman" w:hAnsi="Times New Roman"/>
          <w:i w:val="0"/>
          <w:color w:val="auto"/>
          <w:sz w:val="28"/>
          <w:szCs w:val="28"/>
        </w:rPr>
        <w:t>UČEBNÝ  PLÁN</w:t>
      </w:r>
      <w:bookmarkEnd w:id="0"/>
      <w:bookmarkEnd w:id="1"/>
      <w:bookmarkEnd w:id="2"/>
    </w:p>
    <w:p w:rsidR="00EA5668" w:rsidRPr="009364CD" w:rsidRDefault="00EA5668" w:rsidP="00EA5668">
      <w:pPr>
        <w:jc w:val="both"/>
        <w:rPr>
          <w:rFonts w:ascii="Times New Roman" w:hAnsi="Times New Roman"/>
          <w:sz w:val="24"/>
          <w:szCs w:val="24"/>
        </w:rPr>
      </w:pPr>
      <w:bookmarkStart w:id="3" w:name="_Toc21594802"/>
      <w:bookmarkStart w:id="4" w:name="_Toc21611209"/>
      <w:bookmarkStart w:id="5" w:name="_Toc21611270"/>
      <w:r>
        <w:rPr>
          <w:rStyle w:val="Nadpis3Char"/>
          <w:sz w:val="24"/>
          <w:szCs w:val="24"/>
        </w:rPr>
        <w:t>U</w:t>
      </w:r>
      <w:r w:rsidRPr="002A3A3E">
        <w:rPr>
          <w:rStyle w:val="Nadpis3Char"/>
          <w:sz w:val="24"/>
          <w:szCs w:val="24"/>
        </w:rPr>
        <w:t>čebný plán pre žiakov s poruchami aktivity a pozornosti</w:t>
      </w:r>
      <w:bookmarkEnd w:id="3"/>
      <w:bookmarkEnd w:id="4"/>
      <w:bookmarkEnd w:id="5"/>
      <w:r w:rsidRPr="002A3A3E">
        <w:rPr>
          <w:rStyle w:val="Nadpis3Char"/>
          <w:sz w:val="24"/>
          <w:szCs w:val="24"/>
        </w:rPr>
        <w:t xml:space="preserve"> </w:t>
      </w:r>
      <w:r w:rsidRPr="009364CD">
        <w:rPr>
          <w:rFonts w:ascii="Times New Roman" w:hAnsi="Times New Roman"/>
          <w:bCs/>
          <w:sz w:val="24"/>
          <w:szCs w:val="24"/>
          <w:lang w:eastAsia="sk-SK"/>
        </w:rPr>
        <w:t xml:space="preserve">pre primárne  a nižšie stredné vzdelávanie v základnej škole pri liečebno-výchovnom sanatóriu (inovovaný </w:t>
      </w:r>
      <w:proofErr w:type="spellStart"/>
      <w:r w:rsidRPr="009364CD">
        <w:rPr>
          <w:rFonts w:ascii="Times New Roman" w:hAnsi="Times New Roman"/>
          <w:bCs/>
          <w:sz w:val="24"/>
          <w:szCs w:val="24"/>
          <w:lang w:eastAsia="sk-SK"/>
        </w:rPr>
        <w:t>ŠkVP</w:t>
      </w:r>
      <w:proofErr w:type="spellEnd"/>
      <w:r w:rsidRPr="009364CD">
        <w:rPr>
          <w:rFonts w:ascii="Times New Roman" w:hAnsi="Times New Roman"/>
          <w:bCs/>
          <w:sz w:val="24"/>
          <w:szCs w:val="24"/>
          <w:lang w:eastAsia="sk-SK"/>
        </w:rPr>
        <w:t>)</w:t>
      </w:r>
    </w:p>
    <w:tbl>
      <w:tblPr>
        <w:tblW w:w="88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840"/>
        <w:gridCol w:w="495"/>
        <w:gridCol w:w="480"/>
        <w:gridCol w:w="480"/>
        <w:gridCol w:w="460"/>
        <w:gridCol w:w="531"/>
        <w:gridCol w:w="12"/>
        <w:gridCol w:w="455"/>
        <w:gridCol w:w="554"/>
        <w:gridCol w:w="532"/>
        <w:gridCol w:w="480"/>
        <w:gridCol w:w="446"/>
        <w:gridCol w:w="425"/>
      </w:tblGrid>
      <w:tr w:rsidR="00EA5668" w:rsidRPr="007C1E44" w:rsidTr="00EA5668">
        <w:trPr>
          <w:trHeight w:val="1109"/>
        </w:trPr>
        <w:tc>
          <w:tcPr>
            <w:tcW w:w="1616" w:type="dxa"/>
            <w:vMerge w:val="restart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1840" w:type="dxa"/>
            <w:vMerge w:val="restart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Vyučovací predmet</w:t>
            </w:r>
          </w:p>
        </w:tc>
        <w:tc>
          <w:tcPr>
            <w:tcW w:w="2446" w:type="dxa"/>
            <w:gridSpan w:val="5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Ročník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primárne vzdelávanie</w:t>
            </w:r>
          </w:p>
        </w:tc>
        <w:tc>
          <w:tcPr>
            <w:tcW w:w="2904" w:type="dxa"/>
            <w:gridSpan w:val="7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Ročník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nižšie stredné vzdelávanie</w:t>
            </w:r>
          </w:p>
        </w:tc>
      </w:tr>
      <w:tr w:rsidR="00EA5668" w:rsidRPr="007C1E44" w:rsidTr="00EA5668">
        <w:trPr>
          <w:trHeight w:val="813"/>
        </w:trPr>
        <w:tc>
          <w:tcPr>
            <w:tcW w:w="1616" w:type="dxa"/>
            <w:vMerge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b/>
                <w:lang w:eastAsia="sk-SK"/>
              </w:rPr>
            </w:pPr>
          </w:p>
        </w:tc>
        <w:tc>
          <w:tcPr>
            <w:tcW w:w="1840" w:type="dxa"/>
            <w:vMerge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sk-SK"/>
              </w:rPr>
            </w:pPr>
          </w:p>
        </w:tc>
        <w:tc>
          <w:tcPr>
            <w:tcW w:w="495" w:type="dxa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80" w:type="dxa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80" w:type="dxa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60" w:type="dxa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  <w:t>Ʃ</w:t>
            </w:r>
          </w:p>
        </w:tc>
        <w:tc>
          <w:tcPr>
            <w:tcW w:w="455" w:type="dxa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554" w:type="dxa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32" w:type="dxa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480" w:type="dxa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46" w:type="dxa"/>
            <w:vAlign w:val="center"/>
          </w:tcPr>
          <w:p w:rsidR="00EA5668" w:rsidRPr="000F0F83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  <w:t>Ʃ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Jazyk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komunikácia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slovenský jazyk a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literatúra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i w:val="0"/>
                <w:lang w:eastAsia="sk-SK"/>
              </w:rPr>
              <w:t>6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668" w:rsidRPr="007C1E44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anglický jazyk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668" w:rsidRPr="00EA5668" w:rsidRDefault="00EA5668" w:rsidP="00EA5668">
            <w:r>
              <w:t xml:space="preserve">  druhý cudzí jazyk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D43B95" w:rsidRDefault="00B9188C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</w:pPr>
            <w:r w:rsidRPr="00D43B95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D43B95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</w:pPr>
            <w:r w:rsidRPr="00D43B95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D43B95" w:rsidRDefault="00EA5668" w:rsidP="002D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</w:pPr>
            <w:r w:rsidRPr="00D43B95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lang w:eastAsia="sk-SK"/>
              </w:rPr>
              <w:t>15</w:t>
            </w:r>
          </w:p>
        </w:tc>
      </w:tr>
      <w:tr w:rsidR="00EA5668" w:rsidRPr="007C1E44" w:rsidTr="00EA5668">
        <w:trPr>
          <w:trHeight w:val="293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 w:val="restart"/>
            <w:tcBorders>
              <w:top w:val="single" w:sz="4" w:space="0" w:color="auto"/>
            </w:tcBorders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Matematika  a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práca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s informáciami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matematika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  <w:r w:rsidRPr="00E63476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i w:val="0"/>
                <w:lang w:eastAsia="sk-SK"/>
              </w:rPr>
              <w:t>1</w:t>
            </w:r>
          </w:p>
        </w:tc>
      </w:tr>
      <w:tr w:rsidR="00EA5668" w:rsidRPr="007C1E44" w:rsidTr="00EA5668">
        <w:trPr>
          <w:trHeight w:hRule="exact" w:val="57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informatika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4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 w:val="restart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Človek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príroda</w:t>
            </w: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 xml:space="preserve">  prvouka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prírodoveda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fyzika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6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chémia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5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biológia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7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 w:val="restart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Človek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spoločnosť</w:t>
            </w: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vlastiveda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dejepis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6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geografia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6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ob</w:t>
            </w:r>
            <w:r w:rsidRPr="007C1E44">
              <w:rPr>
                <w:rFonts w:cs="Calibri"/>
                <w:b/>
                <w:bCs/>
                <w:lang w:eastAsia="sk-SK"/>
              </w:rPr>
              <w:t>č</w:t>
            </w:r>
            <w:r w:rsidRPr="007C1E44">
              <w:rPr>
                <w:rFonts w:cs="Calibri"/>
                <w:lang w:eastAsia="sk-SK"/>
              </w:rPr>
              <w:t>ianska náuka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4</w:t>
            </w:r>
          </w:p>
        </w:tc>
      </w:tr>
      <w:tr w:rsidR="00EA5668" w:rsidRPr="007C1E44" w:rsidTr="00EA5668">
        <w:trPr>
          <w:trHeight w:val="829"/>
        </w:trPr>
        <w:tc>
          <w:tcPr>
            <w:tcW w:w="1616" w:type="dxa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Človek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hodnoty</w:t>
            </w: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etická výchova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/náboženská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výchova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5</w:t>
            </w:r>
          </w:p>
        </w:tc>
      </w:tr>
      <w:tr w:rsidR="00EA5668" w:rsidRPr="007C1E44" w:rsidTr="00EA5668">
        <w:trPr>
          <w:trHeight w:hRule="exact" w:val="577"/>
        </w:trPr>
        <w:tc>
          <w:tcPr>
            <w:tcW w:w="1616" w:type="dxa"/>
            <w:vMerge w:val="restart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Človek a svet práce</w:t>
            </w: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pracovné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vyu</w:t>
            </w:r>
            <w:r w:rsidRPr="007C1E44">
              <w:rPr>
                <w:rFonts w:cs="Calibri"/>
                <w:bCs/>
                <w:lang w:eastAsia="sk-SK"/>
              </w:rPr>
              <w:t>č</w:t>
            </w:r>
            <w:r w:rsidRPr="007C1E44">
              <w:rPr>
                <w:rFonts w:cs="Calibri"/>
                <w:lang w:eastAsia="sk-SK"/>
              </w:rPr>
              <w:t>ovanie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EA5668" w:rsidRPr="007C1E44" w:rsidTr="00EA5668">
        <w:trPr>
          <w:trHeight w:hRule="exact" w:val="406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technika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  <w:r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+2</w:t>
            </w: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EA56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10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 w:val="restart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Umenie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kultúra</w:t>
            </w: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hudobná výchova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4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výtvarná výchova</w:t>
            </w:r>
          </w:p>
        </w:tc>
        <w:tc>
          <w:tcPr>
            <w:tcW w:w="495" w:type="dxa"/>
            <w:vMerge w:val="restart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Merge w:val="restart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Merge w:val="restart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Merge w:val="restart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vMerge w:val="restart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455" w:type="dxa"/>
            <w:vMerge w:val="restart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5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Merge w:val="restart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9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Merge w:val="restart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Merge w:val="restart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Merge w:val="restart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7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29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5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1616" w:type="dxa"/>
            <w:vMerge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Merge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k-SK"/>
              </w:rPr>
            </w:pPr>
          </w:p>
        </w:tc>
        <w:tc>
          <w:tcPr>
            <w:tcW w:w="495" w:type="dxa"/>
            <w:vMerge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Merge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vMerge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Merge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Merge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Merge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Merge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vMerge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EA5668" w:rsidRPr="007C1E44" w:rsidTr="00EA5668">
        <w:trPr>
          <w:trHeight w:hRule="exact" w:val="569"/>
        </w:trPr>
        <w:tc>
          <w:tcPr>
            <w:tcW w:w="1616" w:type="dxa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Zdravie</w:t>
            </w:r>
          </w:p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pohyb</w:t>
            </w: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telesná a športová výchova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9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10</w:t>
            </w:r>
          </w:p>
        </w:tc>
      </w:tr>
      <w:tr w:rsidR="00EA5668" w:rsidRPr="007C1E44" w:rsidTr="00EA5668">
        <w:trPr>
          <w:trHeight w:hRule="exact" w:val="716"/>
        </w:trPr>
        <w:tc>
          <w:tcPr>
            <w:tcW w:w="1616" w:type="dxa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b/>
                <w:bCs/>
                <w:sz w:val="16"/>
                <w:szCs w:val="16"/>
                <w:lang w:eastAsia="sk-SK"/>
              </w:rPr>
            </w:pPr>
            <w:r w:rsidRPr="007C1E44">
              <w:rPr>
                <w:rFonts w:cs="Calibri"/>
                <w:b/>
                <w:bCs/>
                <w:sz w:val="16"/>
                <w:szCs w:val="16"/>
                <w:lang w:eastAsia="sk-SK"/>
              </w:rPr>
              <w:t>Špeciálnopedagogická podpora</w:t>
            </w:r>
          </w:p>
        </w:tc>
        <w:tc>
          <w:tcPr>
            <w:tcW w:w="1840" w:type="dxa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terapeuticko-korekčné cvičenia</w:t>
            </w:r>
          </w:p>
        </w:tc>
        <w:tc>
          <w:tcPr>
            <w:tcW w:w="495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80" w:type="dxa"/>
            <w:vAlign w:val="center"/>
          </w:tcPr>
          <w:p w:rsidR="00EA5668" w:rsidRPr="00A504DA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6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455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54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32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80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6" w:type="dxa"/>
            <w:vAlign w:val="center"/>
          </w:tcPr>
          <w:p w:rsidR="00EA5668" w:rsidRPr="006A679D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9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15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3456" w:type="dxa"/>
            <w:gridSpan w:val="2"/>
            <w:shd w:val="clear" w:color="auto" w:fill="D9D9D9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b/>
                <w:bCs/>
                <w:lang w:eastAsia="sk-SK"/>
              </w:rPr>
              <w:t>Základ</w:t>
            </w:r>
          </w:p>
        </w:tc>
        <w:tc>
          <w:tcPr>
            <w:tcW w:w="495" w:type="dxa"/>
            <w:shd w:val="clear" w:color="auto" w:fill="D9D9D9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26</w:t>
            </w:r>
          </w:p>
        </w:tc>
        <w:tc>
          <w:tcPr>
            <w:tcW w:w="460" w:type="dxa"/>
            <w:shd w:val="clear" w:color="auto" w:fill="D9D9D9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28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100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27</w:t>
            </w:r>
          </w:p>
        </w:tc>
        <w:tc>
          <w:tcPr>
            <w:tcW w:w="554" w:type="dxa"/>
            <w:shd w:val="clear" w:color="auto" w:fill="D9D9D9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28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29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29</w:t>
            </w:r>
          </w:p>
        </w:tc>
        <w:tc>
          <w:tcPr>
            <w:tcW w:w="446" w:type="dxa"/>
            <w:shd w:val="clear" w:color="auto" w:fill="D9D9D9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28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141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3456" w:type="dxa"/>
            <w:gridSpan w:val="2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b/>
                <w:bCs/>
                <w:lang w:eastAsia="sk-SK"/>
              </w:rPr>
              <w:t>Voliteľné (disponibilné) hodiny</w:t>
            </w:r>
          </w:p>
        </w:tc>
        <w:tc>
          <w:tcPr>
            <w:tcW w:w="495" w:type="dxa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4</w:t>
            </w:r>
          </w:p>
        </w:tc>
        <w:tc>
          <w:tcPr>
            <w:tcW w:w="455" w:type="dxa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</w:t>
            </w:r>
          </w:p>
        </w:tc>
        <w:tc>
          <w:tcPr>
            <w:tcW w:w="554" w:type="dxa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</w:t>
            </w:r>
          </w:p>
        </w:tc>
        <w:tc>
          <w:tcPr>
            <w:tcW w:w="446" w:type="dxa"/>
            <w:vAlign w:val="center"/>
          </w:tcPr>
          <w:p w:rsidR="00EA5668" w:rsidRPr="00674338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EA5668" w:rsidRPr="00E63476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8</w:t>
            </w:r>
          </w:p>
        </w:tc>
      </w:tr>
      <w:tr w:rsidR="00EA5668" w:rsidRPr="007C1E44" w:rsidTr="00EA5668">
        <w:trPr>
          <w:trHeight w:hRule="exact" w:val="284"/>
        </w:trPr>
        <w:tc>
          <w:tcPr>
            <w:tcW w:w="3456" w:type="dxa"/>
            <w:gridSpan w:val="2"/>
            <w:shd w:val="clear" w:color="auto" w:fill="808080"/>
            <w:vAlign w:val="bottom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color w:val="FFFFFF"/>
                <w:lang w:eastAsia="sk-SK"/>
              </w:rPr>
            </w:pPr>
            <w:r w:rsidRPr="007C1E44">
              <w:rPr>
                <w:rFonts w:cs="Calibri"/>
                <w:color w:val="FFFFFF"/>
                <w:lang w:eastAsia="sk-SK"/>
              </w:rPr>
              <w:t>Spolu</w:t>
            </w:r>
          </w:p>
        </w:tc>
        <w:tc>
          <w:tcPr>
            <w:tcW w:w="495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24</w:t>
            </w:r>
          </w:p>
        </w:tc>
        <w:tc>
          <w:tcPr>
            <w:tcW w:w="480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24</w:t>
            </w:r>
          </w:p>
        </w:tc>
        <w:tc>
          <w:tcPr>
            <w:tcW w:w="480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27</w:t>
            </w:r>
          </w:p>
        </w:tc>
        <w:tc>
          <w:tcPr>
            <w:tcW w:w="460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29</w:t>
            </w:r>
          </w:p>
        </w:tc>
        <w:tc>
          <w:tcPr>
            <w:tcW w:w="543" w:type="dxa"/>
            <w:gridSpan w:val="2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b/>
                <w:i w:val="0"/>
                <w:color w:val="FFFFFF"/>
                <w:lang w:eastAsia="sk-SK"/>
              </w:rPr>
              <w:t>104</w:t>
            </w:r>
          </w:p>
        </w:tc>
        <w:tc>
          <w:tcPr>
            <w:tcW w:w="455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29</w:t>
            </w:r>
          </w:p>
        </w:tc>
        <w:tc>
          <w:tcPr>
            <w:tcW w:w="554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29</w:t>
            </w:r>
          </w:p>
        </w:tc>
        <w:tc>
          <w:tcPr>
            <w:tcW w:w="532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30</w:t>
            </w:r>
          </w:p>
        </w:tc>
        <w:tc>
          <w:tcPr>
            <w:tcW w:w="480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31</w:t>
            </w:r>
          </w:p>
        </w:tc>
        <w:tc>
          <w:tcPr>
            <w:tcW w:w="446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30</w:t>
            </w:r>
          </w:p>
        </w:tc>
        <w:tc>
          <w:tcPr>
            <w:tcW w:w="425" w:type="dxa"/>
            <w:shd w:val="clear" w:color="auto" w:fill="808080"/>
            <w:vAlign w:val="center"/>
          </w:tcPr>
          <w:p w:rsidR="00EA5668" w:rsidRPr="007C1E44" w:rsidRDefault="00EA5668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b/>
                <w:i w:val="0"/>
                <w:color w:val="FFFFFF"/>
                <w:lang w:eastAsia="sk-SK"/>
              </w:rPr>
              <w:t>149</w:t>
            </w:r>
          </w:p>
        </w:tc>
      </w:tr>
    </w:tbl>
    <w:p w:rsidR="006B472F" w:rsidRDefault="008A321E"/>
    <w:p w:rsidR="00B9188C" w:rsidRDefault="00B9188C"/>
    <w:p w:rsidR="00B9188C" w:rsidRPr="00252915" w:rsidRDefault="00B9188C" w:rsidP="00B9188C">
      <w:pPr>
        <w:pStyle w:val="Nadpis1"/>
        <w:numPr>
          <w:ilvl w:val="0"/>
          <w:numId w:val="1"/>
        </w:numPr>
        <w:shd w:val="clear" w:color="auto" w:fill="92CDDC"/>
        <w:rPr>
          <w:rFonts w:ascii="Times New Roman" w:hAnsi="Times New Roman"/>
          <w:i w:val="0"/>
          <w:color w:val="auto"/>
          <w:sz w:val="28"/>
          <w:szCs w:val="28"/>
        </w:rPr>
      </w:pPr>
      <w:r w:rsidRPr="00252915">
        <w:rPr>
          <w:rFonts w:ascii="Times New Roman" w:hAnsi="Times New Roman"/>
          <w:i w:val="0"/>
          <w:color w:val="auto"/>
          <w:sz w:val="28"/>
          <w:szCs w:val="28"/>
        </w:rPr>
        <w:lastRenderedPageBreak/>
        <w:t>UČEBNÝ  PLÁN</w:t>
      </w:r>
    </w:p>
    <w:p w:rsidR="00B9188C" w:rsidRPr="009364CD" w:rsidRDefault="00B9188C" w:rsidP="00B9188C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Nadpis3Char"/>
          <w:sz w:val="24"/>
          <w:szCs w:val="24"/>
        </w:rPr>
        <w:t>U</w:t>
      </w:r>
      <w:r w:rsidRPr="002A3A3E">
        <w:rPr>
          <w:rStyle w:val="Nadpis3Char"/>
          <w:sz w:val="24"/>
          <w:szCs w:val="24"/>
        </w:rPr>
        <w:t>čebný plán pre žiakov s</w:t>
      </w:r>
      <w:r>
        <w:rPr>
          <w:rStyle w:val="Nadpis3Char"/>
          <w:sz w:val="24"/>
          <w:szCs w:val="24"/>
        </w:rPr>
        <w:t> vývinovými poruchami učenia</w:t>
      </w:r>
      <w:r w:rsidRPr="002A3A3E">
        <w:rPr>
          <w:rStyle w:val="Nadpis3Char"/>
          <w:sz w:val="24"/>
          <w:szCs w:val="24"/>
        </w:rPr>
        <w:t xml:space="preserve"> </w:t>
      </w:r>
      <w:r w:rsidRPr="009364CD">
        <w:rPr>
          <w:rFonts w:ascii="Times New Roman" w:hAnsi="Times New Roman"/>
          <w:bCs/>
          <w:sz w:val="24"/>
          <w:szCs w:val="24"/>
          <w:lang w:eastAsia="sk-SK"/>
        </w:rPr>
        <w:t xml:space="preserve">pre primárne  a nižšie stredné vzdelávanie v základnej škole pri liečebno-výchovnom sanatóriu (inovovaný </w:t>
      </w:r>
      <w:proofErr w:type="spellStart"/>
      <w:r w:rsidRPr="009364CD">
        <w:rPr>
          <w:rFonts w:ascii="Times New Roman" w:hAnsi="Times New Roman"/>
          <w:bCs/>
          <w:sz w:val="24"/>
          <w:szCs w:val="24"/>
          <w:lang w:eastAsia="sk-SK"/>
        </w:rPr>
        <w:t>ŠkVP</w:t>
      </w:r>
      <w:proofErr w:type="spellEnd"/>
      <w:r w:rsidRPr="009364CD">
        <w:rPr>
          <w:rFonts w:ascii="Times New Roman" w:hAnsi="Times New Roman"/>
          <w:bCs/>
          <w:sz w:val="24"/>
          <w:szCs w:val="24"/>
          <w:lang w:eastAsia="sk-SK"/>
        </w:rPr>
        <w:t>)</w:t>
      </w:r>
    </w:p>
    <w:tbl>
      <w:tblPr>
        <w:tblW w:w="88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840"/>
        <w:gridCol w:w="495"/>
        <w:gridCol w:w="480"/>
        <w:gridCol w:w="480"/>
        <w:gridCol w:w="460"/>
        <w:gridCol w:w="531"/>
        <w:gridCol w:w="12"/>
        <w:gridCol w:w="455"/>
        <w:gridCol w:w="554"/>
        <w:gridCol w:w="532"/>
        <w:gridCol w:w="480"/>
        <w:gridCol w:w="446"/>
        <w:gridCol w:w="425"/>
      </w:tblGrid>
      <w:tr w:rsidR="00B9188C" w:rsidRPr="007C1E44" w:rsidTr="00F64D3D">
        <w:trPr>
          <w:trHeight w:val="1109"/>
        </w:trPr>
        <w:tc>
          <w:tcPr>
            <w:tcW w:w="1616" w:type="dxa"/>
            <w:vMerge w:val="restart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1840" w:type="dxa"/>
            <w:vMerge w:val="restart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Vyučovací predmet</w:t>
            </w:r>
          </w:p>
        </w:tc>
        <w:tc>
          <w:tcPr>
            <w:tcW w:w="2446" w:type="dxa"/>
            <w:gridSpan w:val="5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Ročník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primárne vzdelávanie</w:t>
            </w:r>
          </w:p>
        </w:tc>
        <w:tc>
          <w:tcPr>
            <w:tcW w:w="2904" w:type="dxa"/>
            <w:gridSpan w:val="7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Ročník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nižšie stredné vzdelávanie</w:t>
            </w:r>
          </w:p>
        </w:tc>
      </w:tr>
      <w:tr w:rsidR="00B9188C" w:rsidRPr="007C1E44" w:rsidTr="00F64D3D">
        <w:trPr>
          <w:trHeight w:val="813"/>
        </w:trPr>
        <w:tc>
          <w:tcPr>
            <w:tcW w:w="1616" w:type="dxa"/>
            <w:vMerge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b/>
                <w:lang w:eastAsia="sk-SK"/>
              </w:rPr>
            </w:pPr>
          </w:p>
        </w:tc>
        <w:tc>
          <w:tcPr>
            <w:tcW w:w="1840" w:type="dxa"/>
            <w:vMerge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sk-SK"/>
              </w:rPr>
            </w:pPr>
          </w:p>
        </w:tc>
        <w:tc>
          <w:tcPr>
            <w:tcW w:w="495" w:type="dxa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80" w:type="dxa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80" w:type="dxa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60" w:type="dxa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  <w:t>Ʃ</w:t>
            </w:r>
          </w:p>
        </w:tc>
        <w:tc>
          <w:tcPr>
            <w:tcW w:w="455" w:type="dxa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554" w:type="dxa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32" w:type="dxa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480" w:type="dxa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46" w:type="dxa"/>
            <w:vAlign w:val="center"/>
          </w:tcPr>
          <w:p w:rsidR="00B9188C" w:rsidRPr="000F0F83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bCs/>
                <w:i w:val="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cs="Calibri"/>
                <w:sz w:val="24"/>
                <w:szCs w:val="24"/>
                <w:lang w:eastAsia="sk-SK"/>
              </w:rPr>
            </w:pPr>
            <w:r w:rsidRPr="000F0F83">
              <w:rPr>
                <w:rFonts w:ascii="Arial Unicode MS" w:eastAsia="Arial Unicode MS" w:hAnsi="Arial Unicode MS" w:cs="Arial Unicode MS"/>
                <w:b/>
                <w:i w:val="0"/>
                <w:sz w:val="24"/>
                <w:szCs w:val="24"/>
                <w:lang w:eastAsia="sk-SK"/>
              </w:rPr>
              <w:t>Ʃ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Jazyk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komunikácia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slovenský jazyk a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literatúra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i w:val="0"/>
                <w:lang w:eastAsia="sk-SK"/>
              </w:rPr>
              <w:t>6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anglický jazyk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8C" w:rsidRPr="00EA5668" w:rsidRDefault="00B9188C" w:rsidP="00F64D3D">
            <w:r>
              <w:t xml:space="preserve">  druhý cudzí jazyk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D43B95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</w:pPr>
            <w:r w:rsidRPr="00D43B95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D43B95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</w:pPr>
            <w:r w:rsidRPr="00D43B95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D43B95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</w:pPr>
            <w:r w:rsidRPr="00D43B95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lang w:eastAsia="sk-SK"/>
              </w:rPr>
              <w:t>15</w:t>
            </w:r>
          </w:p>
        </w:tc>
      </w:tr>
      <w:tr w:rsidR="00B9188C" w:rsidRPr="007C1E44" w:rsidTr="00F64D3D">
        <w:trPr>
          <w:trHeight w:val="293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 w:val="restart"/>
            <w:tcBorders>
              <w:top w:val="single" w:sz="4" w:space="0" w:color="auto"/>
            </w:tcBorders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Matematika  a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práca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s informáciami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matematika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  <w:r w:rsidRPr="00E63476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i w:val="0"/>
                <w:lang w:eastAsia="sk-SK"/>
              </w:rPr>
              <w:t>1</w:t>
            </w:r>
          </w:p>
        </w:tc>
      </w:tr>
      <w:tr w:rsidR="00B9188C" w:rsidRPr="007C1E44" w:rsidTr="00F64D3D">
        <w:trPr>
          <w:trHeight w:hRule="exact" w:val="57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informatika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 w:rsidRPr="00E63476"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4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 w:val="restart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Človek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príroda</w:t>
            </w: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 xml:space="preserve">  prvouka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prírodoveda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fyzika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6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chémia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5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biológia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7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 w:val="restart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Človek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spoločnosť</w:t>
            </w: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vlastiveda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dejepis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6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geografia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6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ob</w:t>
            </w:r>
            <w:r w:rsidRPr="007C1E44">
              <w:rPr>
                <w:rFonts w:cs="Calibri"/>
                <w:b/>
                <w:bCs/>
                <w:lang w:eastAsia="sk-SK"/>
              </w:rPr>
              <w:t>č</w:t>
            </w:r>
            <w:r w:rsidRPr="007C1E44">
              <w:rPr>
                <w:rFonts w:cs="Calibri"/>
                <w:lang w:eastAsia="sk-SK"/>
              </w:rPr>
              <w:t>ianska náuka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4</w:t>
            </w:r>
          </w:p>
        </w:tc>
      </w:tr>
      <w:tr w:rsidR="00B9188C" w:rsidRPr="007C1E44" w:rsidTr="00F64D3D">
        <w:trPr>
          <w:trHeight w:val="829"/>
        </w:trPr>
        <w:tc>
          <w:tcPr>
            <w:tcW w:w="1616" w:type="dxa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Človek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hodnoty</w:t>
            </w: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etická výchova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/náboženská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výchova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5</w:t>
            </w:r>
          </w:p>
        </w:tc>
      </w:tr>
      <w:tr w:rsidR="00B9188C" w:rsidRPr="007C1E44" w:rsidTr="00F64D3D">
        <w:trPr>
          <w:trHeight w:hRule="exact" w:val="577"/>
        </w:trPr>
        <w:tc>
          <w:tcPr>
            <w:tcW w:w="1616" w:type="dxa"/>
            <w:vMerge w:val="restart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Človek a svet práce</w:t>
            </w: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pracovné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vyu</w:t>
            </w:r>
            <w:r w:rsidRPr="007C1E44">
              <w:rPr>
                <w:rFonts w:cs="Calibri"/>
                <w:bCs/>
                <w:lang w:eastAsia="sk-SK"/>
              </w:rPr>
              <w:t>č</w:t>
            </w:r>
            <w:r w:rsidRPr="007C1E44">
              <w:rPr>
                <w:rFonts w:cs="Calibri"/>
                <w:lang w:eastAsia="sk-SK"/>
              </w:rPr>
              <w:t>ovanie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B9188C" w:rsidRPr="007C1E44" w:rsidTr="00F64D3D">
        <w:trPr>
          <w:trHeight w:hRule="exact" w:val="406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technika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  <w:r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+2</w:t>
            </w: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10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 w:val="restart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Umenie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kultúra</w:t>
            </w: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hudobná výchova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4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výtvarná výchova</w:t>
            </w:r>
          </w:p>
        </w:tc>
        <w:tc>
          <w:tcPr>
            <w:tcW w:w="495" w:type="dxa"/>
            <w:vMerge w:val="restart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Merge w:val="restart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Merge w:val="restart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Merge w:val="restart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vMerge w:val="restart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455" w:type="dxa"/>
            <w:vMerge w:val="restart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5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Merge w:val="restart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9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Merge w:val="restart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Merge w:val="restart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Merge w:val="restart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7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29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5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1616" w:type="dxa"/>
            <w:vMerge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Merge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k-SK"/>
              </w:rPr>
            </w:pPr>
          </w:p>
        </w:tc>
        <w:tc>
          <w:tcPr>
            <w:tcW w:w="495" w:type="dxa"/>
            <w:vMerge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60" w:type="dxa"/>
            <w:vMerge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43" w:type="dxa"/>
            <w:gridSpan w:val="2"/>
            <w:vMerge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55" w:type="dxa"/>
            <w:vMerge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54" w:type="dxa"/>
            <w:vMerge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532" w:type="dxa"/>
            <w:vMerge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80" w:type="dxa"/>
            <w:vMerge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46" w:type="dxa"/>
            <w:vMerge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</w:p>
        </w:tc>
        <w:tc>
          <w:tcPr>
            <w:tcW w:w="425" w:type="dxa"/>
            <w:vMerge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</w:p>
        </w:tc>
      </w:tr>
      <w:tr w:rsidR="00B9188C" w:rsidRPr="007C1E44" w:rsidTr="00F64D3D">
        <w:trPr>
          <w:trHeight w:hRule="exact" w:val="569"/>
        </w:trPr>
        <w:tc>
          <w:tcPr>
            <w:tcW w:w="1616" w:type="dxa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Zdravie</w:t>
            </w:r>
          </w:p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cs="Calibri"/>
                <w:sz w:val="24"/>
                <w:szCs w:val="24"/>
                <w:lang w:eastAsia="sk-SK"/>
              </w:rPr>
            </w:pPr>
            <w:r w:rsidRPr="007C1E44">
              <w:rPr>
                <w:rFonts w:cs="Calibri"/>
                <w:b/>
                <w:bCs/>
                <w:sz w:val="24"/>
                <w:szCs w:val="24"/>
                <w:lang w:eastAsia="sk-SK"/>
              </w:rPr>
              <w:t>a pohyb</w:t>
            </w: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telesná a športová výchova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9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10</w:t>
            </w:r>
          </w:p>
        </w:tc>
      </w:tr>
      <w:tr w:rsidR="00B9188C" w:rsidRPr="007C1E44" w:rsidTr="00F64D3D">
        <w:trPr>
          <w:trHeight w:hRule="exact" w:val="716"/>
        </w:trPr>
        <w:tc>
          <w:tcPr>
            <w:tcW w:w="1616" w:type="dxa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b/>
                <w:bCs/>
                <w:sz w:val="16"/>
                <w:szCs w:val="16"/>
                <w:lang w:eastAsia="sk-SK"/>
              </w:rPr>
            </w:pPr>
            <w:r w:rsidRPr="007C1E44">
              <w:rPr>
                <w:rFonts w:cs="Calibri"/>
                <w:b/>
                <w:bCs/>
                <w:sz w:val="16"/>
                <w:szCs w:val="16"/>
                <w:lang w:eastAsia="sk-SK"/>
              </w:rPr>
              <w:t>Špeciálnopedagogická podpora</w:t>
            </w:r>
          </w:p>
        </w:tc>
        <w:tc>
          <w:tcPr>
            <w:tcW w:w="1840" w:type="dxa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lang w:eastAsia="sk-SK"/>
              </w:rPr>
              <w:t>terapeuticko-korekčné cvičenia</w:t>
            </w:r>
          </w:p>
        </w:tc>
        <w:tc>
          <w:tcPr>
            <w:tcW w:w="495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80" w:type="dxa"/>
            <w:vAlign w:val="center"/>
          </w:tcPr>
          <w:p w:rsidR="00B9188C" w:rsidRPr="00A504DA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6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455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54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532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Pr="006A679D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  <w:r w:rsidRPr="000E38CC">
              <w:rPr>
                <w:rFonts w:ascii="Times New Roman" w:hAnsi="Times New Roman"/>
                <w:i w:val="0"/>
                <w:color w:val="00B050"/>
                <w:sz w:val="22"/>
                <w:szCs w:val="22"/>
                <w:lang w:eastAsia="sk-SK"/>
              </w:rPr>
              <w:t>+1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9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15</w:t>
            </w:r>
          </w:p>
        </w:tc>
        <w:bookmarkStart w:id="6" w:name="_GoBack"/>
        <w:bookmarkEnd w:id="6"/>
      </w:tr>
      <w:tr w:rsidR="00B9188C" w:rsidRPr="007C1E44" w:rsidTr="00F64D3D">
        <w:trPr>
          <w:trHeight w:hRule="exact" w:val="716"/>
        </w:trPr>
        <w:tc>
          <w:tcPr>
            <w:tcW w:w="1616" w:type="dxa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840" w:type="dxa"/>
            <w:vAlign w:val="bottom"/>
          </w:tcPr>
          <w:p w:rsidR="00B9188C" w:rsidRDefault="00B9188C" w:rsidP="00B9188C">
            <w:pPr>
              <w:widowControl w:val="0"/>
              <w:autoSpaceDE w:val="0"/>
              <w:autoSpaceDN w:val="0"/>
              <w:adjustRightInd w:val="0"/>
              <w:spacing w:after="0" w:line="252" w:lineRule="exact"/>
            </w:pPr>
            <w:r>
              <w:t xml:space="preserve"> r</w:t>
            </w:r>
            <w:r>
              <w:t>ozvíjanie</w:t>
            </w:r>
            <w:r>
              <w:t xml:space="preserve"> </w:t>
            </w:r>
            <w:r>
              <w:t xml:space="preserve"> </w:t>
            </w:r>
            <w:r>
              <w:t xml:space="preserve">   </w:t>
            </w:r>
          </w:p>
          <w:p w:rsidR="00B9188C" w:rsidRPr="007C1E44" w:rsidRDefault="00B9188C" w:rsidP="00B9188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="Calibri"/>
                <w:lang w:eastAsia="sk-SK"/>
              </w:rPr>
            </w:pPr>
            <w:r>
              <w:t xml:space="preserve"> </w:t>
            </w:r>
            <w:r>
              <w:t>špecifických funkcií</w:t>
            </w:r>
          </w:p>
        </w:tc>
        <w:tc>
          <w:tcPr>
            <w:tcW w:w="495" w:type="dxa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55" w:type="dxa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4" w:type="dxa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32" w:type="dxa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46" w:type="dxa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9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5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3456" w:type="dxa"/>
            <w:gridSpan w:val="2"/>
            <w:shd w:val="clear" w:color="auto" w:fill="D9D9D9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b/>
                <w:bCs/>
                <w:lang w:eastAsia="sk-SK"/>
              </w:rPr>
              <w:t>Základ</w:t>
            </w:r>
          </w:p>
        </w:tc>
        <w:tc>
          <w:tcPr>
            <w:tcW w:w="495" w:type="dxa"/>
            <w:shd w:val="clear" w:color="auto" w:fill="D9D9D9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26</w:t>
            </w:r>
          </w:p>
        </w:tc>
        <w:tc>
          <w:tcPr>
            <w:tcW w:w="460" w:type="dxa"/>
            <w:shd w:val="clear" w:color="auto" w:fill="D9D9D9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28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100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27</w:t>
            </w:r>
          </w:p>
        </w:tc>
        <w:tc>
          <w:tcPr>
            <w:tcW w:w="554" w:type="dxa"/>
            <w:shd w:val="clear" w:color="auto" w:fill="D9D9D9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28</w:t>
            </w:r>
          </w:p>
        </w:tc>
        <w:tc>
          <w:tcPr>
            <w:tcW w:w="532" w:type="dxa"/>
            <w:shd w:val="clear" w:color="auto" w:fill="D9D9D9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29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29</w:t>
            </w:r>
          </w:p>
        </w:tc>
        <w:tc>
          <w:tcPr>
            <w:tcW w:w="446" w:type="dxa"/>
            <w:shd w:val="clear" w:color="auto" w:fill="D9D9D9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28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141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3456" w:type="dxa"/>
            <w:gridSpan w:val="2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sk-SK"/>
              </w:rPr>
            </w:pPr>
            <w:r w:rsidRPr="007C1E44">
              <w:rPr>
                <w:rFonts w:cs="Calibri"/>
                <w:b/>
                <w:bCs/>
                <w:lang w:eastAsia="sk-SK"/>
              </w:rPr>
              <w:t>Voliteľné (disponibilné) hodiny</w:t>
            </w:r>
          </w:p>
        </w:tc>
        <w:tc>
          <w:tcPr>
            <w:tcW w:w="495" w:type="dxa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480" w:type="dxa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460" w:type="dxa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1</w:t>
            </w:r>
          </w:p>
        </w:tc>
        <w:tc>
          <w:tcPr>
            <w:tcW w:w="543" w:type="dxa"/>
            <w:gridSpan w:val="2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4</w:t>
            </w:r>
          </w:p>
        </w:tc>
        <w:tc>
          <w:tcPr>
            <w:tcW w:w="455" w:type="dxa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</w:t>
            </w:r>
          </w:p>
        </w:tc>
        <w:tc>
          <w:tcPr>
            <w:tcW w:w="554" w:type="dxa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</w:t>
            </w:r>
          </w:p>
        </w:tc>
        <w:tc>
          <w:tcPr>
            <w:tcW w:w="532" w:type="dxa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</w:t>
            </w:r>
          </w:p>
        </w:tc>
        <w:tc>
          <w:tcPr>
            <w:tcW w:w="480" w:type="dxa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2</w:t>
            </w:r>
          </w:p>
        </w:tc>
        <w:tc>
          <w:tcPr>
            <w:tcW w:w="446" w:type="dxa"/>
            <w:vAlign w:val="center"/>
          </w:tcPr>
          <w:p w:rsidR="00B9188C" w:rsidRPr="00674338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eastAsia="sk-SK"/>
              </w:rPr>
            </w:pPr>
            <w:r>
              <w:rPr>
                <w:rFonts w:ascii="Times New Roman" w:hAnsi="Times New Roman"/>
                <w:i w:val="0"/>
                <w:lang w:eastAsia="sk-SK"/>
              </w:rPr>
              <w:t>3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9188C" w:rsidRPr="00E63476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eastAsia="sk-SK"/>
              </w:rPr>
            </w:pPr>
            <w:r>
              <w:rPr>
                <w:rFonts w:ascii="Times New Roman" w:hAnsi="Times New Roman"/>
                <w:b/>
                <w:i w:val="0"/>
                <w:lang w:eastAsia="sk-SK"/>
              </w:rPr>
              <w:t>8</w:t>
            </w:r>
          </w:p>
        </w:tc>
      </w:tr>
      <w:tr w:rsidR="00B9188C" w:rsidRPr="007C1E44" w:rsidTr="00F64D3D">
        <w:trPr>
          <w:trHeight w:hRule="exact" w:val="284"/>
        </w:trPr>
        <w:tc>
          <w:tcPr>
            <w:tcW w:w="3456" w:type="dxa"/>
            <w:gridSpan w:val="2"/>
            <w:shd w:val="clear" w:color="auto" w:fill="808080"/>
            <w:vAlign w:val="bottom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cs="Calibri"/>
                <w:color w:val="FFFFFF"/>
                <w:lang w:eastAsia="sk-SK"/>
              </w:rPr>
            </w:pPr>
            <w:r w:rsidRPr="007C1E44">
              <w:rPr>
                <w:rFonts w:cs="Calibri"/>
                <w:color w:val="FFFFFF"/>
                <w:lang w:eastAsia="sk-SK"/>
              </w:rPr>
              <w:t>Spolu</w:t>
            </w:r>
          </w:p>
        </w:tc>
        <w:tc>
          <w:tcPr>
            <w:tcW w:w="495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24</w:t>
            </w:r>
          </w:p>
        </w:tc>
        <w:tc>
          <w:tcPr>
            <w:tcW w:w="480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24</w:t>
            </w:r>
          </w:p>
        </w:tc>
        <w:tc>
          <w:tcPr>
            <w:tcW w:w="480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27</w:t>
            </w:r>
          </w:p>
        </w:tc>
        <w:tc>
          <w:tcPr>
            <w:tcW w:w="460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29</w:t>
            </w:r>
          </w:p>
        </w:tc>
        <w:tc>
          <w:tcPr>
            <w:tcW w:w="543" w:type="dxa"/>
            <w:gridSpan w:val="2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b/>
                <w:i w:val="0"/>
                <w:color w:val="FFFFFF"/>
                <w:lang w:eastAsia="sk-SK"/>
              </w:rPr>
              <w:t>104</w:t>
            </w:r>
          </w:p>
        </w:tc>
        <w:tc>
          <w:tcPr>
            <w:tcW w:w="455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29</w:t>
            </w:r>
          </w:p>
        </w:tc>
        <w:tc>
          <w:tcPr>
            <w:tcW w:w="554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29</w:t>
            </w:r>
          </w:p>
        </w:tc>
        <w:tc>
          <w:tcPr>
            <w:tcW w:w="532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30</w:t>
            </w:r>
          </w:p>
        </w:tc>
        <w:tc>
          <w:tcPr>
            <w:tcW w:w="480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31</w:t>
            </w:r>
          </w:p>
        </w:tc>
        <w:tc>
          <w:tcPr>
            <w:tcW w:w="446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i w:val="0"/>
                <w:color w:val="FFFFFF"/>
                <w:lang w:eastAsia="sk-SK"/>
              </w:rPr>
              <w:t>30</w:t>
            </w:r>
          </w:p>
        </w:tc>
        <w:tc>
          <w:tcPr>
            <w:tcW w:w="425" w:type="dxa"/>
            <w:shd w:val="clear" w:color="auto" w:fill="808080"/>
            <w:vAlign w:val="center"/>
          </w:tcPr>
          <w:p w:rsidR="00B9188C" w:rsidRPr="007C1E44" w:rsidRDefault="00B9188C" w:rsidP="00F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FFFFFF"/>
                <w:lang w:eastAsia="sk-SK"/>
              </w:rPr>
            </w:pPr>
            <w:r w:rsidRPr="007C1E44">
              <w:rPr>
                <w:rFonts w:ascii="Times New Roman" w:hAnsi="Times New Roman"/>
                <w:b/>
                <w:i w:val="0"/>
                <w:color w:val="FFFFFF"/>
                <w:lang w:eastAsia="sk-SK"/>
              </w:rPr>
              <w:t>149</w:t>
            </w:r>
          </w:p>
        </w:tc>
      </w:tr>
    </w:tbl>
    <w:p w:rsidR="00B9188C" w:rsidRDefault="00B9188C"/>
    <w:sectPr w:rsidR="00B9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3C6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68"/>
    <w:rsid w:val="0070126F"/>
    <w:rsid w:val="008068D3"/>
    <w:rsid w:val="00882AD9"/>
    <w:rsid w:val="008A321E"/>
    <w:rsid w:val="008E6116"/>
    <w:rsid w:val="00B9188C"/>
    <w:rsid w:val="00D43B95"/>
    <w:rsid w:val="00DF1B1E"/>
    <w:rsid w:val="00E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6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A5668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hAnsi="Cambria"/>
      <w:b/>
      <w:bCs/>
      <w:color w:val="825C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5668"/>
    <w:pPr>
      <w:pBdr>
        <w:left w:val="single" w:sz="48" w:space="2" w:color="FEB80A"/>
        <w:bottom w:val="single" w:sz="4" w:space="0" w:color="FEB80A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C48B0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668"/>
    <w:rPr>
      <w:rFonts w:ascii="Cambria" w:eastAsia="Times New Roman" w:hAnsi="Cambria" w:cs="Times New Roman"/>
      <w:b/>
      <w:bCs/>
      <w:i/>
      <w:iCs/>
      <w:color w:val="825C00"/>
      <w:shd w:val="clear" w:color="auto" w:fill="FEF0CD"/>
    </w:rPr>
  </w:style>
  <w:style w:type="character" w:customStyle="1" w:styleId="Nadpis3Char">
    <w:name w:val="Nadpis 3 Char"/>
    <w:basedOn w:val="Standardnpsmoodstavce"/>
    <w:link w:val="Nadpis3"/>
    <w:uiPriority w:val="9"/>
    <w:rsid w:val="00EA5668"/>
    <w:rPr>
      <w:rFonts w:ascii="Cambria" w:eastAsia="Times New Roman" w:hAnsi="Cambria" w:cs="Times New Roman"/>
      <w:b/>
      <w:bCs/>
      <w:i/>
      <w:iCs/>
      <w:color w:val="C48B0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6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A5668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hAnsi="Cambria"/>
      <w:b/>
      <w:bCs/>
      <w:color w:val="825C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5668"/>
    <w:pPr>
      <w:pBdr>
        <w:left w:val="single" w:sz="48" w:space="2" w:color="FEB80A"/>
        <w:bottom w:val="single" w:sz="4" w:space="0" w:color="FEB80A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C48B0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668"/>
    <w:rPr>
      <w:rFonts w:ascii="Cambria" w:eastAsia="Times New Roman" w:hAnsi="Cambria" w:cs="Times New Roman"/>
      <w:b/>
      <w:bCs/>
      <w:i/>
      <w:iCs/>
      <w:color w:val="825C00"/>
      <w:shd w:val="clear" w:color="auto" w:fill="FEF0CD"/>
    </w:rPr>
  </w:style>
  <w:style w:type="character" w:customStyle="1" w:styleId="Nadpis3Char">
    <w:name w:val="Nadpis 3 Char"/>
    <w:basedOn w:val="Standardnpsmoodstavce"/>
    <w:link w:val="Nadpis3"/>
    <w:uiPriority w:val="9"/>
    <w:rsid w:val="00EA5668"/>
    <w:rPr>
      <w:rFonts w:ascii="Cambria" w:eastAsia="Times New Roman" w:hAnsi="Cambria" w:cs="Times New Roman"/>
      <w:b/>
      <w:bCs/>
      <w:i/>
      <w:iCs/>
      <w:color w:val="C48B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2021-09-29T06:36:00Z</dcterms:created>
  <dcterms:modified xsi:type="dcterms:W3CDTF">2021-09-29T07:23:00Z</dcterms:modified>
</cp:coreProperties>
</file>