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EE2" w:rsidRDefault="00D63C8F">
      <w:pPr>
        <w:pStyle w:val="Zkladntext"/>
        <w:ind w:left="390"/>
        <w:rPr>
          <w:sz w:val="20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>
            <wp:extent cx="5447030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EE2" w:rsidRDefault="00D03EE2">
      <w:pPr>
        <w:pStyle w:val="Zkladntext"/>
        <w:rPr>
          <w:sz w:val="20"/>
        </w:rPr>
      </w:pPr>
    </w:p>
    <w:p w:rsidR="00D03EE2" w:rsidRDefault="00D03EE2">
      <w:pPr>
        <w:pStyle w:val="Zkladntext"/>
        <w:rPr>
          <w:sz w:val="20"/>
        </w:rPr>
      </w:pPr>
    </w:p>
    <w:p w:rsidR="00D03EE2" w:rsidRDefault="00D03EE2">
      <w:pPr>
        <w:pStyle w:val="Zkladntext"/>
        <w:rPr>
          <w:sz w:val="20"/>
        </w:rPr>
      </w:pPr>
    </w:p>
    <w:p w:rsidR="00D03EE2" w:rsidRDefault="00D03EE2">
      <w:pPr>
        <w:pStyle w:val="Zkladntext"/>
        <w:spacing w:before="5"/>
        <w:rPr>
          <w:sz w:val="25"/>
        </w:rPr>
      </w:pPr>
    </w:p>
    <w:p w:rsidR="00D03EE2" w:rsidRDefault="00D63C8F">
      <w:pPr>
        <w:pStyle w:val="Nadpis110"/>
        <w:ind w:left="2391" w:right="2594"/>
        <w:jc w:val="center"/>
      </w:pPr>
      <w:r>
        <w:t>Správa o činnosti pedagogického klubu</w:t>
      </w:r>
    </w:p>
    <w:p w:rsidR="00D03EE2" w:rsidRDefault="00D03EE2">
      <w:pPr>
        <w:pStyle w:val="Zkladntext"/>
        <w:rPr>
          <w:b/>
          <w:sz w:val="20"/>
        </w:rPr>
      </w:pPr>
    </w:p>
    <w:p w:rsidR="00D03EE2" w:rsidRDefault="00D03EE2">
      <w:pPr>
        <w:pStyle w:val="Zkladntext"/>
        <w:rPr>
          <w:b/>
          <w:sz w:val="20"/>
        </w:rPr>
      </w:pPr>
    </w:p>
    <w:p w:rsidR="00D03EE2" w:rsidRDefault="00D03EE2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9212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07"/>
        <w:gridCol w:w="4605"/>
      </w:tblGrid>
      <w:tr w:rsidR="00D03EE2">
        <w:trPr>
          <w:trHeight w:val="254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34" w:lineRule="exact"/>
            </w:pPr>
            <w:r>
              <w:t>Vzdelávanie</w:t>
            </w:r>
          </w:p>
        </w:tc>
      </w:tr>
      <w:tr w:rsidR="00D03EE2">
        <w:trPr>
          <w:trHeight w:val="55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7" w:lineRule="exact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 kvalitnému vzdelávaniu a zlepšiť výsledky a kompetencie detí a žiakov</w:t>
            </w:r>
          </w:p>
        </w:tc>
      </w:tr>
      <w:tr w:rsidR="00D03EE2">
        <w:trPr>
          <w:trHeight w:val="27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>Spojená škola sv. Jána Pavla II.</w:t>
            </w:r>
          </w:p>
        </w:tc>
      </w:tr>
      <w:tr w:rsidR="00D03EE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>Zvýšením gramotnosti k lepšej budúcnosti študentov Gymnázia sv. Jána Pavla II.</w:t>
            </w:r>
          </w:p>
        </w:tc>
      </w:tr>
      <w:tr w:rsidR="00D03EE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>312011V646</w:t>
            </w:r>
          </w:p>
        </w:tc>
      </w:tr>
      <w:tr w:rsidR="00D03EE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>INTEREDU</w:t>
            </w:r>
          </w:p>
        </w:tc>
      </w:tr>
      <w:tr w:rsidR="00D03EE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>7.12.2021</w:t>
            </w:r>
          </w:p>
        </w:tc>
      </w:tr>
      <w:tr w:rsidR="00D03EE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>Fyzikálna učebňa</w:t>
            </w:r>
          </w:p>
        </w:tc>
      </w:tr>
      <w:tr w:rsidR="00D03EE2">
        <w:trPr>
          <w:trHeight w:val="268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 xml:space="preserve">Mgr. Ing. Zuzana </w:t>
            </w:r>
            <w:proofErr w:type="spellStart"/>
            <w:r>
              <w:t>Mikulíková</w:t>
            </w:r>
            <w:proofErr w:type="spellEnd"/>
          </w:p>
        </w:tc>
      </w:tr>
      <w:tr w:rsidR="00D03EE2">
        <w:trPr>
          <w:trHeight w:val="50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D03EE2" w:rsidRDefault="00D63C8F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>https://gympuo.edupage.org/text/?text=text/text104&amp;subpage=3</w:t>
            </w:r>
          </w:p>
        </w:tc>
      </w:tr>
    </w:tbl>
    <w:p w:rsidR="00D03EE2" w:rsidRDefault="00D03EE2">
      <w:pPr>
        <w:pStyle w:val="Zkladntext"/>
        <w:spacing w:before="9"/>
      </w:pPr>
    </w:p>
    <w:p w:rsidR="00D03EE2" w:rsidRDefault="00D03EE2">
      <w:pPr>
        <w:pStyle w:val="Zkladntext"/>
        <w:spacing w:before="9"/>
      </w:pPr>
    </w:p>
    <w:tbl>
      <w:tblPr>
        <w:tblStyle w:val="Mriekatabuky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03EE2">
        <w:tc>
          <w:tcPr>
            <w:tcW w:w="9214" w:type="dxa"/>
          </w:tcPr>
          <w:p w:rsidR="00D03EE2" w:rsidRDefault="00D63C8F">
            <w:pPr>
              <w:pStyle w:val="Zkladntext"/>
              <w:spacing w:before="9"/>
            </w:pPr>
            <w:r>
              <w:t xml:space="preserve">11. </w:t>
            </w:r>
            <w:r>
              <w:rPr>
                <w:b/>
              </w:rPr>
              <w:t>Manažérske zhrnutie:</w:t>
            </w:r>
          </w:p>
          <w:p w:rsidR="00D03EE2" w:rsidRDefault="00D03EE2">
            <w:pPr>
              <w:pStyle w:val="Zkladntext"/>
              <w:spacing w:before="9"/>
            </w:pPr>
          </w:p>
          <w:p w:rsidR="00D03EE2" w:rsidRDefault="00D63C8F">
            <w:pPr>
              <w:pStyle w:val="Zkladntext"/>
              <w:spacing w:before="9"/>
            </w:pPr>
            <w:r>
              <w:t xml:space="preserve">Kľúčové slová: </w:t>
            </w:r>
            <w:proofErr w:type="spellStart"/>
            <w:r>
              <w:t>ŠkVP</w:t>
            </w:r>
            <w:proofErr w:type="spellEnd"/>
            <w:r>
              <w:t xml:space="preserve"> ISCED 3A,  inovovaný </w:t>
            </w:r>
            <w:proofErr w:type="spellStart"/>
            <w:r>
              <w:t>ŠkVP</w:t>
            </w:r>
            <w:proofErr w:type="spellEnd"/>
            <w:r>
              <w:t xml:space="preserve"> ISCED 3A, škola, výchovno-vzdelávací proces, učiteľ, žiak, rodič.</w:t>
            </w:r>
          </w:p>
          <w:p w:rsidR="00D03EE2" w:rsidRDefault="00D03EE2">
            <w:pPr>
              <w:pStyle w:val="Zkladntext"/>
              <w:spacing w:before="9"/>
            </w:pPr>
          </w:p>
          <w:p w:rsidR="00D03EE2" w:rsidRDefault="00D63C8F">
            <w:pPr>
              <w:pStyle w:val="Zkladntext"/>
              <w:spacing w:before="9"/>
            </w:pPr>
            <w:r>
              <w:t xml:space="preserve">Krátka anotácia: </w:t>
            </w:r>
            <w:r>
              <w:rPr>
                <w:color w:val="000000"/>
              </w:rPr>
              <w:t xml:space="preserve">Analyzovať závery práce Klubu INTEREDU a diskutovať o ich implementácii  do </w:t>
            </w:r>
            <w:proofErr w:type="spellStart"/>
            <w:r>
              <w:rPr>
                <w:color w:val="000000"/>
              </w:rPr>
              <w:t>škvp</w:t>
            </w:r>
            <w:proofErr w:type="spellEnd"/>
          </w:p>
          <w:p w:rsidR="00D03EE2" w:rsidRDefault="00D03EE2">
            <w:pPr>
              <w:pStyle w:val="Zkladntext"/>
              <w:spacing w:before="9"/>
            </w:pPr>
          </w:p>
        </w:tc>
      </w:tr>
    </w:tbl>
    <w:p w:rsidR="00D03EE2" w:rsidRDefault="00D03EE2">
      <w:pPr>
        <w:pStyle w:val="Zkladntext"/>
        <w:spacing w:before="9"/>
      </w:pPr>
    </w:p>
    <w:tbl>
      <w:tblPr>
        <w:tblStyle w:val="Mriekatabuky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03EE2">
        <w:tc>
          <w:tcPr>
            <w:tcW w:w="9214" w:type="dxa"/>
          </w:tcPr>
          <w:p w:rsidR="00D03EE2" w:rsidRDefault="00D63C8F">
            <w:pPr>
              <w:pStyle w:val="Zkladntext"/>
              <w:spacing w:before="9"/>
              <w:rPr>
                <w:b/>
              </w:rPr>
            </w:pPr>
            <w:r>
              <w:t xml:space="preserve">12. </w:t>
            </w:r>
            <w:r>
              <w:rPr>
                <w:b/>
              </w:rPr>
              <w:t>Hlavné body, témy stretnutia, zhrnutie priebehu stretnutia:</w:t>
            </w:r>
          </w:p>
          <w:p w:rsidR="00D03EE2" w:rsidRDefault="00D03EE2">
            <w:pPr>
              <w:pStyle w:val="Zkladntext"/>
              <w:spacing w:before="9"/>
            </w:pPr>
          </w:p>
          <w:p w:rsidR="00D03EE2" w:rsidRDefault="00D63C8F">
            <w:pPr>
              <w:pStyle w:val="Zkladntext"/>
              <w:numPr>
                <w:ilvl w:val="0"/>
                <w:numId w:val="2"/>
              </w:numPr>
              <w:spacing w:before="9"/>
            </w:pPr>
            <w:r>
              <w:t>Otvorenie zasadania pedagogického klubu</w:t>
            </w:r>
          </w:p>
          <w:p w:rsidR="00D03EE2" w:rsidRDefault="00D63C8F">
            <w:pPr>
              <w:pStyle w:val="Zkladntext"/>
              <w:numPr>
                <w:ilvl w:val="0"/>
                <w:numId w:val="2"/>
              </w:numPr>
              <w:spacing w:before="9"/>
            </w:pPr>
            <w:r>
              <w:t xml:space="preserve">Aktuálny stav – analýza aktuálneho </w:t>
            </w:r>
            <w:proofErr w:type="spellStart"/>
            <w:r>
              <w:t>ŠkVP</w:t>
            </w:r>
            <w:proofErr w:type="spellEnd"/>
            <w:r>
              <w:t xml:space="preserve"> ISED 3A platného pre školský rok 2021/2022 (1. časť)</w:t>
            </w:r>
          </w:p>
          <w:p w:rsidR="00D03EE2" w:rsidRDefault="00D63C8F">
            <w:pPr>
              <w:pStyle w:val="Zkladntext"/>
              <w:numPr>
                <w:ilvl w:val="0"/>
                <w:numId w:val="2"/>
              </w:numPr>
              <w:spacing w:before="9"/>
            </w:pPr>
            <w:r>
              <w:t xml:space="preserve">Návrhy pre implementáciu inovácii do </w:t>
            </w:r>
            <w:proofErr w:type="spellStart"/>
            <w:r>
              <w:t>ŠkVP</w:t>
            </w:r>
            <w:proofErr w:type="spellEnd"/>
            <w:r>
              <w:t xml:space="preserve"> ISCED 3A pre nastavajúci školský rok 2022/2023 (1. časť)</w:t>
            </w:r>
          </w:p>
          <w:p w:rsidR="00D03EE2" w:rsidRDefault="00D63C8F">
            <w:pPr>
              <w:pStyle w:val="Zkladntext"/>
              <w:numPr>
                <w:ilvl w:val="0"/>
                <w:numId w:val="2"/>
              </w:numPr>
              <w:spacing w:before="9"/>
            </w:pPr>
            <w:r>
              <w:t>Diskusia a záver</w:t>
            </w:r>
          </w:p>
          <w:p w:rsidR="00D03EE2" w:rsidRDefault="00D03EE2">
            <w:pPr>
              <w:pStyle w:val="Zkladntext"/>
              <w:spacing w:before="9"/>
              <w:ind w:left="720"/>
            </w:pPr>
          </w:p>
          <w:p w:rsidR="00D03EE2" w:rsidRDefault="00467B34">
            <w:pPr>
              <w:pStyle w:val="Zkladntext"/>
              <w:spacing w:before="9"/>
            </w:pPr>
            <w:r>
              <w:t xml:space="preserve">        </w:t>
            </w:r>
            <w:r w:rsidR="00D63C8F">
              <w:t>Príloha 1 Prezenčná listina</w:t>
            </w:r>
          </w:p>
          <w:p w:rsidR="00D03EE2" w:rsidRDefault="00D03EE2">
            <w:pPr>
              <w:pStyle w:val="Zkladntext"/>
              <w:spacing w:before="9"/>
              <w:ind w:left="720"/>
            </w:pPr>
          </w:p>
          <w:p w:rsidR="00D03EE2" w:rsidRDefault="00D03EE2">
            <w:pPr>
              <w:pStyle w:val="Zkladntext"/>
              <w:spacing w:before="9"/>
              <w:ind w:left="720"/>
            </w:pPr>
          </w:p>
          <w:p w:rsidR="00D03EE2" w:rsidRDefault="001262B0" w:rsidP="001262B0">
            <w:pPr>
              <w:pStyle w:val="Zkladntext"/>
              <w:spacing w:before="9"/>
              <w:ind w:left="720"/>
            </w:pPr>
            <w:r>
              <w:t xml:space="preserve">a)  </w:t>
            </w:r>
            <w:r w:rsidR="00D63C8F">
              <w:t>Otvorenie zasadania pedagogického klubu</w:t>
            </w:r>
          </w:p>
          <w:p w:rsidR="001262B0" w:rsidRDefault="001262B0" w:rsidP="001262B0">
            <w:pPr>
              <w:pStyle w:val="Zkladntext"/>
              <w:numPr>
                <w:ilvl w:val="0"/>
                <w:numId w:val="6"/>
              </w:numPr>
              <w:spacing w:before="9"/>
            </w:pPr>
            <w:r>
              <w:t xml:space="preserve">Aktuálny stav – analýza aktuálneho </w:t>
            </w:r>
            <w:proofErr w:type="spellStart"/>
            <w:r>
              <w:t>ŠkVP</w:t>
            </w:r>
            <w:proofErr w:type="spellEnd"/>
            <w:r>
              <w:t xml:space="preserve"> ISED 3A platného pre školský rok 2021/2022 (1. časť)</w:t>
            </w:r>
          </w:p>
          <w:p w:rsidR="00D03EE2" w:rsidRDefault="00D03EE2" w:rsidP="001262B0">
            <w:pPr>
              <w:pStyle w:val="Zkladntext"/>
              <w:spacing w:before="9"/>
              <w:ind w:left="720"/>
            </w:pPr>
          </w:p>
          <w:p w:rsidR="00D03EE2" w:rsidRDefault="00D03EE2" w:rsidP="001262B0">
            <w:pPr>
              <w:pStyle w:val="Zkladntext"/>
              <w:spacing w:before="9"/>
              <w:ind w:left="360"/>
            </w:pPr>
          </w:p>
          <w:p w:rsidR="00D03EE2" w:rsidRDefault="00D03EE2">
            <w:pPr>
              <w:pStyle w:val="Zkladntext"/>
              <w:spacing w:before="9"/>
              <w:ind w:left="720"/>
            </w:pPr>
          </w:p>
          <w:p w:rsidR="00D03EE2" w:rsidRDefault="001262B0">
            <w:pPr>
              <w:pStyle w:val="Zkladntext"/>
              <w:spacing w:before="9"/>
            </w:pPr>
            <w:r>
              <w:t xml:space="preserve">   </w:t>
            </w:r>
            <w:r w:rsidR="00D63C8F">
              <w:t xml:space="preserve">Súčasný </w:t>
            </w:r>
            <w:proofErr w:type="spellStart"/>
            <w:r w:rsidR="00D63C8F">
              <w:t>ŠkVP</w:t>
            </w:r>
            <w:proofErr w:type="spellEnd"/>
            <w:r w:rsidR="00D63C8F">
              <w:t xml:space="preserve"> ICSED 3A má za cieľ umožniť komplexný rozvoj žiaka s dôrazom na jeho rast vo všetkých oblastiach. Škola sa zameriava na prípravu žiaka, ktorý vie kriticky myslieť a zároveň eticky konať. </w:t>
            </w:r>
            <w:proofErr w:type="spellStart"/>
            <w:r w:rsidR="00D63C8F">
              <w:t>ŠkVP</w:t>
            </w:r>
            <w:proofErr w:type="spellEnd"/>
            <w:r w:rsidR="00D63C8F">
              <w:t xml:space="preserve"> Gymnáziá sv. Jána Pavla II. v Poprade obsahuje 3  časti:</w:t>
            </w:r>
          </w:p>
          <w:p w:rsidR="00D03EE2" w:rsidRDefault="00D03EE2">
            <w:pPr>
              <w:pStyle w:val="Zkladntext"/>
              <w:spacing w:before="9"/>
            </w:pPr>
          </w:p>
          <w:p w:rsidR="00D03EE2" w:rsidRDefault="00D03EE2">
            <w:pPr>
              <w:pStyle w:val="Zkladntext"/>
              <w:spacing w:before="9"/>
            </w:pPr>
          </w:p>
          <w:p w:rsidR="00D03EE2" w:rsidRDefault="00D03EE2">
            <w:pPr>
              <w:pStyle w:val="Zkladntext"/>
              <w:spacing w:before="9"/>
            </w:pPr>
          </w:p>
          <w:p w:rsidR="00D03EE2" w:rsidRDefault="00D63C8F">
            <w:pPr>
              <w:pStyle w:val="Zkladntext"/>
              <w:spacing w:before="9"/>
            </w:pPr>
            <w:r>
              <w:t>I.  Charakteristika školy</w:t>
            </w:r>
          </w:p>
          <w:p w:rsidR="00D03EE2" w:rsidRDefault="00D63C8F">
            <w:pPr>
              <w:pStyle w:val="Zkladntext"/>
              <w:spacing w:before="9"/>
            </w:pPr>
            <w:r>
              <w:t xml:space="preserve">II: Charakteristika </w:t>
            </w:r>
            <w:proofErr w:type="spellStart"/>
            <w:r>
              <w:t>ŠkVP</w:t>
            </w:r>
            <w:proofErr w:type="spellEnd"/>
          </w:p>
          <w:p w:rsidR="00D03EE2" w:rsidRDefault="00D63C8F">
            <w:pPr>
              <w:pStyle w:val="Zkladntext"/>
              <w:spacing w:before="9"/>
            </w:pPr>
            <w:r>
              <w:t>III: Vnútorný systém kontroly</w:t>
            </w:r>
          </w:p>
          <w:p w:rsidR="00D03EE2" w:rsidRDefault="00D03EE2">
            <w:pPr>
              <w:pStyle w:val="Zkladntext"/>
              <w:spacing w:before="9"/>
            </w:pPr>
          </w:p>
          <w:p w:rsidR="00D03EE2" w:rsidRDefault="00D63C8F">
            <w:pPr>
              <w:pStyle w:val="Zkladntext"/>
              <w:spacing w:before="9"/>
            </w:pPr>
            <w:r>
              <w:t xml:space="preserve">I. Charakteristika školy a II. Charakteristika </w:t>
            </w:r>
            <w:proofErr w:type="spellStart"/>
            <w:r>
              <w:t>ŠkVP</w:t>
            </w:r>
            <w:proofErr w:type="spellEnd"/>
          </w:p>
          <w:p w:rsidR="00D03EE2" w:rsidRDefault="00D03EE2">
            <w:pPr>
              <w:pStyle w:val="Zkladntext"/>
              <w:spacing w:before="9"/>
            </w:pPr>
          </w:p>
          <w:p w:rsidR="00D03EE2" w:rsidRDefault="00D63C8F">
            <w:pPr>
              <w:pStyle w:val="Zkladntext"/>
              <w:spacing w:before="9"/>
            </w:pPr>
            <w:r>
              <w:t xml:space="preserve">Škola vo svojej činnosti stavia na hodnotách harmónie rozumu a srdca. Naše gymnázium ponúka 4-ročný študijný program 7902 J so všeobecným zameraním. Všeobecno-vzdelávací proces sa realizuje podľa </w:t>
            </w:r>
            <w:proofErr w:type="spellStart"/>
            <w:r>
              <w:t>ŠkVP</w:t>
            </w:r>
            <w:proofErr w:type="spellEnd"/>
            <w:r>
              <w:t xml:space="preserve"> ISCED 3A s naplnením štátom predpísaný počet hodín a doplnený o niektoré vyučovacie predmety. Žiaci si vyberajú zo 4 možností smerovania – humanitné, prírodovedné, ekonomické a technické smerovanie. Do vyučovacieho procesu škola zaviedla CLIL metódu , ktorá umožňuje zapojenie rôznych štýlov učenia sa (nielen verbálneho). </w:t>
            </w:r>
          </w:p>
          <w:p w:rsidR="00D03EE2" w:rsidRDefault="00D63C8F">
            <w:pPr>
              <w:pStyle w:val="Zkladntext"/>
              <w:spacing w:before="9"/>
            </w:pPr>
            <w:r>
              <w:t>Žiaci sú na gymnázium prijatí po úspešnom absolvovaní prijímacieho konania zo SLJ a MAT. Škola je otvorená pre žiakov všetkých vierovyznaní. Žiaci ukončia svoje štúdium úspešným absolvovaním maturitnej skúšky a ďalej prevažne pokračujú v štúdiu na VŠ, pričom v priatí na VŠ patríme k najúspešnejším školám kraja.</w:t>
            </w:r>
          </w:p>
          <w:p w:rsidR="00D03EE2" w:rsidRDefault="00D63C8F">
            <w:pPr>
              <w:pStyle w:val="Zkladntext"/>
              <w:spacing w:before="9"/>
            </w:pPr>
            <w:r>
              <w:t xml:space="preserve">Štatutárnym zástupcom školy je riaditeľka školy Ing. Katarína </w:t>
            </w:r>
            <w:proofErr w:type="spellStart"/>
            <w:r>
              <w:t>Krajňáková</w:t>
            </w:r>
            <w:proofErr w:type="spellEnd"/>
            <w:r>
              <w:t xml:space="preserve">. Poradné orgány riaditeľa sú: pedagogická rada, predmetové komisie, rada </w:t>
            </w:r>
            <w:proofErr w:type="spellStart"/>
            <w:r>
              <w:t>školy.Všetci</w:t>
            </w:r>
            <w:proofErr w:type="spellEnd"/>
            <w:r>
              <w:t xml:space="preserve"> učitelia spĺňajú kvalifikačné a osobnostné predpoklady pre výkon svojej profesie. </w:t>
            </w:r>
          </w:p>
          <w:p w:rsidR="00D03EE2" w:rsidRDefault="00D63C8F">
            <w:pPr>
              <w:pStyle w:val="Zkladntext"/>
              <w:spacing w:before="9"/>
            </w:pPr>
            <w:r>
              <w:t>Škola aktívne spolupracuje s rodičmi , pravidelne sa konajú zasadnutia Rady školy, zasadnutí s členmi Rodičovského spoločenstva a triedne rodičovské schôdzky.</w:t>
            </w:r>
          </w:p>
          <w:p w:rsidR="00D03EE2" w:rsidRDefault="00A81C0F">
            <w:pPr>
              <w:pStyle w:val="Zkladntext"/>
              <w:spacing w:before="9"/>
            </w:pPr>
            <w:r>
              <w:t xml:space="preserve">V Škole sa nachádzajú tieto priestory: </w:t>
            </w:r>
            <w:r w:rsidR="00D63C8F">
              <w:t>školská kaplnka</w:t>
            </w:r>
            <w:r>
              <w:t xml:space="preserve">, </w:t>
            </w:r>
            <w:r w:rsidR="00D63C8F">
              <w:t>kmeňové triedy</w:t>
            </w:r>
            <w:r>
              <w:t xml:space="preserve">, odborné učebne, </w:t>
            </w:r>
            <w:r w:rsidR="00D63C8F">
              <w:t>multimediálna učebňa, jazyková učebňa, projektová učebňa, učebne INF, učebňa SJL, učebňa FYZ, učebňa CHE – BIO</w:t>
            </w:r>
            <w:r>
              <w:t xml:space="preserve">, </w:t>
            </w:r>
            <w:r w:rsidR="00D63C8F">
              <w:t>školská knižnica</w:t>
            </w:r>
            <w:r>
              <w:t xml:space="preserve">, </w:t>
            </w:r>
            <w:r w:rsidR="00D63C8F">
              <w:t>tri zborovne: ZŠ, GYM, ZUŠ</w:t>
            </w:r>
            <w:r>
              <w:t xml:space="preserve">, </w:t>
            </w:r>
            <w:r w:rsidR="00D63C8F">
              <w:t>telocvičňa</w:t>
            </w:r>
            <w:r>
              <w:t xml:space="preserve">, </w:t>
            </w:r>
            <w:r w:rsidR="00D63C8F">
              <w:t>školská jedáleň</w:t>
            </w:r>
            <w:r>
              <w:t xml:space="preserve">, </w:t>
            </w:r>
            <w:r w:rsidR="00D63C8F">
              <w:t xml:space="preserve">školské </w:t>
            </w:r>
            <w:proofErr w:type="spellStart"/>
            <w:r w:rsidR="00D63C8F">
              <w:t>ihrisko</w:t>
            </w:r>
            <w:r>
              <w:t>,</w:t>
            </w:r>
            <w:r w:rsidR="00D63C8F">
              <w:t>kancelárie</w:t>
            </w:r>
            <w:proofErr w:type="spellEnd"/>
            <w:r>
              <w:t xml:space="preserve">, </w:t>
            </w:r>
            <w:r w:rsidR="00D63C8F">
              <w:t xml:space="preserve">sociálne </w:t>
            </w:r>
            <w:proofErr w:type="spellStart"/>
            <w:r w:rsidR="00D63C8F">
              <w:t>zariadenia</w:t>
            </w:r>
            <w:r>
              <w:t>.</w:t>
            </w:r>
            <w:r w:rsidR="00D63C8F">
              <w:t>Viaceré</w:t>
            </w:r>
            <w:proofErr w:type="spellEnd"/>
            <w:r w:rsidR="00D63C8F">
              <w:t xml:space="preserve"> priestory školy sú novo zrekonštruované, iné sú ešte vo fáze prípravných plánov a projektov na ich obnovenie.</w:t>
            </w:r>
          </w:p>
          <w:p w:rsidR="00D03EE2" w:rsidRDefault="00D03EE2">
            <w:pPr>
              <w:pStyle w:val="Zkladntext"/>
              <w:spacing w:before="9"/>
            </w:pPr>
          </w:p>
          <w:p w:rsidR="00D03EE2" w:rsidRDefault="00D63C8F">
            <w:pPr>
              <w:pStyle w:val="Zkladntext"/>
              <w:spacing w:before="9"/>
            </w:pPr>
            <w:r>
              <w:t>III: Vnútorný systém kontroly</w:t>
            </w:r>
          </w:p>
          <w:p w:rsidR="00D03EE2" w:rsidRDefault="00D03EE2">
            <w:pPr>
              <w:pStyle w:val="Zkladntext"/>
              <w:spacing w:before="9"/>
            </w:pPr>
          </w:p>
          <w:p w:rsidR="00D03EE2" w:rsidRDefault="00D63C8F">
            <w:pPr>
              <w:pStyle w:val="Zkladntext"/>
              <w:spacing w:before="9"/>
            </w:pPr>
            <w:r>
              <w:t>Zameriava sa na hodnotenie kvality:</w:t>
            </w:r>
          </w:p>
          <w:p w:rsidR="00D03EE2" w:rsidRDefault="00D63C8F">
            <w:pPr>
              <w:pStyle w:val="Zkladntext"/>
              <w:numPr>
                <w:ilvl w:val="0"/>
                <w:numId w:val="4"/>
              </w:numPr>
              <w:spacing w:before="9"/>
            </w:pPr>
            <w:r>
              <w:t>vzdelávacích výsledkov žiakov, ktoré sú realizované v súlade so zákonom o výchove a vzdelávaní č. 245/2008 Z.Z., tzv. „školský zákon“</w:t>
            </w:r>
          </w:p>
          <w:p w:rsidR="00D03EE2" w:rsidRDefault="00D63C8F">
            <w:pPr>
              <w:pStyle w:val="Zkladntext"/>
              <w:numPr>
                <w:ilvl w:val="0"/>
                <w:numId w:val="4"/>
              </w:numPr>
              <w:spacing w:before="9"/>
            </w:pPr>
            <w:r>
              <w:t>práce pedagogických zamestnancov školy</w:t>
            </w:r>
          </w:p>
          <w:p w:rsidR="00D03EE2" w:rsidRDefault="00D63C8F">
            <w:pPr>
              <w:pStyle w:val="Zkladntext"/>
              <w:spacing w:before="9"/>
            </w:pPr>
            <w:proofErr w:type="spellStart"/>
            <w:r>
              <w:t>ŠkVP</w:t>
            </w:r>
            <w:proofErr w:type="spellEnd"/>
            <w:r>
              <w:t xml:space="preserve"> podrobne popisuje oblasti hodnotenia, hlavné priority a nástroje na zisťovanie úrovne školy. </w:t>
            </w:r>
          </w:p>
          <w:p w:rsidR="00D03EE2" w:rsidRDefault="00D03EE2">
            <w:pPr>
              <w:pStyle w:val="Zkladntext"/>
              <w:spacing w:before="9"/>
              <w:ind w:left="720"/>
            </w:pPr>
          </w:p>
          <w:p w:rsidR="00D03EE2" w:rsidRDefault="00D63C8F">
            <w:pPr>
              <w:pStyle w:val="Zkladntext"/>
              <w:spacing w:before="9"/>
              <w:ind w:left="720"/>
            </w:pPr>
            <w:r>
              <w:t xml:space="preserve">c) Implementácia inovácií do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ŠkVP</w:t>
            </w:r>
            <w:proofErr w:type="spellEnd"/>
            <w:r>
              <w:t xml:space="preserve"> ISCED 3A pre nastavajúci školský rok 2022/2023</w:t>
            </w:r>
          </w:p>
          <w:p w:rsidR="00D03EE2" w:rsidRDefault="00D03EE2">
            <w:pPr>
              <w:pStyle w:val="Zkladntext"/>
              <w:spacing w:before="9"/>
            </w:pPr>
          </w:p>
          <w:p w:rsidR="00D03EE2" w:rsidRDefault="00D63C8F">
            <w:pPr>
              <w:pStyle w:val="Zkladntext"/>
              <w:spacing w:before="9"/>
            </w:pPr>
            <w:r>
              <w:t xml:space="preserve">Priority popisované v aktuálnom </w:t>
            </w:r>
            <w:proofErr w:type="spellStart"/>
            <w:r>
              <w:t>ŠkVP</w:t>
            </w:r>
            <w:proofErr w:type="spellEnd"/>
            <w:r>
              <w:t xml:space="preserve"> aktívne realizujeme v našej každodennej praxi.</w:t>
            </w:r>
          </w:p>
          <w:p w:rsidR="00D03EE2" w:rsidRDefault="00D63C8F">
            <w:pPr>
              <w:pStyle w:val="Zkladntext"/>
              <w:spacing w:before="9"/>
            </w:pPr>
            <w:r>
              <w:t xml:space="preserve">Jedným z cieľov školy je aj pomáhať svojim žiakom pri ich </w:t>
            </w:r>
            <w:proofErr w:type="spellStart"/>
            <w:r>
              <w:t>intelektualnom</w:t>
            </w:r>
            <w:proofErr w:type="spellEnd"/>
            <w:r>
              <w:t xml:space="preserve"> ako aj osobnostnom raste. Svojimi aktivitami to aj napĺňa a zahŕňa to aj aktuálny </w:t>
            </w:r>
            <w:proofErr w:type="spellStart"/>
            <w:r>
              <w:t>ŠkVP</w:t>
            </w:r>
            <w:proofErr w:type="spellEnd"/>
            <w:r>
              <w:t xml:space="preserve">  Do </w:t>
            </w:r>
            <w:proofErr w:type="spellStart"/>
            <w:r>
              <w:t>ŠkVP</w:t>
            </w:r>
            <w:proofErr w:type="spellEnd"/>
            <w:r>
              <w:t xml:space="preserve"> </w:t>
            </w:r>
            <w:proofErr w:type="spellStart"/>
            <w:r>
              <w:t>odporúčeme</w:t>
            </w:r>
            <w:proofErr w:type="spellEnd"/>
            <w:r>
              <w:t xml:space="preserve"> v ďalšom školskom roku zakomponovať aj ďalšie aktivity a projekty, ako je inovácia knižnice, práca žiakov v knižnici, čitateľský klub, SOČ, krúžková činnosť a pod. Aktívnejšie pokračovať chceme programom Erasmus. Plánujeme založenie internetového školského časopisu a divadelnej skupiny. Do </w:t>
            </w:r>
            <w:proofErr w:type="spellStart"/>
            <w:r>
              <w:t>ŠkVP</w:t>
            </w:r>
            <w:proofErr w:type="spellEnd"/>
            <w:r>
              <w:t xml:space="preserve"> môžeme v </w:t>
            </w:r>
            <w:proofErr w:type="spellStart"/>
            <w:r>
              <w:t>budúcm</w:t>
            </w:r>
            <w:proofErr w:type="spellEnd"/>
            <w:r>
              <w:t xml:space="preserve"> školskom roku zahrnúť aj iné duchovné aktivity, na ktorých sa študenti zúčastňujú (Milión detí sa modlí ruženec, Okuliare pre Afriku a pod.). V časti b.) I. a II., spolupráca s inými subjektmi, navrhujeme do znenia nového </w:t>
            </w:r>
            <w:proofErr w:type="spellStart"/>
            <w:r>
              <w:t>ŠkVP</w:t>
            </w:r>
            <w:proofErr w:type="spellEnd"/>
            <w:r>
              <w:t xml:space="preserve"> zahrnúť aj spoluprácu so Saleziánmi, ktorí na školu dlhodobo a pravidelne prichádzajú vysluhovať sviatosť zmierenia a spoluprácu s </w:t>
            </w:r>
            <w:proofErr w:type="spellStart"/>
            <w:r>
              <w:t>CPPPaP</w:t>
            </w:r>
            <w:proofErr w:type="spellEnd"/>
            <w:r>
              <w:t>.</w:t>
            </w:r>
          </w:p>
          <w:p w:rsidR="00D03EE2" w:rsidRDefault="00D63C8F">
            <w:pPr>
              <w:pStyle w:val="Zkladntext"/>
              <w:spacing w:before="9"/>
            </w:pPr>
            <w:r>
              <w:t xml:space="preserve">Škola ponúka svojim žiakom v treťom a štvrtom ročníku voľbu rozširujúcich predmetov (seminárov). Týždenná dotácia týchto predmetov nie je jednotná. Odporúčame zaviesť jednotnú dvojhodinovú týždennú dotáciu pre každý vyučovací predmet a ponúknuť študentom väčší výber seminárov, aby sa mohli výraznejšie profilovať a </w:t>
            </w:r>
            <w:proofErr w:type="spellStart"/>
            <w:r>
              <w:t>špecializovaťuž</w:t>
            </w:r>
            <w:proofErr w:type="spellEnd"/>
            <w:r>
              <w:t xml:space="preserve"> v nižších ročníkoch gymnázia.      Semináre a by si študenti mali voliť v treťom aj vo štvrtom ročníku štúdia.</w:t>
            </w:r>
          </w:p>
          <w:p w:rsidR="00D03EE2" w:rsidRDefault="00D63C8F">
            <w:pPr>
              <w:pStyle w:val="Zkladntext"/>
              <w:spacing w:before="9"/>
            </w:pPr>
            <w:r>
              <w:t xml:space="preserve">V rámci vyučovania prírodovedných predmetov odporúčame včleniť do </w:t>
            </w:r>
            <w:proofErr w:type="spellStart"/>
            <w:r>
              <w:t>ŠkVP</w:t>
            </w:r>
            <w:proofErr w:type="spellEnd"/>
            <w:r>
              <w:t xml:space="preserve"> a následne do rozvrhu hodín hodiny laboratórnych cvičení . Tento návrh predkladáme na základe odporúčaní Cieľových požiadaviek pre jednotlivé prírodovedné predmety a môžeme ich len odporúčať zo skúsenosti gymnázií. Navrhujeme taktiež v rámci výučby predmetu anglický jazyk a konverzácia v anglickom jazyku v treťom a štvrtom ročníku rozdeliť triedy gymnázia na dve skupiny.</w:t>
            </w:r>
          </w:p>
          <w:p w:rsidR="00D03EE2" w:rsidRDefault="00D63C8F">
            <w:pPr>
              <w:pStyle w:val="Zkladntext"/>
              <w:spacing w:before="9"/>
            </w:pPr>
            <w:r>
              <w:lastRenderedPageBreak/>
              <w:t xml:space="preserve">Zavedením tohto návrhu do </w:t>
            </w:r>
            <w:proofErr w:type="spellStart"/>
            <w:r>
              <w:t>ŠkVP</w:t>
            </w:r>
            <w:proofErr w:type="spellEnd"/>
            <w:r>
              <w:t xml:space="preserve"> ISCED 3A pre ďalšie školské roky sa zefektívni práca učiteľa i žiakov a zlepšia sa študijné výsledky žiakov.</w:t>
            </w:r>
          </w:p>
          <w:p w:rsidR="00D03EE2" w:rsidRDefault="00D63C8F">
            <w:pPr>
              <w:spacing w:before="9"/>
            </w:pPr>
            <w:r>
              <w:t xml:space="preserve">Vybavenie (odborných) učební sa pomaly rozbieha a v budúcnosti je potrebné výrazné inovovanie učební, predovšetkým učebne jazykov (dodať interaktívnu tabuľu, zmeniť usporiadanie triedy), učebne slovenského jazyka a literatúry (interaktívna tabuľa, zariadenie triedy), učebňa fyziky, učebňa biológie a pod. Odporúčame zriadiť v kmeňových triedach gymnázia odborné učebne, triedy inovovať a vybaviť IKT technikou, preorganizovať usporiadanie lavíc (usporiadanie do polkruhu, práca v </w:t>
            </w:r>
            <w:proofErr w:type="spellStart"/>
            <w:r>
              <w:t>skupiách</w:t>
            </w:r>
            <w:proofErr w:type="spellEnd"/>
            <w:r>
              <w:t xml:space="preserve"> a pod.). Navrhujeme zriadiť učebne pre jednotlivých učiteľov gymnázia a presuny žiakov do odborných učení podľa </w:t>
            </w:r>
            <w:proofErr w:type="spellStart"/>
            <w:r>
              <w:t>jedntlivých</w:t>
            </w:r>
            <w:proofErr w:type="spellEnd"/>
            <w:r>
              <w:t xml:space="preserve"> predmetov, čím by sa zefektívnil vyučovací proces. </w:t>
            </w:r>
          </w:p>
          <w:p w:rsidR="00D03EE2" w:rsidRDefault="00D63C8F">
            <w:pPr>
              <w:spacing w:before="9"/>
            </w:pPr>
            <w:r>
              <w:t xml:space="preserve">Okrem hospitácií vedenia školy na hodinách navrhujeme vzájomné hospitácie kolegov na hodinách v rámci jednotlivých PK, čím vyučujúci môže nadobudnúť hodnotnú spätnú </w:t>
            </w:r>
            <w:proofErr w:type="spellStart"/>
            <w:r>
              <w:t>väzbu.Odporúčame</w:t>
            </w:r>
            <w:proofErr w:type="spellEnd"/>
            <w:r>
              <w:t xml:space="preserve"> pokračovať v organizovaní aktivít a podujatí zameraných na rozvoj duchovného rastu žiakov a zamestnancov školy. Navrhujeme organizáciu </w:t>
            </w:r>
            <w:proofErr w:type="spellStart"/>
            <w:r>
              <w:t>teambuildingových</w:t>
            </w:r>
            <w:proofErr w:type="spellEnd"/>
            <w:r>
              <w:t xml:space="preserve"> akcií pre učiteľov pre podporenie  atmosféry spolupráce </w:t>
            </w:r>
            <w:proofErr w:type="spellStart"/>
            <w:r>
              <w:t>mezi</w:t>
            </w:r>
            <w:proofErr w:type="spellEnd"/>
            <w:r>
              <w:t xml:space="preserve"> kolegami. </w:t>
            </w:r>
          </w:p>
          <w:p w:rsidR="00D03EE2" w:rsidRDefault="00D03EE2">
            <w:pPr>
              <w:pStyle w:val="Zkladntext"/>
              <w:spacing w:before="9"/>
            </w:pPr>
          </w:p>
        </w:tc>
      </w:tr>
      <w:tr w:rsidR="00D03EE2">
        <w:tc>
          <w:tcPr>
            <w:tcW w:w="9214" w:type="dxa"/>
            <w:tcBorders>
              <w:top w:val="nil"/>
            </w:tcBorders>
          </w:tcPr>
          <w:p w:rsidR="00D03EE2" w:rsidRDefault="00D03EE2">
            <w:pPr>
              <w:pStyle w:val="Zkladntext"/>
              <w:spacing w:before="9"/>
              <w:rPr>
                <w:b/>
              </w:rPr>
            </w:pPr>
          </w:p>
        </w:tc>
      </w:tr>
    </w:tbl>
    <w:p w:rsidR="00D03EE2" w:rsidRDefault="00D03EE2">
      <w:pPr>
        <w:pStyle w:val="Zkladntext"/>
        <w:spacing w:before="9"/>
      </w:pPr>
    </w:p>
    <w:tbl>
      <w:tblPr>
        <w:tblStyle w:val="Mriekatabuky"/>
        <w:tblW w:w="921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D03EE2">
        <w:tc>
          <w:tcPr>
            <w:tcW w:w="9214" w:type="dxa"/>
          </w:tcPr>
          <w:p w:rsidR="00D03EE2" w:rsidRDefault="00D63C8F">
            <w:pPr>
              <w:pStyle w:val="Zkladntext"/>
              <w:spacing w:before="9"/>
              <w:rPr>
                <w:b/>
              </w:rPr>
            </w:pPr>
            <w:r>
              <w:t xml:space="preserve">13. </w:t>
            </w:r>
            <w:r>
              <w:rPr>
                <w:b/>
              </w:rPr>
              <w:t>Závery a odporúčania:</w:t>
            </w:r>
          </w:p>
          <w:p w:rsidR="00D03EE2" w:rsidRDefault="00D03EE2">
            <w:pPr>
              <w:pStyle w:val="Zkladntext"/>
              <w:spacing w:before="9"/>
              <w:rPr>
                <w:b/>
              </w:rPr>
            </w:pPr>
          </w:p>
          <w:p w:rsidR="00D03EE2" w:rsidRDefault="00D63C8F">
            <w:pPr>
              <w:pStyle w:val="Zkladntext"/>
              <w:spacing w:before="9"/>
            </w:pPr>
            <w:r>
              <w:t xml:space="preserve">Výsledky analýzy </w:t>
            </w:r>
            <w:proofErr w:type="spellStart"/>
            <w:r>
              <w:t>ŠkVP</w:t>
            </w:r>
            <w:proofErr w:type="spellEnd"/>
            <w:r>
              <w:t xml:space="preserve"> ISCED 3A prediskutovať s členmi ďalších pedagogických klubov. Nájsť spoločné východiskové body a zaviesť ich do </w:t>
            </w:r>
            <w:proofErr w:type="spellStart"/>
            <w:r>
              <w:t>ŠkVP</w:t>
            </w:r>
            <w:proofErr w:type="spellEnd"/>
            <w:r>
              <w:t xml:space="preserve"> ISCED 3A pre nastavujúci školský rok 2022/2023 a hlavne do pedagogickej praxe.</w:t>
            </w:r>
          </w:p>
          <w:p w:rsidR="00D03EE2" w:rsidRDefault="00D03EE2">
            <w:pPr>
              <w:pStyle w:val="Zkladntext"/>
              <w:spacing w:before="9"/>
            </w:pPr>
          </w:p>
          <w:p w:rsidR="00D03EE2" w:rsidRDefault="00D03EE2">
            <w:pPr>
              <w:pStyle w:val="Zkladntext"/>
              <w:spacing w:before="9"/>
              <w:rPr>
                <w:i/>
                <w:u w:val="single"/>
              </w:rPr>
            </w:pPr>
          </w:p>
          <w:p w:rsidR="00D03EE2" w:rsidRDefault="00D03EE2">
            <w:pPr>
              <w:pStyle w:val="Zkladntext"/>
              <w:spacing w:before="9"/>
              <w:rPr>
                <w:i/>
                <w:u w:val="single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1648"/>
        <w:tblW w:w="9212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078"/>
        <w:gridCol w:w="5134"/>
      </w:tblGrid>
      <w:tr w:rsidR="00D03EE2">
        <w:trPr>
          <w:trHeight w:val="26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</w:t>
            </w:r>
            <w:proofErr w:type="spellStart"/>
            <w:r>
              <w:t>meno,priezvisko</w:t>
            </w:r>
            <w:proofErr w:type="spellEnd"/>
            <w:r>
              <w:t>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 xml:space="preserve">Mgr. Adela </w:t>
            </w:r>
            <w:proofErr w:type="spellStart"/>
            <w:r>
              <w:t>Trusková</w:t>
            </w:r>
            <w:proofErr w:type="spellEnd"/>
            <w:r>
              <w:t xml:space="preserve">, </w:t>
            </w:r>
            <w:proofErr w:type="spellStart"/>
            <w:r>
              <w:t>PhD</w:t>
            </w:r>
            <w:proofErr w:type="spellEnd"/>
          </w:p>
        </w:tc>
      </w:tr>
      <w:tr w:rsidR="00D03EE2">
        <w:trPr>
          <w:trHeight w:val="270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E61734">
            <w:pPr>
              <w:pStyle w:val="TableParagraph"/>
            </w:pPr>
            <w:r>
              <w:t>07.12</w:t>
            </w:r>
            <w:r w:rsidR="00D63C8F">
              <w:t>.2021</w:t>
            </w:r>
          </w:p>
        </w:tc>
      </w:tr>
      <w:tr w:rsidR="00D03EE2">
        <w:trPr>
          <w:trHeight w:val="26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03EE2">
            <w:pPr>
              <w:pStyle w:val="TableParagraph"/>
            </w:pPr>
          </w:p>
        </w:tc>
      </w:tr>
      <w:tr w:rsidR="00D03EE2">
        <w:trPr>
          <w:trHeight w:val="26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</w:t>
            </w:r>
            <w:proofErr w:type="spellStart"/>
            <w:r>
              <w:t>meno,priezvisko</w:t>
            </w:r>
            <w:proofErr w:type="spellEnd"/>
            <w:r>
              <w:t>)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 xml:space="preserve">Mgr. Ing. Zuzana </w:t>
            </w:r>
            <w:proofErr w:type="spellStart"/>
            <w:r>
              <w:t>Mikulíková</w:t>
            </w:r>
            <w:proofErr w:type="spellEnd"/>
          </w:p>
        </w:tc>
      </w:tr>
      <w:tr w:rsidR="00D03EE2">
        <w:trPr>
          <w:trHeight w:val="26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</w:pPr>
            <w:r>
              <w:t>7.12.2021</w:t>
            </w:r>
          </w:p>
        </w:tc>
      </w:tr>
      <w:tr w:rsidR="00D03EE2">
        <w:trPr>
          <w:trHeight w:val="268"/>
        </w:trPr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03EE2">
            <w:pPr>
              <w:pStyle w:val="TableParagraph"/>
            </w:pPr>
          </w:p>
        </w:tc>
      </w:tr>
    </w:tbl>
    <w:p w:rsidR="00D03EE2" w:rsidRDefault="00D03EE2">
      <w:pPr>
        <w:sectPr w:rsidR="00D03EE2">
          <w:pgSz w:w="11906" w:h="16838"/>
          <w:pgMar w:top="1340" w:right="1000" w:bottom="280" w:left="1200" w:header="0" w:footer="0" w:gutter="0"/>
          <w:cols w:space="708"/>
          <w:formProt w:val="0"/>
          <w:docGrid w:linePitch="100" w:charSpace="4096"/>
        </w:sectPr>
      </w:pPr>
    </w:p>
    <w:p w:rsidR="00D03EE2" w:rsidRDefault="00D63C8F">
      <w:pPr>
        <w:pStyle w:val="Zkladntext"/>
        <w:spacing w:before="71"/>
        <w:rPr>
          <w:b/>
        </w:rPr>
      </w:pPr>
      <w:r>
        <w:rPr>
          <w:b/>
        </w:rPr>
        <w:lastRenderedPageBreak/>
        <w:t>Príloha 1</w:t>
      </w:r>
      <w:r>
        <w:t xml:space="preserve"> Prezenčná listina</w:t>
      </w:r>
    </w:p>
    <w:p w:rsidR="00D03EE2" w:rsidRDefault="00D63C8F">
      <w:pPr>
        <w:pStyle w:val="Zkladntext"/>
        <w:spacing w:before="71"/>
        <w:rPr>
          <w:b/>
        </w:rPr>
      </w:pPr>
      <w:r>
        <w:t>Príloha správy o činnosti pedagogického klubu</w:t>
      </w:r>
    </w:p>
    <w:p w:rsidR="00D03EE2" w:rsidRDefault="00D63C8F">
      <w:pPr>
        <w:pStyle w:val="Zkladntext"/>
        <w:spacing w:before="1"/>
        <w:rPr>
          <w:sz w:val="18"/>
        </w:rPr>
      </w:pPr>
      <w:r>
        <w:rPr>
          <w:noProof/>
          <w:sz w:val="18"/>
          <w:lang w:eastAsia="sk-SK"/>
        </w:rPr>
        <w:drawing>
          <wp:anchor distT="0" distB="0" distL="0" distR="0" simplePos="0" relativeHeight="3" behindDoc="0" locked="0" layoutInCell="0" allowOverlap="1">
            <wp:simplePos x="0" y="0"/>
            <wp:positionH relativeFrom="page">
              <wp:posOffset>1010285</wp:posOffset>
            </wp:positionH>
            <wp:positionV relativeFrom="paragraph">
              <wp:posOffset>157480</wp:posOffset>
            </wp:positionV>
            <wp:extent cx="5479415" cy="457200"/>
            <wp:effectExtent l="0" t="0" r="0" b="0"/>
            <wp:wrapTopAndBottom/>
            <wp:docPr id="2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EE2" w:rsidRDefault="00D03EE2">
      <w:pPr>
        <w:pStyle w:val="Zkladntext"/>
        <w:rPr>
          <w:sz w:val="20"/>
        </w:rPr>
      </w:pPr>
    </w:p>
    <w:p w:rsidR="00D03EE2" w:rsidRDefault="00D03EE2">
      <w:pPr>
        <w:pStyle w:val="Zkladntext"/>
        <w:rPr>
          <w:sz w:val="20"/>
        </w:rPr>
      </w:pPr>
    </w:p>
    <w:tbl>
      <w:tblPr>
        <w:tblStyle w:val="TableNormal"/>
        <w:tblW w:w="9471" w:type="dxa"/>
        <w:tblInd w:w="113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529"/>
        <w:gridCol w:w="5942"/>
      </w:tblGrid>
      <w:tr w:rsidR="00D03EE2">
        <w:trPr>
          <w:trHeight w:val="4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107"/>
              <w:rPr>
                <w:b/>
              </w:rPr>
            </w:pPr>
            <w:r>
              <w:t>Prioritná os: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107"/>
              <w:rPr>
                <w:b/>
              </w:rPr>
            </w:pPr>
            <w:r>
              <w:t>Vzdelávanie</w:t>
            </w:r>
          </w:p>
        </w:tc>
      </w:tr>
      <w:tr w:rsidR="00D03EE2">
        <w:trPr>
          <w:trHeight w:val="1044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107"/>
              <w:rPr>
                <w:b/>
              </w:rPr>
            </w:pPr>
            <w:r>
              <w:t>Špecifický cieľ: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ind w:left="107"/>
              <w:rPr>
                <w:b/>
              </w:rPr>
            </w:pPr>
            <w:r>
              <w:rPr>
                <w:color w:val="000000"/>
              </w:rPr>
              <w:t>Strategický plán školy</w:t>
            </w:r>
          </w:p>
        </w:tc>
      </w:tr>
      <w:tr w:rsidR="00D03EE2">
        <w:trPr>
          <w:trHeight w:val="4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107"/>
              <w:rPr>
                <w:b/>
              </w:rPr>
            </w:pPr>
            <w:r>
              <w:t>Prijímateľ: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Spojená škola sv. Jána Pavla II.</w:t>
            </w:r>
          </w:p>
        </w:tc>
      </w:tr>
      <w:tr w:rsidR="00D03EE2">
        <w:trPr>
          <w:trHeight w:val="481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107"/>
              <w:rPr>
                <w:b/>
              </w:rPr>
            </w:pPr>
            <w:r>
              <w:t>Názov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Zvýšením gramotnosti k lepšej budúcnosti študentov Gymnázia sv. Jána Pavla II.</w:t>
            </w:r>
          </w:p>
        </w:tc>
      </w:tr>
      <w:tr w:rsidR="00D03EE2">
        <w:trPr>
          <w:trHeight w:val="479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107"/>
              <w:rPr>
                <w:b/>
              </w:rPr>
            </w:pPr>
            <w:r>
              <w:t>Kód ITMS projektu: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312011V646</w:t>
            </w:r>
          </w:p>
        </w:tc>
      </w:tr>
      <w:tr w:rsidR="00D03EE2">
        <w:trPr>
          <w:trHeight w:val="482"/>
        </w:trPr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107"/>
              <w:rPr>
                <w:b/>
              </w:rPr>
            </w:pPr>
            <w:r>
              <w:t>Názov pedagogického klubu: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Klub INTEREDU</w:t>
            </w:r>
          </w:p>
        </w:tc>
      </w:tr>
    </w:tbl>
    <w:p w:rsidR="00D03EE2" w:rsidRDefault="00D03EE2">
      <w:pPr>
        <w:pStyle w:val="Zkladntext"/>
        <w:rPr>
          <w:sz w:val="24"/>
        </w:rPr>
      </w:pPr>
    </w:p>
    <w:p w:rsidR="00D03EE2" w:rsidRDefault="00D03EE2">
      <w:pPr>
        <w:pStyle w:val="Zkladntext"/>
        <w:spacing w:before="7"/>
        <w:rPr>
          <w:sz w:val="23"/>
        </w:rPr>
      </w:pPr>
    </w:p>
    <w:p w:rsidR="00D03EE2" w:rsidRDefault="00D63C8F">
      <w:pPr>
        <w:ind w:left="2391" w:right="2592"/>
        <w:jc w:val="center"/>
        <w:rPr>
          <w:b/>
          <w:sz w:val="24"/>
        </w:rPr>
      </w:pPr>
      <w:r>
        <w:rPr>
          <w:b/>
          <w:sz w:val="24"/>
        </w:rPr>
        <w:t>PREZENČNÁ LISTINA</w:t>
      </w:r>
    </w:p>
    <w:p w:rsidR="00D03EE2" w:rsidRDefault="00D03EE2">
      <w:pPr>
        <w:pStyle w:val="Zkladntext"/>
        <w:spacing w:before="1"/>
        <w:ind w:left="216"/>
        <w:rPr>
          <w:b/>
        </w:rPr>
      </w:pPr>
    </w:p>
    <w:p w:rsidR="00D03EE2" w:rsidRDefault="00D63C8F">
      <w:pPr>
        <w:pStyle w:val="Zkladntext"/>
        <w:spacing w:before="1"/>
        <w:ind w:left="216"/>
        <w:rPr>
          <w:b/>
        </w:rPr>
      </w:pPr>
      <w:r>
        <w:t>Miesto konania stretnutia: Fyzikálna učebňa</w:t>
      </w:r>
    </w:p>
    <w:p w:rsidR="00D03EE2" w:rsidRDefault="00D03EE2">
      <w:pPr>
        <w:pStyle w:val="Zkladntext"/>
        <w:spacing w:before="8"/>
        <w:rPr>
          <w:b/>
        </w:rPr>
      </w:pPr>
    </w:p>
    <w:p w:rsidR="00D03EE2" w:rsidRDefault="001262B0">
      <w:pPr>
        <w:pStyle w:val="Zkladntext"/>
        <w:ind w:left="216"/>
        <w:rPr>
          <w:b/>
        </w:rPr>
      </w:pPr>
      <w:r>
        <w:t>Dátum konania stretnutia: 7</w:t>
      </w:r>
      <w:r w:rsidR="00D63C8F">
        <w:t>.12.2021</w:t>
      </w:r>
    </w:p>
    <w:p w:rsidR="00D03EE2" w:rsidRDefault="00D03EE2">
      <w:pPr>
        <w:pStyle w:val="Zkladntext"/>
        <w:spacing w:before="8"/>
        <w:rPr>
          <w:b/>
        </w:rPr>
      </w:pPr>
    </w:p>
    <w:p w:rsidR="00D03EE2" w:rsidRDefault="00D63C8F">
      <w:pPr>
        <w:pStyle w:val="Zkladntext"/>
        <w:tabs>
          <w:tab w:val="left" w:pos="3756"/>
          <w:tab w:val="left" w:leader="dot" w:pos="4541"/>
        </w:tabs>
        <w:ind w:left="216"/>
        <w:rPr>
          <w:b/>
        </w:rPr>
      </w:pPr>
      <w:r>
        <w:t xml:space="preserve">Trvanie stretnutia: od 14:25 do 16:25 hod. </w:t>
      </w:r>
    </w:p>
    <w:p w:rsidR="00D03EE2" w:rsidRDefault="00D03EE2">
      <w:pPr>
        <w:pStyle w:val="Zkladntext"/>
        <w:rPr>
          <w:b/>
        </w:rPr>
      </w:pPr>
    </w:p>
    <w:p w:rsidR="00D03EE2" w:rsidRDefault="00D03EE2">
      <w:pPr>
        <w:pStyle w:val="Zkladntext"/>
        <w:spacing w:before="4"/>
        <w:rPr>
          <w:b/>
        </w:rPr>
      </w:pPr>
    </w:p>
    <w:p w:rsidR="00D03EE2" w:rsidRDefault="00D63C8F">
      <w:pPr>
        <w:pStyle w:val="Zkladntext"/>
        <w:spacing w:before="1"/>
        <w:ind w:left="216"/>
        <w:rPr>
          <w:b/>
        </w:rPr>
      </w:pPr>
      <w:r>
        <w:t>Zoznam účastníkov/členov pedagogického klubu:</w:t>
      </w:r>
    </w:p>
    <w:p w:rsidR="00D03EE2" w:rsidRDefault="00D03EE2">
      <w:pPr>
        <w:pStyle w:val="Zkladntext"/>
        <w:spacing w:before="8" w:after="1"/>
        <w:rPr>
          <w:b/>
        </w:rPr>
      </w:pPr>
    </w:p>
    <w:tbl>
      <w:tblPr>
        <w:tblStyle w:val="TableNormal"/>
        <w:tblW w:w="9213" w:type="dxa"/>
        <w:tblInd w:w="15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6"/>
        <w:gridCol w:w="3419"/>
        <w:gridCol w:w="2552"/>
        <w:gridCol w:w="2696"/>
      </w:tblGrid>
      <w:tr w:rsidR="00D03EE2"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69"/>
              <w:rPr>
                <w:b/>
              </w:rPr>
            </w:pPr>
            <w:r>
              <w:t>Č.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69"/>
              <w:rPr>
                <w:b/>
              </w:rPr>
            </w:pPr>
            <w:r>
              <w:t>Meno a priezvisko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71"/>
              <w:rPr>
                <w:b/>
              </w:rPr>
            </w:pPr>
            <w:r>
              <w:t>Podpis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71"/>
              <w:rPr>
                <w:b/>
              </w:rPr>
            </w:pPr>
            <w:r>
              <w:t>Inštitúcia</w:t>
            </w:r>
          </w:p>
        </w:tc>
      </w:tr>
      <w:tr w:rsidR="00D03EE2">
        <w:trPr>
          <w:trHeight w:val="5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1.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 xml:space="preserve">PaedDr. Zuzana </w:t>
            </w:r>
            <w:proofErr w:type="spellStart"/>
            <w:r>
              <w:t>Čerkalová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03EE2">
            <w:pPr>
              <w:pStyle w:val="TableParagraph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Gymnázium sv. Jána Pavla II.</w:t>
            </w:r>
          </w:p>
        </w:tc>
      </w:tr>
      <w:tr w:rsidR="00D03EE2">
        <w:trPr>
          <w:trHeight w:val="5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2.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RNDr. Ondrej Kapusta, PhD.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03EE2">
            <w:pPr>
              <w:pStyle w:val="TableParagraph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Gymnázium sv. Jána Pavla II.</w:t>
            </w:r>
          </w:p>
        </w:tc>
      </w:tr>
      <w:tr w:rsidR="00D03EE2">
        <w:trPr>
          <w:trHeight w:val="5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3.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 xml:space="preserve">Mgr. Ing. Zuzana </w:t>
            </w:r>
            <w:proofErr w:type="spellStart"/>
            <w:r>
              <w:t>Mikulíková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03EE2">
            <w:pPr>
              <w:pStyle w:val="TableParagraph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Gymnázium sv. Jána Pavla II.</w:t>
            </w:r>
          </w:p>
        </w:tc>
      </w:tr>
      <w:tr w:rsidR="00D03EE2">
        <w:trPr>
          <w:trHeight w:val="5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4.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 xml:space="preserve">Mgr. Adela </w:t>
            </w:r>
            <w:proofErr w:type="spellStart"/>
            <w:r>
              <w:t>Trusková</w:t>
            </w:r>
            <w:proofErr w:type="spellEnd"/>
            <w:r>
              <w:t>, PhD.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03EE2">
            <w:pPr>
              <w:pStyle w:val="TableParagraph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Gymnázium sv. Jána Pavla II.</w:t>
            </w:r>
          </w:p>
        </w:tc>
      </w:tr>
    </w:tbl>
    <w:p w:rsidR="00D03EE2" w:rsidRDefault="00D03EE2">
      <w:pPr>
        <w:pStyle w:val="Zkladntext"/>
        <w:spacing w:before="1"/>
        <w:ind w:left="216"/>
        <w:rPr>
          <w:b/>
        </w:rPr>
      </w:pPr>
    </w:p>
    <w:p w:rsidR="00D03EE2" w:rsidRDefault="00D63C8F">
      <w:pPr>
        <w:pStyle w:val="Zkladntext"/>
        <w:spacing w:before="1"/>
        <w:ind w:left="216"/>
        <w:rPr>
          <w:b/>
        </w:rPr>
      </w:pPr>
      <w:r>
        <w:t>Meno a priezvisko prizvaných odborníkov/iných účastníkov, ktorí nie sú členmi pedagogického klubu a podpisy :</w:t>
      </w:r>
    </w:p>
    <w:p w:rsidR="00D03EE2" w:rsidRDefault="00D03EE2">
      <w:pPr>
        <w:pStyle w:val="Zkladntext"/>
        <w:spacing w:before="8" w:after="1"/>
        <w:rPr>
          <w:b/>
        </w:rPr>
      </w:pPr>
    </w:p>
    <w:tbl>
      <w:tblPr>
        <w:tblStyle w:val="TableNormal"/>
        <w:tblW w:w="9213" w:type="dxa"/>
        <w:tblInd w:w="15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46"/>
        <w:gridCol w:w="3419"/>
        <w:gridCol w:w="2552"/>
        <w:gridCol w:w="2696"/>
      </w:tblGrid>
      <w:tr w:rsidR="00D03EE2"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69"/>
              <w:rPr>
                <w:b/>
              </w:rPr>
            </w:pPr>
            <w:r>
              <w:t>Č.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69"/>
              <w:rPr>
                <w:b/>
              </w:rPr>
            </w:pPr>
            <w:r>
              <w:t>Meno a priezvisko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71"/>
              <w:rPr>
                <w:b/>
              </w:rPr>
            </w:pPr>
            <w:r>
              <w:t>Podpis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spacing w:before="1"/>
              <w:ind w:left="71"/>
              <w:rPr>
                <w:b/>
              </w:rPr>
            </w:pPr>
            <w:r>
              <w:t>Inštitúcia</w:t>
            </w:r>
          </w:p>
        </w:tc>
      </w:tr>
      <w:tr w:rsidR="00D03EE2">
        <w:trPr>
          <w:trHeight w:val="5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1.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 xml:space="preserve">Ing. Blanka </w:t>
            </w:r>
            <w:proofErr w:type="spellStart"/>
            <w:r>
              <w:t>Holigová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03EE2">
            <w:pPr>
              <w:pStyle w:val="TableParagraph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Gymnázium sv. Jána Pavla II.</w:t>
            </w:r>
          </w:p>
        </w:tc>
      </w:tr>
      <w:tr w:rsidR="00D03EE2">
        <w:trPr>
          <w:trHeight w:val="50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2.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 xml:space="preserve">Mgr. Anna </w:t>
            </w:r>
            <w:proofErr w:type="spellStart"/>
            <w:r>
              <w:t>Špinerová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03EE2">
            <w:pPr>
              <w:pStyle w:val="TableParagraph"/>
              <w:rPr>
                <w:b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EE2" w:rsidRDefault="00D63C8F">
            <w:pPr>
              <w:pStyle w:val="TableParagraph"/>
              <w:rPr>
                <w:b/>
              </w:rPr>
            </w:pPr>
            <w:r>
              <w:t>Gymnázium sv. Jána Pavla II.</w:t>
            </w:r>
          </w:p>
        </w:tc>
      </w:tr>
    </w:tbl>
    <w:p w:rsidR="00D03EE2" w:rsidRDefault="00D03EE2">
      <w:pPr>
        <w:sectPr w:rsidR="00D03EE2">
          <w:pgSz w:w="11906" w:h="16838"/>
          <w:pgMar w:top="1320" w:right="1000" w:bottom="280" w:left="1200" w:header="0" w:footer="0" w:gutter="0"/>
          <w:cols w:space="708"/>
          <w:formProt w:val="0"/>
          <w:docGrid w:linePitch="100" w:charSpace="4096"/>
        </w:sectPr>
      </w:pPr>
    </w:p>
    <w:p w:rsidR="00D03EE2" w:rsidRDefault="00D03EE2">
      <w:pPr>
        <w:pStyle w:val="Zkladntext"/>
        <w:spacing w:before="11"/>
        <w:rPr>
          <w:rFonts w:ascii="Carlito" w:hAnsi="Carlito"/>
          <w:sz w:val="14"/>
        </w:rPr>
      </w:pPr>
    </w:p>
    <w:sectPr w:rsidR="00D03EE2" w:rsidSect="00D03EE2">
      <w:pgSz w:w="11906" w:h="16838"/>
      <w:pgMar w:top="1400" w:right="1000" w:bottom="280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11B63"/>
    <w:multiLevelType w:val="multilevel"/>
    <w:tmpl w:val="99E0A72C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620616E"/>
    <w:multiLevelType w:val="hybridMultilevel"/>
    <w:tmpl w:val="E60ABC8E"/>
    <w:lvl w:ilvl="0" w:tplc="3626AF12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547772"/>
    <w:multiLevelType w:val="multilevel"/>
    <w:tmpl w:val="5C64C276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4350E59"/>
    <w:multiLevelType w:val="multilevel"/>
    <w:tmpl w:val="4134F7D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FED1D95"/>
    <w:multiLevelType w:val="multilevel"/>
    <w:tmpl w:val="F09C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98704BD"/>
    <w:multiLevelType w:val="multilevel"/>
    <w:tmpl w:val="FF4A59C2"/>
    <w:lvl w:ilvl="0">
      <w:start w:val="1"/>
      <w:numFmt w:val="lowerLetter"/>
      <w:lvlText w:val="%1.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E2"/>
    <w:rsid w:val="001262B0"/>
    <w:rsid w:val="00467B34"/>
    <w:rsid w:val="00532F9C"/>
    <w:rsid w:val="00A81C0F"/>
    <w:rsid w:val="00B33A86"/>
    <w:rsid w:val="00B90945"/>
    <w:rsid w:val="00D03EE2"/>
    <w:rsid w:val="00D63C8F"/>
    <w:rsid w:val="00E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C2876-737F-4D58-9038-21E8DED0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512531"/>
    <w:pPr>
      <w:widowControl w:val="0"/>
    </w:pPr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"/>
    <w:qFormat/>
    <w:rsid w:val="00353C6B"/>
    <w:pPr>
      <w:widowControl/>
      <w:spacing w:beforeAutospacing="1" w:afterAutospacing="1"/>
      <w:outlineLvl w:val="0"/>
    </w:pPr>
    <w:rPr>
      <w:b/>
      <w:bCs/>
      <w:kern w:val="2"/>
      <w:sz w:val="48"/>
      <w:szCs w:val="48"/>
      <w:lang w:eastAsia="sk-SK"/>
    </w:rPr>
  </w:style>
  <w:style w:type="paragraph" w:customStyle="1" w:styleId="Nadpis21">
    <w:name w:val="Nadpis 21"/>
    <w:basedOn w:val="Normlny"/>
    <w:next w:val="Normlny"/>
    <w:link w:val="Nadpis2Char"/>
    <w:uiPriority w:val="9"/>
    <w:semiHidden/>
    <w:unhideWhenUsed/>
    <w:qFormat/>
    <w:rsid w:val="002D45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844979"/>
    <w:rPr>
      <w:rFonts w:ascii="Tahoma" w:eastAsia="Times New Roman" w:hAnsi="Tahoma" w:cs="Tahoma"/>
      <w:sz w:val="16"/>
      <w:szCs w:val="16"/>
      <w:lang w:val="sk-SK"/>
    </w:rPr>
  </w:style>
  <w:style w:type="character" w:styleId="Siln">
    <w:name w:val="Strong"/>
    <w:basedOn w:val="Predvolenpsmoodseku"/>
    <w:uiPriority w:val="22"/>
    <w:qFormat/>
    <w:rsid w:val="00433D57"/>
    <w:rPr>
      <w:b/>
      <w:bCs/>
    </w:rPr>
  </w:style>
  <w:style w:type="character" w:customStyle="1" w:styleId="Nadpis1Char">
    <w:name w:val="Nadpis 1 Char"/>
    <w:basedOn w:val="Predvolenpsmoodseku"/>
    <w:link w:val="Nadpis11"/>
    <w:uiPriority w:val="9"/>
    <w:qFormat/>
    <w:rsid w:val="00353C6B"/>
    <w:rPr>
      <w:rFonts w:ascii="Times New Roman" w:eastAsia="Times New Roman" w:hAnsi="Times New Roman" w:cs="Times New Roman"/>
      <w:b/>
      <w:bCs/>
      <w:kern w:val="2"/>
      <w:sz w:val="48"/>
      <w:szCs w:val="48"/>
      <w:lang w:val="sk-SK" w:eastAsia="sk-SK"/>
    </w:rPr>
  </w:style>
  <w:style w:type="character" w:customStyle="1" w:styleId="Nadpis2Char">
    <w:name w:val="Nadpis 2 Char"/>
    <w:basedOn w:val="Predvolenpsmoodseku"/>
    <w:link w:val="Nadpis21"/>
    <w:uiPriority w:val="9"/>
    <w:semiHidden/>
    <w:qFormat/>
    <w:rsid w:val="002D45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paragraph" w:customStyle="1" w:styleId="Nadpis">
    <w:name w:val="Nadpis"/>
    <w:basedOn w:val="Normlny"/>
    <w:next w:val="Zkladntext"/>
    <w:qFormat/>
    <w:rsid w:val="00D03EE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uiPriority w:val="1"/>
    <w:qFormat/>
    <w:rsid w:val="00512531"/>
  </w:style>
  <w:style w:type="paragraph" w:styleId="Zoznam">
    <w:name w:val="List"/>
    <w:basedOn w:val="Zkladntext"/>
    <w:rsid w:val="00D03EE2"/>
    <w:rPr>
      <w:rFonts w:cs="Arial"/>
    </w:rPr>
  </w:style>
  <w:style w:type="paragraph" w:customStyle="1" w:styleId="Popis1">
    <w:name w:val="Popis1"/>
    <w:basedOn w:val="Normlny"/>
    <w:qFormat/>
    <w:rsid w:val="00D03EE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D03EE2"/>
    <w:pPr>
      <w:suppressLineNumbers/>
    </w:pPr>
    <w:rPr>
      <w:rFonts w:cs="Arial"/>
    </w:rPr>
  </w:style>
  <w:style w:type="paragraph" w:customStyle="1" w:styleId="Nadpis110">
    <w:name w:val="Nadpis 11"/>
    <w:basedOn w:val="Normlny"/>
    <w:uiPriority w:val="1"/>
    <w:qFormat/>
    <w:rsid w:val="00512531"/>
    <w:pPr>
      <w:spacing w:before="89"/>
      <w:ind w:left="216"/>
      <w:outlineLvl w:val="1"/>
    </w:pPr>
    <w:rPr>
      <w:b/>
      <w:bCs/>
      <w:sz w:val="28"/>
      <w:szCs w:val="28"/>
    </w:rPr>
  </w:style>
  <w:style w:type="paragraph" w:customStyle="1" w:styleId="Nadpis210">
    <w:name w:val="Nadpis 21"/>
    <w:basedOn w:val="Normlny"/>
    <w:uiPriority w:val="1"/>
    <w:qFormat/>
    <w:rsid w:val="00512531"/>
    <w:pPr>
      <w:spacing w:before="91"/>
      <w:ind w:left="1330" w:hanging="754"/>
      <w:outlineLvl w:val="2"/>
    </w:pPr>
    <w:rPr>
      <w:b/>
      <w:bCs/>
    </w:rPr>
  </w:style>
  <w:style w:type="paragraph" w:styleId="Odsekzoznamu">
    <w:name w:val="List Paragraph"/>
    <w:basedOn w:val="Normlny"/>
    <w:uiPriority w:val="34"/>
    <w:qFormat/>
    <w:rsid w:val="00512531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512531"/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84497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qFormat/>
    <w:rsid w:val="00433D57"/>
    <w:pPr>
      <w:widowControl/>
      <w:spacing w:beforeAutospacing="1" w:afterAutospacing="1"/>
    </w:pPr>
    <w:rPr>
      <w:sz w:val="24"/>
      <w:szCs w:val="24"/>
      <w:lang w:eastAsia="sk-SK"/>
    </w:rPr>
  </w:style>
  <w:style w:type="paragraph" w:customStyle="1" w:styleId="tlSodrkami11pt">
    <w:name w:val="Štýl S odrážkami 11 pt"/>
    <w:basedOn w:val="Normlny"/>
    <w:qFormat/>
    <w:rsid w:val="002D4516"/>
    <w:pPr>
      <w:widowControl/>
      <w:tabs>
        <w:tab w:val="num" w:pos="720"/>
      </w:tabs>
      <w:spacing w:line="360" w:lineRule="auto"/>
      <w:ind w:left="720" w:hanging="360"/>
    </w:pPr>
    <w:rPr>
      <w:rFonts w:ascii="Arial" w:eastAsia="Calibri" w:hAnsi="Arial"/>
      <w:sz w:val="24"/>
    </w:rPr>
  </w:style>
  <w:style w:type="paragraph" w:customStyle="1" w:styleId="Default">
    <w:name w:val="Default"/>
    <w:qFormat/>
    <w:rsid w:val="002D4516"/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table" w:customStyle="1" w:styleId="TableNormal">
    <w:name w:val="Table Normal"/>
    <w:uiPriority w:val="2"/>
    <w:semiHidden/>
    <w:unhideWhenUsed/>
    <w:qFormat/>
    <w:rsid w:val="0051253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uiPriority w:val="59"/>
    <w:rsid w:val="002B5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4F923-81D2-44D7-8D27-474DF463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Feková Eva</dc:creator>
  <dc:description/>
  <cp:lastModifiedBy>GYMN3</cp:lastModifiedBy>
  <cp:revision>2</cp:revision>
  <cp:lastPrinted>2022-02-17T14:23:00Z</cp:lastPrinted>
  <dcterms:created xsi:type="dcterms:W3CDTF">2022-02-18T12:30:00Z</dcterms:created>
  <dcterms:modified xsi:type="dcterms:W3CDTF">2022-02-18T12:30:00Z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2020-02-12T00:00:00Z</vt:filetime>
  </property>
</Properties>
</file>