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svetl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53"/>
        <w:gridCol w:w="5423"/>
      </w:tblGrid>
      <w:tr w:rsidR="003612BB" w:rsidTr="00A8776E">
        <w:trPr>
          <w:trHeight w:val="1279"/>
        </w:trPr>
        <w:tc>
          <w:tcPr>
            <w:tcW w:w="4253" w:type="dxa"/>
          </w:tcPr>
          <w:p w:rsidR="003612BB" w:rsidRPr="00E550FD" w:rsidRDefault="003612BB" w:rsidP="003612BB">
            <w:pPr>
              <w:pStyle w:val="Zkladntex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9A9B63" wp14:editId="1547F823">
                      <wp:simplePos x="0" y="0"/>
                      <wp:positionH relativeFrom="page">
                        <wp:posOffset>1748790</wp:posOffset>
                      </wp:positionH>
                      <wp:positionV relativeFrom="paragraph">
                        <wp:posOffset>225425</wp:posOffset>
                      </wp:positionV>
                      <wp:extent cx="0" cy="631825"/>
                      <wp:effectExtent l="0" t="0" r="38100" b="1587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18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8C4BF" id="Line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pt,17.75pt" to="137.7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 wp14:anchorId="1D9D8B9D" wp14:editId="4001C30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224790</wp:posOffset>
                  </wp:positionV>
                  <wp:extent cx="1238250" cy="591820"/>
                  <wp:effectExtent l="0" t="0" r="0" b="0"/>
                  <wp:wrapNone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TSK_OVZP_MODR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1EA3B7D7" wp14:editId="09D073D9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196215</wp:posOffset>
                  </wp:positionV>
                  <wp:extent cx="704850" cy="695325"/>
                  <wp:effectExtent l="0" t="0" r="0" b="9525"/>
                  <wp:wrapNone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S_stavebna_trnav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         </w:t>
            </w:r>
          </w:p>
        </w:tc>
        <w:tc>
          <w:tcPr>
            <w:tcW w:w="5423" w:type="dxa"/>
          </w:tcPr>
          <w:p w:rsidR="003612BB" w:rsidRDefault="003612BB" w:rsidP="00A8776E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3612BB" w:rsidRPr="00AD5E8E" w:rsidRDefault="003612BB" w:rsidP="00A8776E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 w:rsidRPr="00AD5E8E">
              <w:rPr>
                <w:rFonts w:ascii="Arial" w:hAnsi="Arial" w:cs="Arial"/>
                <w:b/>
                <w:color w:val="00379F"/>
                <w:sz w:val="22"/>
                <w:szCs w:val="22"/>
              </w:rPr>
              <w:t>Stredná priemyselná škola stavebná</w:t>
            </w: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br/>
            </w:r>
            <w:r w:rsidRPr="00AD5E8E">
              <w:rPr>
                <w:rFonts w:ascii="Arial" w:hAnsi="Arial" w:cs="Arial"/>
                <w:b/>
                <w:color w:val="00379F"/>
                <w:sz w:val="22"/>
                <w:szCs w:val="22"/>
              </w:rPr>
              <w:t xml:space="preserve">Dušana Samuela Jurkoviča </w:t>
            </w:r>
          </w:p>
          <w:p w:rsidR="003612BB" w:rsidRPr="00986BD2" w:rsidRDefault="003612BB" w:rsidP="00A8776E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Lomonosovova 7 </w:t>
            </w:r>
            <w:r w:rsidRPr="003646B0">
              <w:rPr>
                <w:rFonts w:ascii="Arial" w:hAnsi="Arial" w:cs="Arial"/>
                <w:color w:val="00379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917 08 Trnava </w:t>
            </w:r>
            <w:r w:rsidRPr="00CA409A">
              <w:rPr>
                <w:rFonts w:ascii="Arial" w:hAnsi="Arial" w:cs="Arial"/>
                <w:color w:val="00379F"/>
                <w:sz w:val="18"/>
                <w:szCs w:val="18"/>
              </w:rPr>
              <w:t>| Slovenská republika</w:t>
            </w:r>
          </w:p>
        </w:tc>
      </w:tr>
      <w:tr w:rsidR="003612BB" w:rsidTr="0018007C">
        <w:trPr>
          <w:trHeight w:val="85"/>
        </w:trPr>
        <w:tc>
          <w:tcPr>
            <w:tcW w:w="4253" w:type="dxa"/>
          </w:tcPr>
          <w:p w:rsidR="003612BB" w:rsidRDefault="003612BB" w:rsidP="00A8776E">
            <w:pPr>
              <w:pStyle w:val="Zkladntext"/>
              <w:rPr>
                <w:noProof/>
              </w:rPr>
            </w:pPr>
          </w:p>
        </w:tc>
        <w:tc>
          <w:tcPr>
            <w:tcW w:w="5423" w:type="dxa"/>
          </w:tcPr>
          <w:p w:rsidR="003612BB" w:rsidRDefault="0018007C" w:rsidP="00A8776E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  <w:r>
              <w:rPr>
                <w:b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0771556" wp14:editId="537A78C1">
                      <wp:simplePos x="0" y="0"/>
                      <wp:positionH relativeFrom="column">
                        <wp:posOffset>-2734317</wp:posOffset>
                      </wp:positionH>
                      <wp:positionV relativeFrom="paragraph">
                        <wp:posOffset>65405</wp:posOffset>
                      </wp:positionV>
                      <wp:extent cx="5971540" cy="87630"/>
                      <wp:effectExtent l="0" t="0" r="29210" b="0"/>
                      <wp:wrapNone/>
                      <wp:docPr id="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1540" cy="87630"/>
                                <a:chOff x="0" y="0"/>
                                <a:chExt cx="9308" cy="20"/>
                              </a:xfrm>
                            </wpg:grpSpPr>
                            <wps:wsp>
                              <wps:cNvPr id="6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37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91BD4" id="Group 1" o:spid="_x0000_s1026" style="position:absolute;margin-left:-215.3pt;margin-top:5.15pt;width:470.2pt;height:6.9pt;z-index:251664896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">
        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" strokecolor="#00379f" strokeweight="1pt"/>
                    </v:group>
                  </w:pict>
                </mc:Fallback>
              </mc:AlternateContent>
            </w:r>
          </w:p>
        </w:tc>
      </w:tr>
    </w:tbl>
    <w:p w:rsidR="000525FE" w:rsidRPr="00720A9F" w:rsidRDefault="00AD0B25" w:rsidP="0018007C">
      <w:pPr>
        <w:tabs>
          <w:tab w:val="left" w:pos="4253"/>
        </w:tabs>
        <w:spacing w:before="95" w:line="312" w:lineRule="auto"/>
        <w:jc w:val="center"/>
        <w:rPr>
          <w:b/>
          <w:color w:val="000000"/>
          <w:sz w:val="28"/>
          <w:szCs w:val="28"/>
          <w:u w:val="single"/>
        </w:rPr>
      </w:pPr>
      <w:r w:rsidRPr="00175E4C">
        <w:rPr>
          <w:b/>
          <w:color w:val="000000"/>
          <w:sz w:val="28"/>
          <w:szCs w:val="28"/>
          <w:u w:val="single"/>
        </w:rPr>
        <w:t>Kritériá</w:t>
      </w:r>
      <w:r w:rsidR="00704316" w:rsidRPr="00175E4C">
        <w:rPr>
          <w:color w:val="000080"/>
          <w:sz w:val="28"/>
          <w:szCs w:val="28"/>
          <w:u w:val="single"/>
        </w:rPr>
        <w:t xml:space="preserve"> </w:t>
      </w:r>
      <w:r w:rsidR="000525FE" w:rsidRPr="00175E4C">
        <w:rPr>
          <w:b/>
          <w:color w:val="000000"/>
          <w:sz w:val="28"/>
          <w:szCs w:val="28"/>
          <w:u w:val="single"/>
        </w:rPr>
        <w:t xml:space="preserve">na prijatie </w:t>
      </w:r>
      <w:r w:rsidR="000525FE" w:rsidRPr="00720A9F">
        <w:rPr>
          <w:b/>
          <w:color w:val="000000"/>
          <w:sz w:val="28"/>
          <w:szCs w:val="28"/>
          <w:u w:val="single"/>
        </w:rPr>
        <w:t>žiakov do 1.</w:t>
      </w:r>
      <w:r w:rsidR="002769FE" w:rsidRPr="00720A9F">
        <w:rPr>
          <w:b/>
          <w:color w:val="000000"/>
          <w:sz w:val="28"/>
          <w:szCs w:val="28"/>
          <w:u w:val="single"/>
        </w:rPr>
        <w:t xml:space="preserve"> </w:t>
      </w:r>
      <w:r w:rsidR="000525FE" w:rsidRPr="00720A9F">
        <w:rPr>
          <w:b/>
          <w:color w:val="000000"/>
          <w:sz w:val="28"/>
          <w:szCs w:val="28"/>
          <w:u w:val="single"/>
        </w:rPr>
        <w:t>ročníka denného štúdia v šk</w:t>
      </w:r>
      <w:r w:rsidR="00D72BA8">
        <w:rPr>
          <w:b/>
          <w:color w:val="000000"/>
          <w:sz w:val="28"/>
          <w:szCs w:val="28"/>
          <w:u w:val="single"/>
        </w:rPr>
        <w:t>olskom</w:t>
      </w:r>
      <w:r w:rsidR="000525FE" w:rsidRPr="00720A9F">
        <w:rPr>
          <w:b/>
          <w:color w:val="000000"/>
          <w:sz w:val="28"/>
          <w:szCs w:val="28"/>
          <w:u w:val="single"/>
        </w:rPr>
        <w:t xml:space="preserve"> roku </w:t>
      </w:r>
      <w:r w:rsidR="00E3154E" w:rsidRPr="00720A9F">
        <w:rPr>
          <w:b/>
          <w:color w:val="000000"/>
          <w:sz w:val="28"/>
          <w:szCs w:val="28"/>
          <w:u w:val="single"/>
        </w:rPr>
        <w:t>202</w:t>
      </w:r>
      <w:r w:rsidR="00995F44">
        <w:rPr>
          <w:b/>
          <w:color w:val="000000"/>
          <w:sz w:val="28"/>
          <w:szCs w:val="28"/>
          <w:u w:val="single"/>
        </w:rPr>
        <w:t>3</w:t>
      </w:r>
      <w:r w:rsidR="00E3154E" w:rsidRPr="00720A9F">
        <w:rPr>
          <w:b/>
          <w:color w:val="000000"/>
          <w:sz w:val="28"/>
          <w:szCs w:val="28"/>
          <w:u w:val="single"/>
        </w:rPr>
        <w:t>/202</w:t>
      </w:r>
      <w:r w:rsidR="00995F44">
        <w:rPr>
          <w:b/>
          <w:color w:val="000000"/>
          <w:sz w:val="28"/>
          <w:szCs w:val="28"/>
          <w:u w:val="single"/>
        </w:rPr>
        <w:t>4</w:t>
      </w:r>
    </w:p>
    <w:p w:rsidR="00720A9F" w:rsidRDefault="00720A9F" w:rsidP="0018007C">
      <w:pPr>
        <w:tabs>
          <w:tab w:val="left" w:pos="4253"/>
        </w:tabs>
        <w:spacing w:before="95" w:line="312" w:lineRule="auto"/>
        <w:jc w:val="center"/>
        <w:rPr>
          <w:b/>
          <w:color w:val="000000"/>
          <w:sz w:val="20"/>
          <w:szCs w:val="20"/>
          <w:u w:val="single"/>
        </w:rPr>
      </w:pPr>
    </w:p>
    <w:p w:rsidR="000525FE" w:rsidRPr="003E5BE6" w:rsidRDefault="008F036A" w:rsidP="00AF0688">
      <w:pPr>
        <w:pStyle w:val="Default"/>
        <w:jc w:val="both"/>
        <w:rPr>
          <w:sz w:val="20"/>
          <w:szCs w:val="20"/>
          <w:shd w:val="clear" w:color="auto" w:fill="FFFFFF"/>
        </w:rPr>
      </w:pPr>
      <w:r w:rsidRPr="003E5BE6">
        <w:rPr>
          <w:sz w:val="20"/>
          <w:szCs w:val="20"/>
          <w:shd w:val="clear" w:color="auto" w:fill="FFFFFF"/>
        </w:rPr>
        <w:t>V zmysle zákona NR SR č. 245/2008 Z. z. o výchove a vzdelávaní (Školský zákon) a o zmene a doplnení niektorých zákonov a určenia maximálneho počtu žiakov pre jednotlivé odbory Trnavským samosprávnym krajom, po schválení Ministerstvom školstva SR pre školský rok 202</w:t>
      </w:r>
      <w:r w:rsidR="00995F44">
        <w:rPr>
          <w:sz w:val="20"/>
          <w:szCs w:val="20"/>
          <w:shd w:val="clear" w:color="auto" w:fill="FFFFFF"/>
        </w:rPr>
        <w:t>3</w:t>
      </w:r>
      <w:r w:rsidRPr="003E5BE6">
        <w:rPr>
          <w:sz w:val="20"/>
          <w:szCs w:val="20"/>
          <w:shd w:val="clear" w:color="auto" w:fill="FFFFFF"/>
        </w:rPr>
        <w:t>/202</w:t>
      </w:r>
      <w:r w:rsidR="00995F44">
        <w:rPr>
          <w:sz w:val="20"/>
          <w:szCs w:val="20"/>
          <w:shd w:val="clear" w:color="auto" w:fill="FFFFFF"/>
        </w:rPr>
        <w:t>4</w:t>
      </w:r>
      <w:r w:rsidRPr="003E5BE6">
        <w:rPr>
          <w:sz w:val="20"/>
          <w:szCs w:val="20"/>
          <w:shd w:val="clear" w:color="auto" w:fill="FFFFFF"/>
        </w:rPr>
        <w:t>, riaditeľ školy po prerokovaní v pedagogickej rade určil tento počet tried a žiakov, ktorých možno pr</w:t>
      </w:r>
      <w:r w:rsidR="004F6F2C">
        <w:rPr>
          <w:sz w:val="20"/>
          <w:szCs w:val="20"/>
          <w:shd w:val="clear" w:color="auto" w:fill="FFFFFF"/>
        </w:rPr>
        <w:t>ijať do 1. ročníka v šk. r. 202</w:t>
      </w:r>
      <w:r w:rsidR="00995F44">
        <w:rPr>
          <w:sz w:val="20"/>
          <w:szCs w:val="20"/>
          <w:shd w:val="clear" w:color="auto" w:fill="FFFFFF"/>
        </w:rPr>
        <w:t>3</w:t>
      </w:r>
      <w:r w:rsidRPr="003E5BE6">
        <w:rPr>
          <w:sz w:val="20"/>
          <w:szCs w:val="20"/>
          <w:shd w:val="clear" w:color="auto" w:fill="FFFFFF"/>
        </w:rPr>
        <w:t>/202</w:t>
      </w:r>
      <w:r w:rsidR="00995F44">
        <w:rPr>
          <w:sz w:val="20"/>
          <w:szCs w:val="20"/>
          <w:shd w:val="clear" w:color="auto" w:fill="FFFFFF"/>
        </w:rPr>
        <w:t>4</w:t>
      </w:r>
      <w:r w:rsidRPr="003E5BE6">
        <w:rPr>
          <w:sz w:val="20"/>
          <w:szCs w:val="20"/>
          <w:shd w:val="clear" w:color="auto" w:fill="FFFFFF"/>
        </w:rPr>
        <w:t> a zároveň určil kritériá pre prijatie.</w:t>
      </w:r>
    </w:p>
    <w:p w:rsidR="008F036A" w:rsidRPr="00AF0688" w:rsidRDefault="008F036A" w:rsidP="00AF0688">
      <w:pPr>
        <w:pStyle w:val="Default"/>
        <w:jc w:val="both"/>
      </w:pPr>
    </w:p>
    <w:tbl>
      <w:tblPr>
        <w:tblpPr w:leftFromText="141" w:rightFromText="141" w:vertAnchor="text" w:horzAnchor="margin" w:tblpY="3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276"/>
        <w:gridCol w:w="1984"/>
      </w:tblGrid>
      <w:tr w:rsidR="009D1994" w:rsidRPr="00BA213D" w:rsidTr="00BF7B1E">
        <w:trPr>
          <w:trHeight w:val="311"/>
        </w:trPr>
        <w:tc>
          <w:tcPr>
            <w:tcW w:w="7583" w:type="dxa"/>
          </w:tcPr>
          <w:p w:rsidR="009D1994" w:rsidRPr="00BA213D" w:rsidRDefault="00FB3F54" w:rsidP="004B06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Študijné odbory</w:t>
            </w:r>
          </w:p>
        </w:tc>
        <w:tc>
          <w:tcPr>
            <w:tcW w:w="1276" w:type="dxa"/>
          </w:tcPr>
          <w:p w:rsidR="009D1994" w:rsidRPr="00BA213D" w:rsidRDefault="009D1994" w:rsidP="004B0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213D">
              <w:rPr>
                <w:b/>
                <w:color w:val="000000"/>
                <w:sz w:val="20"/>
                <w:szCs w:val="20"/>
              </w:rPr>
              <w:t xml:space="preserve">Počet </w:t>
            </w:r>
            <w:r>
              <w:rPr>
                <w:b/>
                <w:color w:val="000000"/>
                <w:sz w:val="20"/>
                <w:szCs w:val="20"/>
              </w:rPr>
              <w:t xml:space="preserve">tried </w:t>
            </w:r>
          </w:p>
        </w:tc>
        <w:tc>
          <w:tcPr>
            <w:tcW w:w="1984" w:type="dxa"/>
          </w:tcPr>
          <w:p w:rsidR="009D1994" w:rsidRPr="00BA213D" w:rsidRDefault="00BF7B1E" w:rsidP="0072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Plánovaný počet žiakov</w:t>
            </w:r>
          </w:p>
        </w:tc>
      </w:tr>
      <w:tr w:rsidR="009D1994" w:rsidRPr="00BA213D" w:rsidTr="008F036A">
        <w:trPr>
          <w:trHeight w:val="851"/>
        </w:trPr>
        <w:tc>
          <w:tcPr>
            <w:tcW w:w="7583" w:type="dxa"/>
          </w:tcPr>
          <w:p w:rsidR="009D1994" w:rsidRDefault="009D1994" w:rsidP="004B06A1">
            <w:pPr>
              <w:rPr>
                <w:color w:val="000000"/>
                <w:sz w:val="20"/>
                <w:szCs w:val="20"/>
              </w:rPr>
            </w:pPr>
            <w:r w:rsidRPr="003666F6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FB3F54">
              <w:rPr>
                <w:b/>
                <w:i/>
                <w:color w:val="000000"/>
                <w:sz w:val="20"/>
                <w:szCs w:val="20"/>
              </w:rPr>
              <w:t>650</w:t>
            </w:r>
            <w:r w:rsidRPr="003666F6">
              <w:rPr>
                <w:b/>
                <w:i/>
                <w:color w:val="000000"/>
                <w:sz w:val="20"/>
                <w:szCs w:val="20"/>
              </w:rPr>
              <w:t xml:space="preserve"> M </w:t>
            </w:r>
            <w:r w:rsidR="00FB3F54">
              <w:rPr>
                <w:b/>
                <w:i/>
                <w:color w:val="000000"/>
                <w:sz w:val="20"/>
                <w:szCs w:val="20"/>
              </w:rPr>
              <w:t>staviteľstvo</w:t>
            </w:r>
          </w:p>
          <w:p w:rsidR="009D1994" w:rsidRPr="00BA213D" w:rsidRDefault="00FB3F54" w:rsidP="004B06A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3692</w:t>
            </w:r>
            <w:r w:rsidR="009D1994" w:rsidRPr="003666F6">
              <w:rPr>
                <w:b/>
                <w:i/>
                <w:color w:val="000000"/>
                <w:sz w:val="20"/>
                <w:szCs w:val="20"/>
              </w:rPr>
              <w:t xml:space="preserve"> M </w:t>
            </w:r>
            <w:r>
              <w:rPr>
                <w:b/>
                <w:i/>
                <w:color w:val="000000"/>
                <w:sz w:val="20"/>
                <w:szCs w:val="20"/>
              </w:rPr>
              <w:t>geodézia, kartografia a kataster</w:t>
            </w:r>
            <w:r w:rsidR="009D1994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9D1994" w:rsidRPr="00BA213D" w:rsidRDefault="009D1994" w:rsidP="008F036A">
            <w:pPr>
              <w:rPr>
                <w:color w:val="000000"/>
                <w:sz w:val="20"/>
                <w:szCs w:val="20"/>
              </w:rPr>
            </w:pPr>
            <w:r w:rsidRPr="003666F6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8F036A">
              <w:rPr>
                <w:b/>
                <w:i/>
                <w:color w:val="000000"/>
                <w:sz w:val="20"/>
                <w:szCs w:val="20"/>
              </w:rPr>
              <w:t xml:space="preserve">917 </w:t>
            </w:r>
            <w:r w:rsidRPr="003666F6">
              <w:rPr>
                <w:b/>
                <w:i/>
                <w:color w:val="000000"/>
                <w:sz w:val="20"/>
                <w:szCs w:val="20"/>
              </w:rPr>
              <w:t xml:space="preserve">M </w:t>
            </w:r>
            <w:r w:rsidR="008F036A">
              <w:rPr>
                <w:b/>
                <w:i/>
                <w:color w:val="000000"/>
                <w:sz w:val="20"/>
                <w:szCs w:val="20"/>
              </w:rPr>
              <w:t xml:space="preserve">06 </w:t>
            </w:r>
            <w:r w:rsidRPr="003666F6">
              <w:rPr>
                <w:b/>
                <w:i/>
                <w:color w:val="000000"/>
                <w:sz w:val="20"/>
                <w:szCs w:val="20"/>
              </w:rPr>
              <w:t>techni</w:t>
            </w:r>
            <w:r w:rsidR="008F036A">
              <w:rPr>
                <w:b/>
                <w:i/>
                <w:color w:val="000000"/>
                <w:sz w:val="20"/>
                <w:szCs w:val="20"/>
              </w:rPr>
              <w:t>cké a informatické služby v stavebníctve</w:t>
            </w:r>
          </w:p>
        </w:tc>
        <w:tc>
          <w:tcPr>
            <w:tcW w:w="1276" w:type="dxa"/>
          </w:tcPr>
          <w:p w:rsidR="009D1994" w:rsidRDefault="00FB3F54" w:rsidP="004B06A1">
            <w:pPr>
              <w:tabs>
                <w:tab w:val="left" w:pos="155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  <w:p w:rsidR="009D1994" w:rsidRDefault="00E87760" w:rsidP="00E87760">
            <w:pPr>
              <w:tabs>
                <w:tab w:val="left" w:pos="1559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8F036A">
              <w:rPr>
                <w:b/>
                <w:color w:val="000000"/>
                <w:sz w:val="20"/>
                <w:szCs w:val="20"/>
              </w:rPr>
              <w:t>0,5</w:t>
            </w:r>
          </w:p>
          <w:p w:rsidR="00AC7F99" w:rsidRPr="00BA213D" w:rsidRDefault="00E87760" w:rsidP="00E87760">
            <w:pPr>
              <w:tabs>
                <w:tab w:val="left" w:pos="1559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AC7F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C7F99" w:rsidRDefault="00995F44" w:rsidP="00AC7F99">
            <w:pPr>
              <w:tabs>
                <w:tab w:val="left" w:pos="155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  <w:p w:rsidR="009D1994" w:rsidRDefault="00E87760" w:rsidP="00E87760">
            <w:pPr>
              <w:tabs>
                <w:tab w:val="left" w:pos="1559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4F6F2C">
              <w:rPr>
                <w:b/>
                <w:color w:val="000000"/>
                <w:sz w:val="20"/>
                <w:szCs w:val="20"/>
              </w:rPr>
              <w:t>11</w:t>
            </w:r>
          </w:p>
          <w:p w:rsidR="009D1994" w:rsidRDefault="00E87760" w:rsidP="008F036A">
            <w:pPr>
              <w:tabs>
                <w:tab w:val="left" w:pos="1559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8F036A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9D1994" w:rsidRPr="00BA213D" w:rsidTr="00BF7B1E">
        <w:trPr>
          <w:trHeight w:val="331"/>
        </w:trPr>
        <w:tc>
          <w:tcPr>
            <w:tcW w:w="7583" w:type="dxa"/>
            <w:shd w:val="clear" w:color="auto" w:fill="D9D9D9" w:themeFill="background1" w:themeFillShade="D9"/>
          </w:tcPr>
          <w:p w:rsidR="009D1994" w:rsidRPr="003666F6" w:rsidRDefault="009D1994" w:rsidP="008F036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Celkový počet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1994" w:rsidRDefault="008F036A" w:rsidP="004B0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D1994" w:rsidRDefault="008F036A" w:rsidP="00685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95F44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0525FE" w:rsidRPr="00BA213D" w:rsidRDefault="000525FE" w:rsidP="000525FE">
      <w:pPr>
        <w:rPr>
          <w:b/>
          <w:color w:val="000000"/>
          <w:sz w:val="20"/>
          <w:szCs w:val="20"/>
          <w:u w:val="single"/>
        </w:rPr>
      </w:pPr>
      <w:r w:rsidRPr="00BA213D">
        <w:rPr>
          <w:b/>
          <w:color w:val="000000"/>
          <w:sz w:val="20"/>
          <w:szCs w:val="20"/>
        </w:rPr>
        <w:t xml:space="preserve">1.    </w:t>
      </w:r>
      <w:r w:rsidRPr="00BA213D">
        <w:rPr>
          <w:b/>
          <w:color w:val="000000"/>
          <w:sz w:val="20"/>
          <w:szCs w:val="20"/>
          <w:u w:val="single"/>
        </w:rPr>
        <w:t>Počty prijímaných žiakov do 1. ročníka</w:t>
      </w:r>
      <w:r w:rsidR="00E748E4">
        <w:rPr>
          <w:b/>
          <w:color w:val="000000"/>
          <w:sz w:val="20"/>
          <w:szCs w:val="20"/>
          <w:u w:val="single"/>
        </w:rPr>
        <w:t xml:space="preserve"> v</w:t>
      </w:r>
      <w:r w:rsidRPr="00BA213D">
        <w:rPr>
          <w:b/>
          <w:color w:val="000000"/>
          <w:sz w:val="20"/>
          <w:szCs w:val="20"/>
          <w:u w:val="single"/>
        </w:rPr>
        <w:t xml:space="preserve"> šk</w:t>
      </w:r>
      <w:r w:rsidR="005649A6">
        <w:rPr>
          <w:b/>
          <w:color w:val="000000"/>
          <w:sz w:val="20"/>
          <w:szCs w:val="20"/>
          <w:u w:val="single"/>
        </w:rPr>
        <w:t>olskom</w:t>
      </w:r>
      <w:r w:rsidRPr="00BA213D">
        <w:rPr>
          <w:b/>
          <w:color w:val="000000"/>
          <w:sz w:val="20"/>
          <w:szCs w:val="20"/>
          <w:u w:val="single"/>
        </w:rPr>
        <w:t xml:space="preserve"> roku </w:t>
      </w:r>
      <w:r w:rsidR="00E3154E">
        <w:rPr>
          <w:b/>
          <w:color w:val="000000"/>
          <w:sz w:val="20"/>
          <w:szCs w:val="20"/>
          <w:u w:val="single"/>
        </w:rPr>
        <w:t>202</w:t>
      </w:r>
      <w:r w:rsidR="00995F44">
        <w:rPr>
          <w:b/>
          <w:color w:val="000000"/>
          <w:sz w:val="20"/>
          <w:szCs w:val="20"/>
          <w:u w:val="single"/>
        </w:rPr>
        <w:t>3</w:t>
      </w:r>
      <w:r w:rsidR="00E3154E">
        <w:rPr>
          <w:b/>
          <w:color w:val="000000"/>
          <w:sz w:val="20"/>
          <w:szCs w:val="20"/>
          <w:u w:val="single"/>
        </w:rPr>
        <w:t>/202</w:t>
      </w:r>
      <w:r w:rsidR="00995F44">
        <w:rPr>
          <w:b/>
          <w:color w:val="000000"/>
          <w:sz w:val="20"/>
          <w:szCs w:val="20"/>
          <w:u w:val="single"/>
        </w:rPr>
        <w:t>4</w:t>
      </w:r>
    </w:p>
    <w:p w:rsidR="008F036A" w:rsidRDefault="008F036A" w:rsidP="00590258">
      <w:pPr>
        <w:rPr>
          <w:b/>
          <w:color w:val="000000"/>
          <w:sz w:val="20"/>
          <w:szCs w:val="20"/>
        </w:rPr>
      </w:pPr>
    </w:p>
    <w:p w:rsidR="00AF1E46" w:rsidRPr="00081331" w:rsidRDefault="00081331" w:rsidP="00081331">
      <w:pPr>
        <w:pStyle w:val="Odsekzoznamu"/>
        <w:ind w:left="0"/>
        <w:rPr>
          <w:b/>
          <w:color w:val="000000"/>
          <w:u w:val="single"/>
        </w:rPr>
      </w:pPr>
      <w:r w:rsidRPr="00081331">
        <w:rPr>
          <w:b/>
          <w:color w:val="000000"/>
        </w:rPr>
        <w:t>EDUID školy: 100002989</w:t>
      </w:r>
    </w:p>
    <w:p w:rsidR="00AF1E46" w:rsidRDefault="00AF1E46" w:rsidP="00AF1E4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AF1E46" w:rsidRDefault="00AF1E46" w:rsidP="00AF1E46">
      <w:pPr>
        <w:rPr>
          <w:b/>
          <w:color w:val="000000"/>
          <w:sz w:val="20"/>
          <w:szCs w:val="20"/>
          <w:u w:val="single"/>
        </w:rPr>
      </w:pPr>
      <w:r w:rsidRPr="00BA213D">
        <w:rPr>
          <w:b/>
          <w:color w:val="000000"/>
          <w:sz w:val="20"/>
          <w:szCs w:val="20"/>
        </w:rPr>
        <w:t>2.</w:t>
      </w:r>
      <w:r>
        <w:rPr>
          <w:b/>
          <w:color w:val="000000"/>
          <w:sz w:val="20"/>
          <w:szCs w:val="20"/>
        </w:rPr>
        <w:t xml:space="preserve">   </w:t>
      </w:r>
      <w:r w:rsidRPr="00BA213D">
        <w:rPr>
          <w:b/>
          <w:color w:val="000000"/>
          <w:sz w:val="20"/>
          <w:szCs w:val="20"/>
          <w:u w:val="single"/>
        </w:rPr>
        <w:t xml:space="preserve">Kritériá pre prijatie na štúdium </w:t>
      </w:r>
      <w:r w:rsidR="005649A6">
        <w:rPr>
          <w:b/>
          <w:color w:val="000000"/>
          <w:sz w:val="20"/>
          <w:szCs w:val="20"/>
          <w:u w:val="single"/>
        </w:rPr>
        <w:t>v</w:t>
      </w:r>
      <w:r w:rsidRPr="00BA213D">
        <w:rPr>
          <w:b/>
          <w:color w:val="000000"/>
          <w:sz w:val="20"/>
          <w:szCs w:val="20"/>
          <w:u w:val="single"/>
        </w:rPr>
        <w:t xml:space="preserve"> šk</w:t>
      </w:r>
      <w:r w:rsidR="005649A6">
        <w:rPr>
          <w:b/>
          <w:color w:val="000000"/>
          <w:sz w:val="20"/>
          <w:szCs w:val="20"/>
          <w:u w:val="single"/>
        </w:rPr>
        <w:t>olskom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Pr="00BA213D">
        <w:rPr>
          <w:b/>
          <w:color w:val="000000"/>
          <w:sz w:val="20"/>
          <w:szCs w:val="20"/>
          <w:u w:val="single"/>
        </w:rPr>
        <w:t>rok</w:t>
      </w:r>
      <w:r w:rsidR="005649A6">
        <w:rPr>
          <w:b/>
          <w:color w:val="000000"/>
          <w:sz w:val="20"/>
          <w:szCs w:val="20"/>
          <w:u w:val="single"/>
        </w:rPr>
        <w:t>u</w:t>
      </w:r>
      <w:r w:rsidRPr="00BA213D"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>202</w:t>
      </w:r>
      <w:r w:rsidR="00995F44">
        <w:rPr>
          <w:b/>
          <w:color w:val="000000"/>
          <w:sz w:val="20"/>
          <w:szCs w:val="20"/>
          <w:u w:val="single"/>
        </w:rPr>
        <w:t>3</w:t>
      </w:r>
      <w:r>
        <w:rPr>
          <w:b/>
          <w:color w:val="000000"/>
          <w:sz w:val="20"/>
          <w:szCs w:val="20"/>
          <w:u w:val="single"/>
        </w:rPr>
        <w:t>/202</w:t>
      </w:r>
      <w:r w:rsidR="00995F44">
        <w:rPr>
          <w:b/>
          <w:color w:val="000000"/>
          <w:sz w:val="20"/>
          <w:szCs w:val="20"/>
          <w:u w:val="single"/>
        </w:rPr>
        <w:t>4</w:t>
      </w:r>
    </w:p>
    <w:p w:rsidR="00AF1E46" w:rsidRDefault="00AF1E46" w:rsidP="00AF1E46">
      <w:pPr>
        <w:ind w:left="284"/>
        <w:jc w:val="both"/>
        <w:rPr>
          <w:color w:val="000000"/>
          <w:sz w:val="20"/>
          <w:szCs w:val="20"/>
        </w:rPr>
      </w:pPr>
    </w:p>
    <w:p w:rsidR="00AF1E46" w:rsidRDefault="00AF1E46" w:rsidP="00AF1E4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Uchádzači </w:t>
      </w:r>
      <w:r w:rsidRPr="00BA213D">
        <w:rPr>
          <w:color w:val="000000"/>
          <w:sz w:val="20"/>
          <w:szCs w:val="20"/>
        </w:rPr>
        <w:t>vytvoria poradie v jednotlivých odboroch, podľa počtu bodov, ktoré budú pridelené nasledovne:</w:t>
      </w:r>
    </w:p>
    <w:p w:rsidR="005649A6" w:rsidRDefault="005649A6" w:rsidP="00AF1E46">
      <w:pPr>
        <w:jc w:val="both"/>
        <w:rPr>
          <w:color w:val="000000"/>
          <w:sz w:val="20"/>
          <w:szCs w:val="20"/>
        </w:rPr>
      </w:pPr>
    </w:p>
    <w:p w:rsidR="0036296E" w:rsidRDefault="0036296E" w:rsidP="0036296E">
      <w:pPr>
        <w:pStyle w:val="Odsekzoznamu"/>
        <w:numPr>
          <w:ilvl w:val="1"/>
          <w:numId w:val="1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PRIJATIE BEZ PRIJÍMACÍCH SKÚŠOK</w:t>
      </w:r>
    </w:p>
    <w:p w:rsidR="0036296E" w:rsidRDefault="0036296E" w:rsidP="0036296E">
      <w:pPr>
        <w:pStyle w:val="Odsekzoznamu"/>
        <w:ind w:left="64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Bez prijímacích skúšok budú prijatí tí uchádzači, ktorí v externom testovaní „Testovanie 9“ dosiahli úspešnosť najmenej 80% v každom vyučovacom predmete samostatne. </w:t>
      </w:r>
      <w:r>
        <w:rPr>
          <w:i/>
          <w:color w:val="000000"/>
          <w:sz w:val="20"/>
          <w:szCs w:val="20"/>
        </w:rPr>
        <w:t xml:space="preserve">Podmienkou na uznanie tohto kritéria je doručenie výsledkov „Testovania 9“ </w:t>
      </w:r>
      <w:r w:rsidR="00995F44">
        <w:rPr>
          <w:i/>
          <w:color w:val="000000"/>
          <w:sz w:val="20"/>
          <w:szCs w:val="20"/>
        </w:rPr>
        <w:t>včas, najneskôr však 7 dní pred konaním prijímacej skúšky</w:t>
      </w:r>
      <w:r>
        <w:rPr>
          <w:i/>
          <w:color w:val="000000"/>
          <w:sz w:val="20"/>
          <w:szCs w:val="20"/>
        </w:rPr>
        <w:t xml:space="preserve"> (§65 ods.8 školského zákona). V prípade, ak by počet uchádzačov, ktorí splnili toto kritérium, prekročil plánovaný počet prijímaných na jednotlivé študijné odbory, budú prijatí uchádzači s vyšším počtom bodov z „Testovania 9“.</w:t>
      </w:r>
      <w:r w:rsidR="00AD5244">
        <w:rPr>
          <w:i/>
          <w:color w:val="000000"/>
          <w:sz w:val="20"/>
          <w:szCs w:val="20"/>
        </w:rPr>
        <w:t xml:space="preserve"> V prípade, že žiak sa z objektívnych príčin nezúčastnil Testovania 9, nemôže byť prijatý bez prijímacej skúšky.</w:t>
      </w:r>
    </w:p>
    <w:p w:rsidR="0036296E" w:rsidRDefault="0036296E" w:rsidP="0036296E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371720" w:rsidRDefault="00371720" w:rsidP="00371720">
      <w:pPr>
        <w:pStyle w:val="Odsekzoznamu"/>
        <w:numPr>
          <w:ilvl w:val="1"/>
          <w:numId w:val="1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PRIJÍMACIE SKÚŠKY</w:t>
      </w:r>
    </w:p>
    <w:p w:rsidR="0036296E" w:rsidRDefault="0036296E" w:rsidP="00371720">
      <w:pPr>
        <w:ind w:left="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Pr="007E2367">
        <w:rPr>
          <w:color w:val="000000"/>
          <w:sz w:val="20"/>
          <w:szCs w:val="20"/>
        </w:rPr>
        <w:t xml:space="preserve">chádzači, ktorí </w:t>
      </w:r>
      <w:r>
        <w:rPr>
          <w:color w:val="000000"/>
          <w:sz w:val="20"/>
          <w:szCs w:val="20"/>
        </w:rPr>
        <w:t xml:space="preserve">nespĺňajú kritériá na prijatie bez prijímacích skúšok, </w:t>
      </w:r>
      <w:r w:rsidRPr="007E2367">
        <w:rPr>
          <w:color w:val="000000"/>
          <w:sz w:val="20"/>
          <w:szCs w:val="20"/>
        </w:rPr>
        <w:t xml:space="preserve">vykonajú prijímaciu </w:t>
      </w:r>
      <w:r>
        <w:rPr>
          <w:color w:val="000000"/>
          <w:sz w:val="20"/>
          <w:szCs w:val="20"/>
        </w:rPr>
        <w:t xml:space="preserve">skúšku a </w:t>
      </w:r>
      <w:r w:rsidRPr="007E2367">
        <w:rPr>
          <w:color w:val="000000"/>
          <w:sz w:val="20"/>
          <w:szCs w:val="20"/>
        </w:rPr>
        <w:t>vytvoria poradie v jednotlivý</w:t>
      </w:r>
      <w:r>
        <w:rPr>
          <w:color w:val="000000"/>
          <w:sz w:val="20"/>
          <w:szCs w:val="20"/>
        </w:rPr>
        <w:t>ch odboroch, podľa počtu bodov.</w:t>
      </w:r>
    </w:p>
    <w:p w:rsidR="00371720" w:rsidRDefault="0036296E" w:rsidP="00371720">
      <w:pPr>
        <w:ind w:left="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Prijímacie skúšky </w:t>
      </w:r>
      <w:r w:rsidR="00371720">
        <w:rPr>
          <w:color w:val="000000"/>
          <w:sz w:val="20"/>
          <w:szCs w:val="20"/>
        </w:rPr>
        <w:t xml:space="preserve">sa </w:t>
      </w:r>
      <w:r>
        <w:rPr>
          <w:color w:val="000000"/>
          <w:sz w:val="20"/>
          <w:szCs w:val="20"/>
        </w:rPr>
        <w:t xml:space="preserve">uskutočnia </w:t>
      </w:r>
      <w:r w:rsidR="00371720">
        <w:rPr>
          <w:color w:val="000000"/>
          <w:sz w:val="20"/>
          <w:szCs w:val="20"/>
        </w:rPr>
        <w:t xml:space="preserve">v dňoch </w:t>
      </w:r>
      <w:r w:rsidR="00995F44">
        <w:rPr>
          <w:color w:val="000000"/>
          <w:sz w:val="20"/>
          <w:szCs w:val="20"/>
        </w:rPr>
        <w:t>4</w:t>
      </w:r>
      <w:r w:rsidR="00371720">
        <w:rPr>
          <w:color w:val="000000"/>
          <w:sz w:val="20"/>
          <w:szCs w:val="20"/>
        </w:rPr>
        <w:t>.</w:t>
      </w:r>
      <w:r w:rsidR="008B48AC">
        <w:rPr>
          <w:color w:val="000000"/>
          <w:sz w:val="20"/>
          <w:szCs w:val="20"/>
        </w:rPr>
        <w:t xml:space="preserve"> </w:t>
      </w:r>
      <w:r w:rsidR="00371720">
        <w:rPr>
          <w:color w:val="000000"/>
          <w:sz w:val="20"/>
          <w:szCs w:val="20"/>
        </w:rPr>
        <w:t>mája (1. termín) a </w:t>
      </w:r>
      <w:r w:rsidR="00995F44">
        <w:rPr>
          <w:color w:val="000000"/>
          <w:sz w:val="20"/>
          <w:szCs w:val="20"/>
        </w:rPr>
        <w:t>9</w:t>
      </w:r>
      <w:r w:rsidR="00371720">
        <w:rPr>
          <w:color w:val="000000"/>
          <w:sz w:val="20"/>
          <w:szCs w:val="20"/>
        </w:rPr>
        <w:t>. mája 202</w:t>
      </w:r>
      <w:r w:rsidR="00995F44">
        <w:rPr>
          <w:color w:val="000000"/>
          <w:sz w:val="20"/>
          <w:szCs w:val="20"/>
        </w:rPr>
        <w:t>3</w:t>
      </w:r>
      <w:r w:rsidR="00371720">
        <w:rPr>
          <w:color w:val="000000"/>
          <w:sz w:val="20"/>
          <w:szCs w:val="20"/>
        </w:rPr>
        <w:t xml:space="preserve"> (2. termín) z predmetov matematika </w:t>
      </w:r>
      <w:r w:rsidR="00AD5244">
        <w:rPr>
          <w:color w:val="000000"/>
          <w:sz w:val="20"/>
          <w:szCs w:val="20"/>
        </w:rPr>
        <w:t xml:space="preserve">(60´) </w:t>
      </w:r>
      <w:r w:rsidR="00371720">
        <w:rPr>
          <w:color w:val="000000"/>
          <w:sz w:val="20"/>
          <w:szCs w:val="20"/>
        </w:rPr>
        <w:t xml:space="preserve">a slovenský jazyk a literatúra </w:t>
      </w:r>
      <w:r w:rsidR="00AD5244">
        <w:rPr>
          <w:color w:val="000000"/>
          <w:sz w:val="20"/>
          <w:szCs w:val="20"/>
        </w:rPr>
        <w:t xml:space="preserve">(60´) </w:t>
      </w:r>
      <w:r w:rsidR="00371720">
        <w:rPr>
          <w:color w:val="000000"/>
          <w:sz w:val="20"/>
          <w:szCs w:val="20"/>
        </w:rPr>
        <w:t>formou testu</w:t>
      </w:r>
      <w:r w:rsidR="00AD5244">
        <w:rPr>
          <w:color w:val="000000"/>
          <w:sz w:val="20"/>
          <w:szCs w:val="20"/>
        </w:rPr>
        <w:t>, v zmysle obsahu a rozsahu podľa štandardov ŠVP pre ZŠ</w:t>
      </w:r>
      <w:r w:rsidR="00371720">
        <w:rPr>
          <w:color w:val="000000"/>
          <w:sz w:val="20"/>
          <w:szCs w:val="20"/>
        </w:rPr>
        <w:t>. B</w:t>
      </w:r>
      <w:r w:rsidR="00371720" w:rsidRPr="001B4916">
        <w:rPr>
          <w:color w:val="000000"/>
          <w:sz w:val="20"/>
          <w:szCs w:val="20"/>
        </w:rPr>
        <w:t xml:space="preserve">ody za prijímacie skúšky maximálne </w:t>
      </w:r>
      <w:r w:rsidR="00371720" w:rsidRPr="00AF1E46">
        <w:rPr>
          <w:b/>
          <w:color w:val="000000"/>
          <w:sz w:val="20"/>
          <w:szCs w:val="20"/>
        </w:rPr>
        <w:t>100</w:t>
      </w:r>
      <w:r w:rsidR="00371720" w:rsidRPr="001B4916">
        <w:rPr>
          <w:b/>
          <w:color w:val="000000"/>
          <w:sz w:val="20"/>
          <w:szCs w:val="20"/>
        </w:rPr>
        <w:t xml:space="preserve"> </w:t>
      </w:r>
      <w:r w:rsidR="00371720">
        <w:rPr>
          <w:color w:val="000000"/>
          <w:sz w:val="20"/>
          <w:szCs w:val="20"/>
        </w:rPr>
        <w:t>bodov (50 bodov z matematiky, 50</w:t>
      </w:r>
      <w:r w:rsidR="00371720" w:rsidRPr="001B4916">
        <w:rPr>
          <w:color w:val="000000"/>
          <w:sz w:val="20"/>
          <w:szCs w:val="20"/>
        </w:rPr>
        <w:t xml:space="preserve"> bodov zo slovenského jazyka a</w:t>
      </w:r>
      <w:r w:rsidR="00371720">
        <w:rPr>
          <w:color w:val="000000"/>
          <w:sz w:val="20"/>
          <w:szCs w:val="20"/>
        </w:rPr>
        <w:t> </w:t>
      </w:r>
      <w:r w:rsidR="00371720" w:rsidRPr="001B4916">
        <w:rPr>
          <w:color w:val="000000"/>
          <w:sz w:val="20"/>
          <w:szCs w:val="20"/>
        </w:rPr>
        <w:t>literatúry</w:t>
      </w:r>
      <w:r w:rsidR="00371720">
        <w:rPr>
          <w:color w:val="000000"/>
          <w:sz w:val="20"/>
          <w:szCs w:val="20"/>
        </w:rPr>
        <w:t>).</w:t>
      </w:r>
    </w:p>
    <w:p w:rsidR="00371720" w:rsidRDefault="005649A6" w:rsidP="00371720">
      <w:pPr>
        <w:ind w:left="5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36296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.1 </w:t>
      </w:r>
      <w:r w:rsidR="00371720" w:rsidRPr="00F84C60">
        <w:rPr>
          <w:color w:val="000000"/>
          <w:sz w:val="20"/>
          <w:szCs w:val="20"/>
        </w:rPr>
        <w:t xml:space="preserve">V prípade, že by sa prijímacie skúšky z dôvodu rozhodnutia ministra </w:t>
      </w:r>
      <w:r>
        <w:rPr>
          <w:color w:val="000000"/>
          <w:sz w:val="20"/>
          <w:szCs w:val="20"/>
        </w:rPr>
        <w:t xml:space="preserve">školstva </w:t>
      </w:r>
      <w:r w:rsidR="00371720" w:rsidRPr="00F84C60">
        <w:rPr>
          <w:color w:val="000000"/>
          <w:sz w:val="20"/>
          <w:szCs w:val="20"/>
        </w:rPr>
        <w:t xml:space="preserve">nekonali budú </w:t>
      </w:r>
      <w:r w:rsidR="00371720">
        <w:rPr>
          <w:color w:val="000000"/>
          <w:sz w:val="20"/>
          <w:szCs w:val="20"/>
        </w:rPr>
        <w:t xml:space="preserve">namiesto bodov za prijímacie skúšky pridelené body </w:t>
      </w:r>
      <w:r w:rsidR="00371720" w:rsidRPr="00F84C60">
        <w:rPr>
          <w:color w:val="000000"/>
          <w:sz w:val="20"/>
          <w:szCs w:val="20"/>
        </w:rPr>
        <w:t>za prospech z profilových predmetov</w:t>
      </w:r>
      <w:r w:rsidR="00371720" w:rsidRPr="00F84C60">
        <w:rPr>
          <w:sz w:val="20"/>
          <w:szCs w:val="20"/>
        </w:rPr>
        <w:t xml:space="preserve"> podľa známok z koncoročnej klasifikácie za </w:t>
      </w:r>
      <w:r w:rsidR="00371720">
        <w:rPr>
          <w:sz w:val="20"/>
          <w:szCs w:val="20"/>
        </w:rPr>
        <w:t>8</w:t>
      </w:r>
      <w:r w:rsidR="00371720" w:rsidRPr="00F84C60">
        <w:rPr>
          <w:sz w:val="20"/>
          <w:szCs w:val="20"/>
        </w:rPr>
        <w:t>. ročník a polročnej klasifikác</w:t>
      </w:r>
      <w:r w:rsidR="00371720">
        <w:rPr>
          <w:sz w:val="20"/>
          <w:szCs w:val="20"/>
        </w:rPr>
        <w:t xml:space="preserve">ie za 9. ročník základnej školy, </w:t>
      </w:r>
      <w:r w:rsidR="00371720" w:rsidRPr="00F84C60">
        <w:rPr>
          <w:sz w:val="20"/>
          <w:szCs w:val="20"/>
        </w:rPr>
        <w:t>nasledovne</w:t>
      </w:r>
      <w:r w:rsidR="00371720">
        <w:rPr>
          <w:sz w:val="20"/>
          <w:szCs w:val="20"/>
        </w:rPr>
        <w:t>:</w:t>
      </w:r>
    </w:p>
    <w:p w:rsidR="00371720" w:rsidRDefault="00371720" w:rsidP="00371720">
      <w:pPr>
        <w:spacing w:line="259" w:lineRule="auto"/>
        <w:ind w:left="480" w:firstLine="80"/>
        <w:jc w:val="both"/>
        <w:rPr>
          <w:sz w:val="20"/>
          <w:szCs w:val="20"/>
        </w:rPr>
      </w:pPr>
      <w:r w:rsidRPr="00F84C60">
        <w:rPr>
          <w:sz w:val="20"/>
          <w:szCs w:val="20"/>
        </w:rPr>
        <w:t>Do celkového súčtu budú pridelené body za každú známku samostatne podľa nasledujúceho vzťahu:</w:t>
      </w:r>
    </w:p>
    <w:p w:rsidR="00371720" w:rsidRPr="00F84C60" w:rsidRDefault="00371720" w:rsidP="00371720">
      <w:pPr>
        <w:spacing w:line="259" w:lineRule="auto"/>
        <w:ind w:left="400" w:firstLine="80"/>
        <w:jc w:val="both"/>
        <w:rPr>
          <w:sz w:val="20"/>
          <w:szCs w:val="20"/>
        </w:rPr>
      </w:pPr>
      <w:r w:rsidRPr="00F84C60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počet bodov= 4.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5-x</m:t>
            </m:r>
          </m:e>
        </m:d>
        <m:r>
          <w:rPr>
            <w:rFonts w:ascii="Cambria Math" w:hAnsi="Cambria Math"/>
            <w:sz w:val="20"/>
            <w:szCs w:val="20"/>
          </w:rPr>
          <m:t>, kde x je známka</m:t>
        </m:r>
      </m:oMath>
      <w:r>
        <w:rPr>
          <w:rFonts w:eastAsiaTheme="minorEastAsia"/>
          <w:sz w:val="20"/>
          <w:szCs w:val="20"/>
        </w:rPr>
        <w:t xml:space="preserve"> z predmetov :</w:t>
      </w:r>
    </w:p>
    <w:p w:rsidR="00371720" w:rsidRDefault="00371720" w:rsidP="00371720">
      <w:pPr>
        <w:pStyle w:val="Odsekzoznamu"/>
        <w:numPr>
          <w:ilvl w:val="1"/>
          <w:numId w:val="3"/>
        </w:numPr>
        <w:spacing w:line="259" w:lineRule="auto"/>
        <w:ind w:left="1417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</w:t>
      </w:r>
      <w:r w:rsidRPr="00590258">
        <w:rPr>
          <w:sz w:val="20"/>
          <w:szCs w:val="20"/>
        </w:rPr>
        <w:t xml:space="preserve">lovenský jazyk a literatúra </w:t>
      </w:r>
    </w:p>
    <w:p w:rsidR="00371720" w:rsidRPr="00F84C60" w:rsidRDefault="00371720" w:rsidP="00371720">
      <w:pPr>
        <w:pStyle w:val="Odsekzoznamu"/>
        <w:numPr>
          <w:ilvl w:val="1"/>
          <w:numId w:val="3"/>
        </w:numPr>
        <w:spacing w:line="259" w:lineRule="auto"/>
        <w:ind w:left="1417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 m</w:t>
      </w:r>
      <w:r w:rsidRPr="00F84C60">
        <w:rPr>
          <w:sz w:val="20"/>
          <w:szCs w:val="20"/>
        </w:rPr>
        <w:t>atematika</w:t>
      </w:r>
    </w:p>
    <w:p w:rsidR="00371720" w:rsidRDefault="00371720" w:rsidP="002C3A73">
      <w:pPr>
        <w:ind w:left="560" w:firstLine="80"/>
        <w:jc w:val="both"/>
        <w:rPr>
          <w:sz w:val="20"/>
          <w:szCs w:val="20"/>
        </w:rPr>
      </w:pPr>
      <w:r w:rsidRPr="00371720">
        <w:rPr>
          <w:sz w:val="20"/>
          <w:szCs w:val="20"/>
        </w:rPr>
        <w:t xml:space="preserve">Poznámka : ak uchádzač nemá v 8. a 9. ročníku známky, ale má slovné hodnotenie, budú započítané dve posledné známky z nižších ročníkov -  napr. 6. a 7. ročník </w:t>
      </w:r>
      <w:r>
        <w:rPr>
          <w:sz w:val="20"/>
          <w:szCs w:val="20"/>
        </w:rPr>
        <w:t>(</w:t>
      </w:r>
      <w:r w:rsidRPr="00371720">
        <w:rPr>
          <w:sz w:val="20"/>
          <w:szCs w:val="20"/>
        </w:rPr>
        <w:t xml:space="preserve">II. </w:t>
      </w:r>
      <w:r w:rsidR="005649A6">
        <w:rPr>
          <w:sz w:val="20"/>
          <w:szCs w:val="20"/>
        </w:rPr>
        <w:t>p</w:t>
      </w:r>
      <w:r w:rsidRPr="00371720">
        <w:rPr>
          <w:sz w:val="20"/>
          <w:szCs w:val="20"/>
        </w:rPr>
        <w:t>olrok</w:t>
      </w:r>
      <w:r>
        <w:rPr>
          <w:sz w:val="20"/>
          <w:szCs w:val="20"/>
        </w:rPr>
        <w:t>)</w:t>
      </w:r>
    </w:p>
    <w:p w:rsidR="002C3A73" w:rsidRDefault="00E77A8E" w:rsidP="00E77A8E">
      <w:pPr>
        <w:ind w:left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 </w:t>
      </w:r>
      <w:r w:rsidR="002C3A73" w:rsidRPr="00E77A8E">
        <w:rPr>
          <w:sz w:val="20"/>
          <w:szCs w:val="20"/>
        </w:rPr>
        <w:t>V prípade, že žiak dosiahol v jednom z predmetov externého testovania úspešnosť najmenej 80%, z tohto predmetu mu bude prijímacia skúška odpustená a bude mu započítaný za daný predmet maximálny počet bodov.</w:t>
      </w:r>
      <w:r w:rsidR="0013637A">
        <w:rPr>
          <w:sz w:val="20"/>
          <w:szCs w:val="20"/>
        </w:rPr>
        <w:t xml:space="preserve"> Podmienkou je doručenie výsledkov testovania </w:t>
      </w:r>
      <w:r w:rsidR="00995F44">
        <w:rPr>
          <w:sz w:val="20"/>
          <w:szCs w:val="20"/>
        </w:rPr>
        <w:t>včas, najneskôr však 7 dní pred konaním prijímacej skúšky</w:t>
      </w:r>
      <w:r w:rsidR="0013637A">
        <w:rPr>
          <w:sz w:val="20"/>
          <w:szCs w:val="20"/>
        </w:rPr>
        <w:t>.</w:t>
      </w:r>
    </w:p>
    <w:p w:rsidR="00AD5244" w:rsidRPr="00E77A8E" w:rsidRDefault="00AD5244" w:rsidP="00E77A8E">
      <w:pPr>
        <w:ind w:left="568"/>
        <w:jc w:val="both"/>
        <w:rPr>
          <w:sz w:val="20"/>
          <w:szCs w:val="20"/>
        </w:rPr>
      </w:pPr>
      <w:r>
        <w:rPr>
          <w:sz w:val="20"/>
          <w:szCs w:val="20"/>
        </w:rPr>
        <w:t>2.2.3 V prípade, že má žiak špeciálne výchovno-vzdelávacie potreby a</w:t>
      </w:r>
      <w:r w:rsidR="00723BAF">
        <w:rPr>
          <w:sz w:val="20"/>
          <w:szCs w:val="20"/>
        </w:rPr>
        <w:t> v zmysle požiadaviek doložil správu z diagnostického centra nie staršiu ako dva roky, bude mu predĺžený čas na vypracovanie úloh, v závislosti na diagnostik</w:t>
      </w:r>
      <w:r w:rsidR="0013637A">
        <w:rPr>
          <w:sz w:val="20"/>
          <w:szCs w:val="20"/>
        </w:rPr>
        <w:t>e</w:t>
      </w:r>
      <w:r w:rsidR="00723BAF">
        <w:rPr>
          <w:sz w:val="20"/>
          <w:szCs w:val="20"/>
        </w:rPr>
        <w:t xml:space="preserve"> a jeho poruch</w:t>
      </w:r>
      <w:r w:rsidR="0013637A">
        <w:rPr>
          <w:sz w:val="20"/>
          <w:szCs w:val="20"/>
        </w:rPr>
        <w:t>e</w:t>
      </w:r>
      <w:r w:rsidR="00723BAF">
        <w:rPr>
          <w:sz w:val="20"/>
          <w:szCs w:val="20"/>
        </w:rPr>
        <w:t>.</w:t>
      </w:r>
    </w:p>
    <w:p w:rsidR="005649A6" w:rsidRPr="00371720" w:rsidRDefault="005649A6" w:rsidP="00371720">
      <w:pPr>
        <w:ind w:left="480" w:firstLine="80"/>
        <w:jc w:val="both"/>
        <w:rPr>
          <w:color w:val="000000"/>
          <w:sz w:val="20"/>
          <w:szCs w:val="20"/>
        </w:rPr>
      </w:pPr>
    </w:p>
    <w:p w:rsidR="004B0033" w:rsidRDefault="004B0033" w:rsidP="002C3A73">
      <w:pPr>
        <w:pStyle w:val="Odsekzoznamu"/>
        <w:numPr>
          <w:ilvl w:val="1"/>
          <w:numId w:val="1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MONITOR 9</w:t>
      </w:r>
    </w:p>
    <w:p w:rsidR="004B0033" w:rsidRDefault="004B0033" w:rsidP="004B0033">
      <w:pPr>
        <w:pStyle w:val="Odsekzoznamu"/>
        <w:ind w:left="64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každý predmet externého testovania budú žiakovi pridelené body podľa </w:t>
      </w:r>
      <w:r w:rsidR="00A61CE8">
        <w:rPr>
          <w:color w:val="000000"/>
          <w:sz w:val="20"/>
          <w:szCs w:val="20"/>
        </w:rPr>
        <w:t xml:space="preserve">dosiahnutej úspešnosti. Body za T-9 maximálne </w:t>
      </w:r>
      <w:r w:rsidR="00A61CE8" w:rsidRPr="00A61CE8">
        <w:rPr>
          <w:b/>
          <w:color w:val="000000"/>
          <w:sz w:val="20"/>
          <w:szCs w:val="20"/>
        </w:rPr>
        <w:t>100</w:t>
      </w:r>
      <w:r w:rsidR="00A61CE8">
        <w:rPr>
          <w:color w:val="000000"/>
          <w:sz w:val="20"/>
          <w:szCs w:val="20"/>
        </w:rPr>
        <w:t xml:space="preserve"> bodov (50 bodov z matematiky, 50 bodov zo slovenského jazyka a literatúry). V prípade, že sa nebudú žiaci externe testovať, </w:t>
      </w:r>
      <w:r w:rsidR="00151735">
        <w:rPr>
          <w:color w:val="000000"/>
          <w:sz w:val="20"/>
          <w:szCs w:val="20"/>
        </w:rPr>
        <w:t>tieto body nebudú započítané.</w:t>
      </w:r>
      <w:r w:rsidR="0013637A">
        <w:rPr>
          <w:color w:val="000000"/>
          <w:sz w:val="20"/>
          <w:szCs w:val="20"/>
        </w:rPr>
        <w:t xml:space="preserve"> Započítanie bodov za monitor je podmienené </w:t>
      </w:r>
      <w:r w:rsidR="00995F44">
        <w:rPr>
          <w:color w:val="000000"/>
          <w:sz w:val="20"/>
          <w:szCs w:val="20"/>
        </w:rPr>
        <w:t xml:space="preserve">včasným </w:t>
      </w:r>
      <w:r w:rsidR="0013637A">
        <w:rPr>
          <w:color w:val="000000"/>
          <w:sz w:val="20"/>
          <w:szCs w:val="20"/>
        </w:rPr>
        <w:t xml:space="preserve">doručením </w:t>
      </w:r>
      <w:r w:rsidR="00995F44">
        <w:rPr>
          <w:color w:val="000000"/>
          <w:sz w:val="20"/>
          <w:szCs w:val="20"/>
        </w:rPr>
        <w:t>výsledkov testovania najneskôr však 7 dní pred konaním skúšky</w:t>
      </w:r>
      <w:r w:rsidR="0013637A">
        <w:rPr>
          <w:color w:val="000000"/>
          <w:sz w:val="20"/>
          <w:szCs w:val="20"/>
        </w:rPr>
        <w:t>.</w:t>
      </w:r>
    </w:p>
    <w:p w:rsidR="0013637A" w:rsidRDefault="0013637A" w:rsidP="004B0033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13637A" w:rsidRDefault="0013637A" w:rsidP="004B0033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13637A" w:rsidRDefault="0013637A" w:rsidP="004B0033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4B0033" w:rsidRPr="004B0033" w:rsidRDefault="004B0033" w:rsidP="004B0033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371720" w:rsidRPr="005649A6" w:rsidRDefault="00371720" w:rsidP="002C3A73">
      <w:pPr>
        <w:pStyle w:val="Odsekzoznamu"/>
        <w:numPr>
          <w:ilvl w:val="1"/>
          <w:numId w:val="17"/>
        </w:numPr>
        <w:jc w:val="both"/>
        <w:rPr>
          <w:color w:val="000000"/>
          <w:sz w:val="20"/>
          <w:szCs w:val="20"/>
        </w:rPr>
      </w:pPr>
      <w:r w:rsidRPr="005649A6">
        <w:rPr>
          <w:sz w:val="20"/>
          <w:szCs w:val="20"/>
        </w:rPr>
        <w:t>ŠTUDIJNÉ VÝSLEDKY</w:t>
      </w:r>
      <w:r w:rsidR="005649A6" w:rsidRPr="005649A6">
        <w:rPr>
          <w:sz w:val="20"/>
          <w:szCs w:val="20"/>
        </w:rPr>
        <w:t xml:space="preserve"> ZO ZŠ</w:t>
      </w:r>
    </w:p>
    <w:p w:rsidR="005649A6" w:rsidRDefault="005649A6" w:rsidP="005649A6">
      <w:pPr>
        <w:pStyle w:val="Odsekzoznamu"/>
        <w:ind w:left="64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Pr="00BA213D">
        <w:rPr>
          <w:color w:val="000000"/>
          <w:sz w:val="20"/>
          <w:szCs w:val="20"/>
        </w:rPr>
        <w:t xml:space="preserve">ody za </w:t>
      </w:r>
      <w:r w:rsidRPr="00AF1E46">
        <w:rPr>
          <w:color w:val="000000"/>
          <w:sz w:val="20"/>
          <w:szCs w:val="20"/>
        </w:rPr>
        <w:t>celkový</w:t>
      </w:r>
      <w:r w:rsidRPr="00BA213D">
        <w:rPr>
          <w:b/>
          <w:color w:val="000000"/>
          <w:sz w:val="20"/>
          <w:szCs w:val="20"/>
        </w:rPr>
        <w:t xml:space="preserve"> </w:t>
      </w:r>
      <w:r w:rsidRPr="00BA213D">
        <w:rPr>
          <w:color w:val="000000"/>
          <w:sz w:val="20"/>
          <w:szCs w:val="20"/>
        </w:rPr>
        <w:t xml:space="preserve">priemer </w:t>
      </w:r>
      <w:r>
        <w:rPr>
          <w:color w:val="000000"/>
          <w:sz w:val="20"/>
          <w:szCs w:val="20"/>
        </w:rPr>
        <w:t xml:space="preserve">známok zo ZŠ bez výchov v 7., </w:t>
      </w:r>
      <w:r w:rsidRPr="00BA213D">
        <w:rPr>
          <w:color w:val="000000"/>
          <w:sz w:val="20"/>
          <w:szCs w:val="20"/>
        </w:rPr>
        <w:t xml:space="preserve">8. </w:t>
      </w:r>
      <w:r w:rsidRPr="00BA213D">
        <w:rPr>
          <w:color w:val="000000"/>
          <w:sz w:val="20"/>
          <w:szCs w:val="20"/>
          <w:lang w:val="en-US"/>
        </w:rPr>
        <w:t>(</w:t>
      </w:r>
      <w:r w:rsidRPr="00BA213D">
        <w:rPr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 xml:space="preserve"> </w:t>
      </w:r>
      <w:r w:rsidRPr="00BA213D">
        <w:rPr>
          <w:color w:val="000000"/>
          <w:sz w:val="20"/>
          <w:szCs w:val="20"/>
        </w:rPr>
        <w:t>polrok) a 9. (I. polrok) ročník</w:t>
      </w:r>
      <w:r>
        <w:rPr>
          <w:color w:val="000000"/>
          <w:sz w:val="20"/>
          <w:szCs w:val="20"/>
        </w:rPr>
        <w:t>u,</w:t>
      </w:r>
      <w:r w:rsidRPr="00BA213D">
        <w:rPr>
          <w:color w:val="000000"/>
          <w:sz w:val="20"/>
          <w:szCs w:val="20"/>
        </w:rPr>
        <w:t xml:space="preserve"> maximálne </w:t>
      </w:r>
      <w:r>
        <w:rPr>
          <w:b/>
          <w:color w:val="000000"/>
          <w:sz w:val="20"/>
          <w:szCs w:val="20"/>
        </w:rPr>
        <w:t>100</w:t>
      </w:r>
      <w:r w:rsidRPr="00BA213D">
        <w:rPr>
          <w:b/>
          <w:color w:val="000000"/>
          <w:sz w:val="20"/>
          <w:szCs w:val="20"/>
        </w:rPr>
        <w:t xml:space="preserve"> </w:t>
      </w:r>
      <w:r w:rsidRPr="00BA213D">
        <w:rPr>
          <w:color w:val="000000"/>
          <w:sz w:val="20"/>
          <w:szCs w:val="20"/>
        </w:rPr>
        <w:t>bodov</w:t>
      </w:r>
      <w:r>
        <w:rPr>
          <w:color w:val="000000"/>
          <w:sz w:val="20"/>
          <w:szCs w:val="20"/>
        </w:rPr>
        <w:t>.</w:t>
      </w:r>
      <w:r w:rsidR="00377BEB">
        <w:rPr>
          <w:color w:val="000000"/>
          <w:sz w:val="20"/>
          <w:szCs w:val="20"/>
        </w:rPr>
        <w:t xml:space="preserve"> Žiaci, ktorí majú na prihláške za daný predmet v danom roku alebo polroku slovné hodnotenie, bude do priemeru počítaná známka z najbližšieho roka alebo polroka, v ktorom bol žiak hodnotený známkou.</w:t>
      </w:r>
    </w:p>
    <w:p w:rsidR="00E77A8E" w:rsidRPr="005649A6" w:rsidRDefault="00E77A8E" w:rsidP="005649A6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371720" w:rsidRDefault="005649A6" w:rsidP="002C3A73">
      <w:pPr>
        <w:pStyle w:val="Odsekzoznamu"/>
        <w:numPr>
          <w:ilvl w:val="1"/>
          <w:numId w:val="1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BONUSOVÉ BODY</w:t>
      </w:r>
    </w:p>
    <w:p w:rsidR="005649A6" w:rsidRPr="000D31D3" w:rsidRDefault="005649A6" w:rsidP="000D31D3">
      <w:pPr>
        <w:pStyle w:val="Odsekzoznamu"/>
        <w:numPr>
          <w:ilvl w:val="2"/>
          <w:numId w:val="19"/>
        </w:numPr>
        <w:jc w:val="both"/>
        <w:rPr>
          <w:color w:val="000000"/>
          <w:sz w:val="20"/>
          <w:szCs w:val="20"/>
        </w:rPr>
      </w:pPr>
      <w:r w:rsidRPr="000D31D3">
        <w:rPr>
          <w:color w:val="000000"/>
          <w:sz w:val="20"/>
          <w:szCs w:val="20"/>
        </w:rPr>
        <w:t xml:space="preserve">Uchádzač, ktorý si dá na našu školu dve prihlášky (na dva študijné odbory) získa </w:t>
      </w:r>
      <w:r w:rsidR="00377BEB" w:rsidRPr="000D31D3">
        <w:rPr>
          <w:b/>
          <w:color w:val="000000"/>
          <w:sz w:val="20"/>
          <w:szCs w:val="20"/>
        </w:rPr>
        <w:t>1</w:t>
      </w:r>
      <w:r w:rsidRPr="000D31D3">
        <w:rPr>
          <w:b/>
          <w:color w:val="000000"/>
          <w:sz w:val="20"/>
          <w:szCs w:val="20"/>
        </w:rPr>
        <w:t>0</w:t>
      </w:r>
      <w:r w:rsidRPr="000D31D3">
        <w:rPr>
          <w:color w:val="000000"/>
          <w:sz w:val="20"/>
          <w:szCs w:val="20"/>
        </w:rPr>
        <w:t xml:space="preserve"> bonusových bodov.</w:t>
      </w:r>
    </w:p>
    <w:p w:rsidR="005649A6" w:rsidRPr="000D31D3" w:rsidRDefault="005649A6" w:rsidP="000D31D3">
      <w:pPr>
        <w:pStyle w:val="Odsekzoznamu"/>
        <w:numPr>
          <w:ilvl w:val="2"/>
          <w:numId w:val="19"/>
        </w:numPr>
        <w:jc w:val="both"/>
        <w:rPr>
          <w:color w:val="000000"/>
          <w:sz w:val="20"/>
          <w:szCs w:val="20"/>
        </w:rPr>
      </w:pPr>
      <w:r w:rsidRPr="000D31D3">
        <w:rPr>
          <w:sz w:val="20"/>
          <w:szCs w:val="20"/>
        </w:rPr>
        <w:t xml:space="preserve">Ak žiak dosiahol v posledných troch školských rokoch vzdelávania (v 8., 7. a 6. ročníku) stupeň 1 – výborný zo všetkých predmetov, do celkového hodnotenie sa započíta </w:t>
      </w:r>
      <w:r w:rsidRPr="000D31D3">
        <w:rPr>
          <w:b/>
          <w:sz w:val="20"/>
          <w:szCs w:val="20"/>
        </w:rPr>
        <w:t xml:space="preserve">5 bodov </w:t>
      </w:r>
      <w:r w:rsidRPr="000D31D3">
        <w:rPr>
          <w:sz w:val="20"/>
          <w:szCs w:val="20"/>
        </w:rPr>
        <w:t>za každý školský rok.</w:t>
      </w:r>
    </w:p>
    <w:p w:rsidR="005649A6" w:rsidRPr="005649A6" w:rsidRDefault="005649A6" w:rsidP="005649A6">
      <w:pPr>
        <w:pStyle w:val="Odsekzoznamu"/>
        <w:ind w:left="644"/>
        <w:jc w:val="both"/>
        <w:rPr>
          <w:color w:val="000000"/>
          <w:sz w:val="20"/>
          <w:szCs w:val="20"/>
        </w:rPr>
      </w:pPr>
    </w:p>
    <w:p w:rsidR="00AF1E46" w:rsidRDefault="005649A6" w:rsidP="000D31D3">
      <w:pPr>
        <w:pStyle w:val="Odsekzoznamu"/>
        <w:numPr>
          <w:ilvl w:val="1"/>
          <w:numId w:val="19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PENALIZAČNÉ BODY</w:t>
      </w:r>
      <w:r>
        <w:rPr>
          <w:color w:val="000000"/>
          <w:sz w:val="20"/>
          <w:szCs w:val="20"/>
        </w:rPr>
        <w:tab/>
      </w:r>
    </w:p>
    <w:p w:rsidR="00AF1E46" w:rsidRDefault="005649A6" w:rsidP="005649A6">
      <w:pPr>
        <w:ind w:left="6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znížené známky zo správania v 7., 8. ročníku (II. polrok). a v 9. ročníku (I. polrok): </w:t>
      </w:r>
      <w:r w:rsidRPr="00AD1249">
        <w:rPr>
          <w:color w:val="000000"/>
          <w:sz w:val="20"/>
          <w:szCs w:val="20"/>
        </w:rPr>
        <w:t xml:space="preserve">za </w:t>
      </w:r>
      <w:r>
        <w:rPr>
          <w:color w:val="000000"/>
          <w:sz w:val="20"/>
          <w:szCs w:val="20"/>
        </w:rPr>
        <w:t xml:space="preserve">známku </w:t>
      </w:r>
      <w:r w:rsidRPr="00AD1249">
        <w:rPr>
          <w:color w:val="000000"/>
          <w:sz w:val="20"/>
          <w:szCs w:val="20"/>
        </w:rPr>
        <w:t xml:space="preserve">2 </w:t>
      </w:r>
      <w:r w:rsidRPr="00AD1249">
        <w:rPr>
          <w:b/>
          <w:color w:val="000000"/>
          <w:sz w:val="20"/>
          <w:szCs w:val="20"/>
        </w:rPr>
        <w:t xml:space="preserve">mínus </w:t>
      </w:r>
      <w:r>
        <w:rPr>
          <w:b/>
          <w:color w:val="000000"/>
          <w:sz w:val="20"/>
          <w:szCs w:val="20"/>
        </w:rPr>
        <w:t>10</w:t>
      </w:r>
      <w:r w:rsidRPr="00AD1249">
        <w:rPr>
          <w:b/>
          <w:color w:val="000000"/>
          <w:sz w:val="20"/>
          <w:szCs w:val="20"/>
        </w:rPr>
        <w:t xml:space="preserve"> bodov</w:t>
      </w:r>
      <w:r w:rsidRPr="00AD1249">
        <w:rPr>
          <w:color w:val="000000"/>
          <w:sz w:val="20"/>
          <w:szCs w:val="20"/>
        </w:rPr>
        <w:t xml:space="preserve">, za </w:t>
      </w:r>
      <w:r>
        <w:rPr>
          <w:color w:val="000000"/>
          <w:sz w:val="20"/>
          <w:szCs w:val="20"/>
        </w:rPr>
        <w:t xml:space="preserve">známku </w:t>
      </w:r>
      <w:r w:rsidRPr="00AD1249">
        <w:rPr>
          <w:color w:val="000000"/>
          <w:sz w:val="20"/>
          <w:szCs w:val="20"/>
        </w:rPr>
        <w:t xml:space="preserve">3 </w:t>
      </w:r>
      <w:r w:rsidRPr="00AD1249">
        <w:rPr>
          <w:b/>
          <w:color w:val="000000"/>
          <w:sz w:val="20"/>
          <w:szCs w:val="20"/>
        </w:rPr>
        <w:t>mínus 1</w:t>
      </w:r>
      <w:r>
        <w:rPr>
          <w:b/>
          <w:color w:val="000000"/>
          <w:sz w:val="20"/>
          <w:szCs w:val="20"/>
        </w:rPr>
        <w:t>5</w:t>
      </w:r>
      <w:r w:rsidRPr="00AD1249">
        <w:rPr>
          <w:b/>
          <w:color w:val="000000"/>
          <w:sz w:val="20"/>
          <w:szCs w:val="20"/>
        </w:rPr>
        <w:t xml:space="preserve"> bodov</w:t>
      </w:r>
      <w:r>
        <w:rPr>
          <w:b/>
          <w:color w:val="000000"/>
          <w:sz w:val="20"/>
          <w:szCs w:val="20"/>
        </w:rPr>
        <w:t xml:space="preserve">, </w:t>
      </w:r>
      <w:r w:rsidRPr="00417356">
        <w:rPr>
          <w:color w:val="000000"/>
          <w:sz w:val="20"/>
          <w:szCs w:val="20"/>
        </w:rPr>
        <w:t>za známku</w:t>
      </w:r>
      <w:r>
        <w:rPr>
          <w:b/>
          <w:color w:val="000000"/>
          <w:sz w:val="20"/>
          <w:szCs w:val="20"/>
        </w:rPr>
        <w:t xml:space="preserve"> </w:t>
      </w:r>
      <w:r w:rsidRPr="00417356">
        <w:rPr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mínus 20 bodov</w:t>
      </w:r>
      <w:r>
        <w:rPr>
          <w:color w:val="000000"/>
          <w:sz w:val="20"/>
          <w:szCs w:val="20"/>
        </w:rPr>
        <w:t>.</w:t>
      </w:r>
    </w:p>
    <w:p w:rsidR="00151735" w:rsidRDefault="00151735" w:rsidP="00377BEB">
      <w:pPr>
        <w:jc w:val="both"/>
        <w:rPr>
          <w:color w:val="000000"/>
          <w:sz w:val="20"/>
          <w:szCs w:val="20"/>
        </w:rPr>
      </w:pPr>
    </w:p>
    <w:p w:rsidR="00590258" w:rsidRDefault="00590258" w:rsidP="00590258">
      <w:pPr>
        <w:pStyle w:val="Odsekzoznamu"/>
        <w:ind w:left="1066"/>
        <w:contextualSpacing w:val="0"/>
        <w:jc w:val="both"/>
        <w:rPr>
          <w:sz w:val="20"/>
          <w:szCs w:val="20"/>
        </w:rPr>
      </w:pPr>
    </w:p>
    <w:p w:rsidR="00590258" w:rsidRPr="005649A6" w:rsidRDefault="00590258" w:rsidP="005649A6">
      <w:pPr>
        <w:pStyle w:val="Odsekzoznamu"/>
        <w:numPr>
          <w:ilvl w:val="0"/>
          <w:numId w:val="15"/>
        </w:numPr>
        <w:spacing w:line="259" w:lineRule="auto"/>
        <w:jc w:val="both"/>
        <w:rPr>
          <w:b/>
          <w:sz w:val="20"/>
          <w:szCs w:val="20"/>
          <w:u w:val="single"/>
        </w:rPr>
      </w:pPr>
      <w:r w:rsidRPr="005649A6">
        <w:rPr>
          <w:b/>
          <w:sz w:val="20"/>
          <w:szCs w:val="20"/>
          <w:u w:val="single"/>
        </w:rPr>
        <w:t>V prípade rovnosti bodov budú postupne uplatnené nasledovné kritériá:</w:t>
      </w:r>
    </w:p>
    <w:p w:rsidR="00091354" w:rsidRPr="00091354" w:rsidRDefault="00E74E66" w:rsidP="00091354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sz w:val="20"/>
          <w:szCs w:val="20"/>
        </w:rPr>
        <w:t>p</w:t>
      </w:r>
      <w:r w:rsidR="00590258" w:rsidRPr="00091354">
        <w:rPr>
          <w:sz w:val="20"/>
          <w:szCs w:val="20"/>
        </w:rPr>
        <w:t xml:space="preserve">odľa § 67 ods. 3 zákona č. 245/2008 </w:t>
      </w:r>
      <w:proofErr w:type="spellStart"/>
      <w:r w:rsidR="00590258" w:rsidRPr="00091354">
        <w:rPr>
          <w:sz w:val="20"/>
          <w:szCs w:val="20"/>
        </w:rPr>
        <w:t>Z.z</w:t>
      </w:r>
      <w:proofErr w:type="spellEnd"/>
      <w:r w:rsidR="00590258" w:rsidRPr="00091354">
        <w:rPr>
          <w:sz w:val="20"/>
          <w:szCs w:val="20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091354" w:rsidRDefault="0045219B" w:rsidP="00091354">
      <w:pPr>
        <w:pStyle w:val="Odsekzoznamu"/>
        <w:numPr>
          <w:ilvl w:val="1"/>
          <w:numId w:val="15"/>
        </w:numPr>
        <w:contextualSpacing w:val="0"/>
        <w:jc w:val="both"/>
        <w:rPr>
          <w:sz w:val="20"/>
          <w:szCs w:val="20"/>
        </w:rPr>
      </w:pPr>
      <w:r w:rsidRPr="00091354">
        <w:rPr>
          <w:sz w:val="20"/>
          <w:szCs w:val="20"/>
        </w:rPr>
        <w:t xml:space="preserve">umiestnil </w:t>
      </w:r>
      <w:r w:rsidR="00091354">
        <w:rPr>
          <w:sz w:val="20"/>
          <w:szCs w:val="20"/>
        </w:rPr>
        <w:t xml:space="preserve">sa </w:t>
      </w:r>
      <w:r w:rsidR="00E07836" w:rsidRPr="00091354">
        <w:rPr>
          <w:sz w:val="20"/>
          <w:szCs w:val="20"/>
        </w:rPr>
        <w:t xml:space="preserve">na </w:t>
      </w:r>
      <w:r w:rsidRPr="00091354">
        <w:rPr>
          <w:sz w:val="20"/>
          <w:szCs w:val="20"/>
        </w:rPr>
        <w:t>1.</w:t>
      </w:r>
      <w:r w:rsidR="00E07836" w:rsidRPr="00091354">
        <w:rPr>
          <w:sz w:val="20"/>
          <w:szCs w:val="20"/>
        </w:rPr>
        <w:t xml:space="preserve"> </w:t>
      </w:r>
      <w:r w:rsidRPr="00091354">
        <w:rPr>
          <w:sz w:val="20"/>
          <w:szCs w:val="20"/>
        </w:rPr>
        <w:t>až 5. mieste v 8.</w:t>
      </w:r>
      <w:r w:rsidR="00E07836" w:rsidRPr="00091354">
        <w:rPr>
          <w:sz w:val="20"/>
          <w:szCs w:val="20"/>
        </w:rPr>
        <w:t xml:space="preserve"> </w:t>
      </w:r>
      <w:r w:rsidRPr="00091354">
        <w:rPr>
          <w:sz w:val="20"/>
          <w:szCs w:val="20"/>
        </w:rPr>
        <w:t>alebo 9.</w:t>
      </w:r>
      <w:r w:rsidR="00E07836" w:rsidRPr="00091354">
        <w:rPr>
          <w:sz w:val="20"/>
          <w:szCs w:val="20"/>
        </w:rPr>
        <w:t xml:space="preserve"> </w:t>
      </w:r>
      <w:r w:rsidRPr="00091354">
        <w:rPr>
          <w:sz w:val="20"/>
          <w:szCs w:val="20"/>
        </w:rPr>
        <w:t>ročníku v súťažiach z matemati</w:t>
      </w:r>
      <w:r w:rsidR="00091354">
        <w:rPr>
          <w:sz w:val="20"/>
          <w:szCs w:val="20"/>
        </w:rPr>
        <w:t xml:space="preserve">ky, fyziky, anglického jazyka, </w:t>
      </w:r>
    </w:p>
    <w:p w:rsidR="00091354" w:rsidRDefault="00E07836" w:rsidP="00091354">
      <w:pPr>
        <w:pStyle w:val="Odsekzoznamu"/>
        <w:ind w:left="1240"/>
        <w:contextualSpacing w:val="0"/>
        <w:jc w:val="both"/>
        <w:rPr>
          <w:sz w:val="20"/>
          <w:szCs w:val="20"/>
        </w:rPr>
      </w:pPr>
      <w:proofErr w:type="spellStart"/>
      <w:r w:rsidRPr="00091354">
        <w:rPr>
          <w:sz w:val="20"/>
          <w:szCs w:val="20"/>
        </w:rPr>
        <w:t>Pytagoriády</w:t>
      </w:r>
      <w:proofErr w:type="spellEnd"/>
      <w:r w:rsidRPr="00091354">
        <w:rPr>
          <w:sz w:val="20"/>
          <w:szCs w:val="20"/>
        </w:rPr>
        <w:t>,</w:t>
      </w:r>
    </w:p>
    <w:p w:rsidR="00091354" w:rsidRDefault="00590258" w:rsidP="00091354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sz w:val="20"/>
          <w:szCs w:val="20"/>
        </w:rPr>
        <w:t xml:space="preserve">dosiahol väčší počet </w:t>
      </w:r>
      <w:r w:rsidR="00C23609" w:rsidRPr="00091354">
        <w:rPr>
          <w:sz w:val="20"/>
          <w:szCs w:val="20"/>
        </w:rPr>
        <w:t xml:space="preserve">bodov </w:t>
      </w:r>
      <w:r w:rsidRPr="00091354">
        <w:rPr>
          <w:sz w:val="20"/>
          <w:szCs w:val="20"/>
        </w:rPr>
        <w:t>z urče</w:t>
      </w:r>
      <w:r w:rsidR="00433538" w:rsidRPr="00091354">
        <w:rPr>
          <w:sz w:val="20"/>
          <w:szCs w:val="20"/>
        </w:rPr>
        <w:t>ného profilov</w:t>
      </w:r>
      <w:r w:rsidR="00E16826" w:rsidRPr="00091354">
        <w:rPr>
          <w:sz w:val="20"/>
          <w:szCs w:val="20"/>
        </w:rPr>
        <w:t>ého predmetu školy (SJL, MAT spolu</w:t>
      </w:r>
      <w:r w:rsidR="00433538" w:rsidRPr="00091354">
        <w:rPr>
          <w:sz w:val="20"/>
          <w:szCs w:val="20"/>
        </w:rPr>
        <w:t>)</w:t>
      </w:r>
      <w:r w:rsidR="00E748E4" w:rsidRPr="00091354">
        <w:rPr>
          <w:sz w:val="20"/>
          <w:szCs w:val="20"/>
        </w:rPr>
        <w:t>,</w:t>
      </w:r>
    </w:p>
    <w:p w:rsidR="003E4437" w:rsidRDefault="00091354" w:rsidP="003E4437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sz w:val="20"/>
          <w:szCs w:val="20"/>
        </w:rPr>
        <w:t>podal si na školu dve prihlášky,</w:t>
      </w:r>
    </w:p>
    <w:p w:rsidR="00C23609" w:rsidRPr="003E4437" w:rsidRDefault="00091354" w:rsidP="003E4437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3E4437">
        <w:rPr>
          <w:sz w:val="20"/>
          <w:szCs w:val="20"/>
        </w:rPr>
        <w:t>ak nerozhodne ani jedno z predchádzajúcich kritérií, o prednostnom prijatí uchádzača rozhodne prijímacia komisia na základe dohodnutého kritéria.</w:t>
      </w:r>
    </w:p>
    <w:p w:rsidR="00C23609" w:rsidRDefault="00C23609" w:rsidP="00C23609">
      <w:pPr>
        <w:jc w:val="both"/>
        <w:rPr>
          <w:sz w:val="20"/>
          <w:szCs w:val="20"/>
        </w:rPr>
      </w:pPr>
    </w:p>
    <w:p w:rsidR="00720A9F" w:rsidRPr="00091354" w:rsidRDefault="00720A9F" w:rsidP="00C23609">
      <w:pPr>
        <w:jc w:val="both"/>
        <w:rPr>
          <w:b/>
          <w:sz w:val="20"/>
          <w:szCs w:val="20"/>
        </w:rPr>
      </w:pPr>
    </w:p>
    <w:p w:rsidR="00C23609" w:rsidRPr="006858AA" w:rsidRDefault="00C23609" w:rsidP="00091354">
      <w:pPr>
        <w:pStyle w:val="Odsekzoznamu"/>
        <w:numPr>
          <w:ilvl w:val="0"/>
          <w:numId w:val="15"/>
        </w:numPr>
        <w:jc w:val="both"/>
        <w:rPr>
          <w:b/>
          <w:sz w:val="20"/>
          <w:szCs w:val="20"/>
          <w:u w:val="single"/>
        </w:rPr>
      </w:pPr>
      <w:r w:rsidRPr="006858AA">
        <w:rPr>
          <w:b/>
          <w:sz w:val="20"/>
          <w:szCs w:val="20"/>
          <w:u w:val="single"/>
        </w:rPr>
        <w:t xml:space="preserve">Požadované </w:t>
      </w:r>
      <w:r w:rsidR="00FA034A">
        <w:rPr>
          <w:b/>
          <w:sz w:val="20"/>
          <w:szCs w:val="20"/>
          <w:u w:val="single"/>
        </w:rPr>
        <w:t xml:space="preserve">povinné </w:t>
      </w:r>
      <w:r w:rsidRPr="006858AA">
        <w:rPr>
          <w:b/>
          <w:sz w:val="20"/>
          <w:szCs w:val="20"/>
          <w:u w:val="single"/>
        </w:rPr>
        <w:t>dokumenty</w:t>
      </w:r>
      <w:r w:rsidR="006858AA" w:rsidRPr="006858AA">
        <w:rPr>
          <w:b/>
          <w:sz w:val="20"/>
          <w:szCs w:val="20"/>
          <w:u w:val="single"/>
        </w:rPr>
        <w:t xml:space="preserve"> – potrebné doručiť:</w:t>
      </w:r>
    </w:p>
    <w:p w:rsidR="007A3055" w:rsidRDefault="00C23609" w:rsidP="000D31D3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sz w:val="20"/>
          <w:szCs w:val="20"/>
        </w:rPr>
        <w:t>V</w:t>
      </w:r>
      <w:r w:rsidR="00590258" w:rsidRPr="00091354">
        <w:rPr>
          <w:sz w:val="20"/>
          <w:szCs w:val="20"/>
        </w:rPr>
        <w:t>yplnená prihláška na vzdelávanie na strednú šk</w:t>
      </w:r>
      <w:r w:rsidR="00C67A26" w:rsidRPr="00091354">
        <w:rPr>
          <w:sz w:val="20"/>
          <w:szCs w:val="20"/>
        </w:rPr>
        <w:t>olu</w:t>
      </w:r>
      <w:r w:rsidR="007A3055">
        <w:rPr>
          <w:sz w:val="20"/>
          <w:szCs w:val="20"/>
        </w:rPr>
        <w:t xml:space="preserve"> (buď podaná elektronicky v systéme </w:t>
      </w:r>
      <w:proofErr w:type="spellStart"/>
      <w:r w:rsidR="007A3055">
        <w:rPr>
          <w:sz w:val="20"/>
          <w:szCs w:val="20"/>
        </w:rPr>
        <w:t>aScAgenda</w:t>
      </w:r>
      <w:proofErr w:type="spellEnd"/>
      <w:r w:rsidR="007A3055">
        <w:rPr>
          <w:sz w:val="20"/>
          <w:szCs w:val="20"/>
        </w:rPr>
        <w:t xml:space="preserve">, </w:t>
      </w:r>
      <w:proofErr w:type="spellStart"/>
      <w:r w:rsidR="007A3055">
        <w:rPr>
          <w:sz w:val="20"/>
          <w:szCs w:val="20"/>
        </w:rPr>
        <w:t>eŠkola</w:t>
      </w:r>
      <w:proofErr w:type="spellEnd"/>
      <w:r w:rsidR="007A3055">
        <w:rPr>
          <w:sz w:val="20"/>
          <w:szCs w:val="20"/>
        </w:rPr>
        <w:t xml:space="preserve"> alebo v listinnej podobe na </w:t>
      </w:r>
      <w:r w:rsidR="008F73C3">
        <w:rPr>
          <w:sz w:val="20"/>
          <w:szCs w:val="20"/>
        </w:rPr>
        <w:t xml:space="preserve">predpísanom </w:t>
      </w:r>
      <w:r w:rsidR="007A3055">
        <w:rPr>
          <w:sz w:val="20"/>
          <w:szCs w:val="20"/>
        </w:rPr>
        <w:t>tlačive</w:t>
      </w:r>
      <w:bookmarkStart w:id="0" w:name="_GoBack"/>
      <w:bookmarkEnd w:id="0"/>
      <w:r w:rsidR="007A3055">
        <w:rPr>
          <w:sz w:val="20"/>
          <w:szCs w:val="20"/>
        </w:rPr>
        <w:t>MŠVVaŠ SR)</w:t>
      </w:r>
      <w:r w:rsidR="00FA034A">
        <w:rPr>
          <w:sz w:val="20"/>
          <w:szCs w:val="20"/>
        </w:rPr>
        <w:t xml:space="preserve">. Prihlášky zaslané e-mailom sa neprijímajú. Prihláška v listinnej podobe musí byť podpísaná oboma zákonnými zástupcami. </w:t>
      </w:r>
      <w:r w:rsidR="00FA034A" w:rsidRPr="008435F1">
        <w:rPr>
          <w:sz w:val="20"/>
          <w:szCs w:val="20"/>
        </w:rPr>
        <w:t>Zákonní zástupcovia sa</w:t>
      </w:r>
      <w:r w:rsidR="00FA034A">
        <w:rPr>
          <w:sz w:val="20"/>
          <w:szCs w:val="20"/>
        </w:rPr>
        <w:t xml:space="preserve"> </w:t>
      </w:r>
      <w:r w:rsidR="00FA034A" w:rsidRPr="008435F1">
        <w:rPr>
          <w:sz w:val="20"/>
          <w:szCs w:val="20"/>
        </w:rPr>
        <w:t>môžu dohodnúť, že prihlášku podpisuje iba jeden zákonný zástupca; o</w:t>
      </w:r>
      <w:r w:rsidR="00FA034A">
        <w:rPr>
          <w:sz w:val="20"/>
          <w:szCs w:val="20"/>
        </w:rPr>
        <w:t> </w:t>
      </w:r>
      <w:r w:rsidR="00FA034A" w:rsidRPr="008435F1">
        <w:rPr>
          <w:sz w:val="20"/>
          <w:szCs w:val="20"/>
        </w:rPr>
        <w:t>tejto</w:t>
      </w:r>
      <w:r w:rsidR="00FA034A">
        <w:rPr>
          <w:sz w:val="20"/>
          <w:szCs w:val="20"/>
        </w:rPr>
        <w:t xml:space="preserve"> </w:t>
      </w:r>
      <w:r w:rsidR="00FA034A" w:rsidRPr="008435F1">
        <w:rPr>
          <w:sz w:val="20"/>
          <w:szCs w:val="20"/>
        </w:rPr>
        <w:t>skutočnosti doručia písom</w:t>
      </w:r>
      <w:r w:rsidR="00FA034A">
        <w:rPr>
          <w:sz w:val="20"/>
          <w:szCs w:val="20"/>
        </w:rPr>
        <w:t>né vyhlásenie riaditeľovi školy (ak tieto náležitosti nebudú dodržané prihláška nemusí byť prijatá).</w:t>
      </w:r>
    </w:p>
    <w:p w:rsidR="007A3055" w:rsidRDefault="00FA034A" w:rsidP="000D31D3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7A3055">
        <w:rPr>
          <w:sz w:val="20"/>
          <w:szCs w:val="20"/>
        </w:rPr>
        <w:t>práva z diagnostického centra vykonaná zariadením poradenstva a prevencie nie staršia ako dva roky</w:t>
      </w:r>
      <w:r w:rsidR="006858AA">
        <w:rPr>
          <w:sz w:val="20"/>
          <w:szCs w:val="20"/>
        </w:rPr>
        <w:t xml:space="preserve"> (predkladá len uchádzač so špeciálnymi výchovno-vzdelávacími potrebami)</w:t>
      </w:r>
      <w:r>
        <w:rPr>
          <w:sz w:val="20"/>
          <w:szCs w:val="20"/>
        </w:rPr>
        <w:t>.</w:t>
      </w:r>
    </w:p>
    <w:p w:rsidR="00175E4C" w:rsidRPr="00175E4C" w:rsidRDefault="00FA034A" w:rsidP="00175E4C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A3055">
        <w:rPr>
          <w:sz w:val="20"/>
          <w:szCs w:val="20"/>
        </w:rPr>
        <w:t>otvrdenie o zmenenej pracovnej schopnosti (predkladá len uchádzač so zdravotným znevýhodnením)</w:t>
      </w:r>
      <w:r>
        <w:rPr>
          <w:sz w:val="20"/>
          <w:szCs w:val="20"/>
        </w:rPr>
        <w:t>.</w:t>
      </w:r>
    </w:p>
    <w:p w:rsidR="00C67A26" w:rsidRPr="00091354" w:rsidRDefault="00FA034A" w:rsidP="000D31D3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6858AA">
        <w:rPr>
          <w:sz w:val="20"/>
          <w:szCs w:val="20"/>
        </w:rPr>
        <w:t xml:space="preserve">ópie </w:t>
      </w:r>
      <w:r w:rsidR="00590258" w:rsidRPr="00091354">
        <w:rPr>
          <w:sz w:val="20"/>
          <w:szCs w:val="20"/>
        </w:rPr>
        <w:t>diplom</w:t>
      </w:r>
      <w:r w:rsidR="006858AA">
        <w:rPr>
          <w:sz w:val="20"/>
          <w:szCs w:val="20"/>
        </w:rPr>
        <w:t>ov</w:t>
      </w:r>
      <w:r w:rsidR="00590258" w:rsidRPr="00091354">
        <w:rPr>
          <w:sz w:val="20"/>
          <w:szCs w:val="20"/>
        </w:rPr>
        <w:t xml:space="preserve"> alebo </w:t>
      </w:r>
      <w:r w:rsidR="006858AA">
        <w:rPr>
          <w:sz w:val="20"/>
          <w:szCs w:val="20"/>
        </w:rPr>
        <w:t>certifikátov</w:t>
      </w:r>
      <w:r w:rsidR="00590258" w:rsidRPr="00091354">
        <w:rPr>
          <w:sz w:val="20"/>
          <w:szCs w:val="20"/>
        </w:rPr>
        <w:t xml:space="preserve"> preukazujúce</w:t>
      </w:r>
      <w:r w:rsidR="006858AA">
        <w:rPr>
          <w:sz w:val="20"/>
          <w:szCs w:val="20"/>
        </w:rPr>
        <w:t xml:space="preserve"> umiestnenie </w:t>
      </w:r>
      <w:r w:rsidR="0081434C" w:rsidRPr="00091354">
        <w:rPr>
          <w:sz w:val="20"/>
          <w:szCs w:val="20"/>
        </w:rPr>
        <w:t>žiaka</w:t>
      </w:r>
      <w:r w:rsidR="006858AA">
        <w:rPr>
          <w:sz w:val="20"/>
          <w:szCs w:val="20"/>
        </w:rPr>
        <w:t xml:space="preserve"> v predmetovej olympiáde alebo súťaži (nepovinná príloha)</w:t>
      </w:r>
      <w:r w:rsidR="00590258" w:rsidRPr="00091354">
        <w:rPr>
          <w:sz w:val="20"/>
          <w:szCs w:val="20"/>
        </w:rPr>
        <w:t>.</w:t>
      </w:r>
    </w:p>
    <w:p w:rsidR="00C67A26" w:rsidRPr="00091354" w:rsidRDefault="00C67A26" w:rsidP="00C67A26">
      <w:pPr>
        <w:pStyle w:val="Odsekzoznamu"/>
        <w:ind w:left="851"/>
        <w:contextualSpacing w:val="0"/>
        <w:jc w:val="both"/>
        <w:rPr>
          <w:b/>
          <w:sz w:val="20"/>
          <w:szCs w:val="20"/>
        </w:rPr>
      </w:pPr>
    </w:p>
    <w:p w:rsidR="00C23609" w:rsidRPr="00091354" w:rsidRDefault="00C23609" w:rsidP="00091354">
      <w:pPr>
        <w:pStyle w:val="Odsekzoznamu"/>
        <w:numPr>
          <w:ilvl w:val="0"/>
          <w:numId w:val="15"/>
        </w:numPr>
        <w:jc w:val="both"/>
        <w:rPr>
          <w:b/>
          <w:color w:val="000000"/>
          <w:sz w:val="20"/>
          <w:szCs w:val="20"/>
        </w:rPr>
      </w:pPr>
      <w:r w:rsidRPr="00091354">
        <w:rPr>
          <w:b/>
          <w:color w:val="000000"/>
          <w:sz w:val="20"/>
          <w:szCs w:val="20"/>
          <w:u w:val="single"/>
        </w:rPr>
        <w:t>Administratívne informácie</w:t>
      </w:r>
    </w:p>
    <w:p w:rsidR="00091354" w:rsidRDefault="00C23609" w:rsidP="00091354">
      <w:pPr>
        <w:pStyle w:val="Odsekzoznamu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 w:rsidRPr="00091354">
        <w:rPr>
          <w:color w:val="000000"/>
          <w:sz w:val="20"/>
          <w:szCs w:val="20"/>
        </w:rPr>
        <w:t xml:space="preserve">Prijatí </w:t>
      </w:r>
      <w:r w:rsidR="000525FE" w:rsidRPr="00091354">
        <w:rPr>
          <w:color w:val="000000"/>
          <w:sz w:val="20"/>
          <w:szCs w:val="20"/>
        </w:rPr>
        <w:t xml:space="preserve">budú žiaci, ktorí sa umiestnia v bodovom hodnotení do limitovaného počtu žiakov v jednotlivých odboroch </w:t>
      </w:r>
      <w:r w:rsidRPr="00091354">
        <w:rPr>
          <w:color w:val="000000"/>
          <w:sz w:val="20"/>
          <w:szCs w:val="20"/>
        </w:rPr>
        <w:t>v zmysle</w:t>
      </w:r>
      <w:r>
        <w:rPr>
          <w:color w:val="000000"/>
          <w:sz w:val="20"/>
          <w:szCs w:val="20"/>
        </w:rPr>
        <w:t xml:space="preserve"> </w:t>
      </w:r>
      <w:r w:rsidR="000525FE" w:rsidRPr="00C23609">
        <w:rPr>
          <w:color w:val="000000"/>
          <w:sz w:val="20"/>
          <w:szCs w:val="20"/>
        </w:rPr>
        <w:t xml:space="preserve"> bodu </w:t>
      </w:r>
      <w:r w:rsidRPr="00C23609">
        <w:rPr>
          <w:color w:val="000000"/>
          <w:sz w:val="20"/>
          <w:szCs w:val="20"/>
        </w:rPr>
        <w:t>1.</w:t>
      </w:r>
    </w:p>
    <w:p w:rsidR="00091354" w:rsidRDefault="00B7262C" w:rsidP="00091354">
      <w:pPr>
        <w:pStyle w:val="Odsekzoznamu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0525FE" w:rsidRPr="00C67A26">
        <w:rPr>
          <w:color w:val="000000"/>
          <w:sz w:val="20"/>
          <w:szCs w:val="20"/>
        </w:rPr>
        <w:t xml:space="preserve">k </w:t>
      </w:r>
      <w:r>
        <w:rPr>
          <w:color w:val="000000"/>
          <w:sz w:val="20"/>
          <w:szCs w:val="20"/>
        </w:rPr>
        <w:t xml:space="preserve">prijatí </w:t>
      </w:r>
      <w:r w:rsidR="00C23609">
        <w:rPr>
          <w:color w:val="000000"/>
          <w:sz w:val="20"/>
          <w:szCs w:val="20"/>
        </w:rPr>
        <w:t>uchádzač</w:t>
      </w:r>
      <w:r>
        <w:rPr>
          <w:color w:val="000000"/>
          <w:sz w:val="20"/>
          <w:szCs w:val="20"/>
        </w:rPr>
        <w:t xml:space="preserve"> nedoručí na školu záväzné potvrdenie o nastúpení v stanovenom termíne</w:t>
      </w:r>
      <w:r w:rsidR="00C23609">
        <w:rPr>
          <w:color w:val="000000"/>
          <w:sz w:val="20"/>
          <w:szCs w:val="20"/>
        </w:rPr>
        <w:t>,</w:t>
      </w:r>
      <w:r w:rsidR="00704316" w:rsidRPr="00C67A26">
        <w:rPr>
          <w:color w:val="000000"/>
          <w:sz w:val="20"/>
          <w:szCs w:val="20"/>
        </w:rPr>
        <w:t xml:space="preserve"> </w:t>
      </w:r>
      <w:r w:rsidR="00C23609">
        <w:rPr>
          <w:color w:val="000000"/>
          <w:sz w:val="20"/>
          <w:szCs w:val="20"/>
        </w:rPr>
        <w:t>ktorý</w:t>
      </w:r>
      <w:r w:rsidR="00704316" w:rsidRPr="00C67A26">
        <w:rPr>
          <w:color w:val="000000"/>
          <w:sz w:val="20"/>
          <w:szCs w:val="20"/>
        </w:rPr>
        <w:t xml:space="preserve"> bude </w:t>
      </w:r>
      <w:r w:rsidR="00C23609">
        <w:rPr>
          <w:color w:val="000000"/>
          <w:sz w:val="20"/>
          <w:szCs w:val="20"/>
        </w:rPr>
        <w:t>zverejnený</w:t>
      </w:r>
      <w:r w:rsidR="00704316" w:rsidRPr="00C67A26">
        <w:rPr>
          <w:color w:val="000000"/>
          <w:sz w:val="20"/>
          <w:szCs w:val="20"/>
        </w:rPr>
        <w:t xml:space="preserve"> na </w:t>
      </w:r>
      <w:r w:rsidR="00C23609">
        <w:rPr>
          <w:color w:val="000000"/>
          <w:sz w:val="20"/>
          <w:szCs w:val="20"/>
        </w:rPr>
        <w:t>webovom sídle školy</w:t>
      </w:r>
      <w:r w:rsidR="00FA034A">
        <w:rPr>
          <w:color w:val="000000"/>
          <w:sz w:val="20"/>
          <w:szCs w:val="20"/>
        </w:rPr>
        <w:t xml:space="preserve"> (www.spsstt.edupage.org)</w:t>
      </w:r>
      <w:r w:rsidR="00704316" w:rsidRPr="00C67A26">
        <w:rPr>
          <w:color w:val="000000"/>
          <w:sz w:val="20"/>
          <w:szCs w:val="20"/>
        </w:rPr>
        <w:t>, budú ich miesta</w:t>
      </w:r>
      <w:r w:rsidR="00ED5469" w:rsidRPr="00C67A26">
        <w:rPr>
          <w:color w:val="000000"/>
          <w:sz w:val="20"/>
          <w:szCs w:val="20"/>
        </w:rPr>
        <w:t xml:space="preserve"> </w:t>
      </w:r>
      <w:r w:rsidR="000525FE" w:rsidRPr="00C67A26">
        <w:rPr>
          <w:color w:val="000000"/>
          <w:sz w:val="20"/>
          <w:szCs w:val="20"/>
        </w:rPr>
        <w:t xml:space="preserve">ponúknuté ďalším uchádzačom podľa </w:t>
      </w:r>
      <w:r w:rsidR="0030763D">
        <w:rPr>
          <w:color w:val="000000"/>
          <w:sz w:val="20"/>
          <w:szCs w:val="20"/>
        </w:rPr>
        <w:t xml:space="preserve">poradia </w:t>
      </w:r>
      <w:r w:rsidR="000525FE" w:rsidRPr="00C67A26">
        <w:rPr>
          <w:color w:val="000000"/>
          <w:sz w:val="20"/>
          <w:szCs w:val="20"/>
        </w:rPr>
        <w:t xml:space="preserve">bodov v jednotlivých odboroch, ktorí neboli </w:t>
      </w:r>
      <w:r w:rsidR="0030763D">
        <w:rPr>
          <w:color w:val="000000"/>
          <w:sz w:val="20"/>
          <w:szCs w:val="20"/>
        </w:rPr>
        <w:t xml:space="preserve">v predchádzajúcom termíne </w:t>
      </w:r>
      <w:r w:rsidR="000525FE" w:rsidRPr="00C67A26">
        <w:rPr>
          <w:color w:val="000000"/>
          <w:sz w:val="20"/>
          <w:szCs w:val="20"/>
        </w:rPr>
        <w:t>prijatí pre nedostatok miesta</w:t>
      </w:r>
      <w:r w:rsidR="0030763D">
        <w:rPr>
          <w:color w:val="000000"/>
          <w:sz w:val="20"/>
          <w:szCs w:val="20"/>
        </w:rPr>
        <w:t>.</w:t>
      </w:r>
    </w:p>
    <w:p w:rsidR="00091354" w:rsidRPr="00091354" w:rsidRDefault="000525FE" w:rsidP="00091354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color w:val="000000"/>
          <w:sz w:val="20"/>
          <w:szCs w:val="20"/>
        </w:rPr>
        <w:t>Poradie uchá</w:t>
      </w:r>
      <w:r w:rsidR="00B7262C" w:rsidRPr="00091354">
        <w:rPr>
          <w:color w:val="000000"/>
          <w:sz w:val="20"/>
          <w:szCs w:val="20"/>
        </w:rPr>
        <w:t xml:space="preserve">dzačov </w:t>
      </w:r>
      <w:r w:rsidRPr="00091354">
        <w:rPr>
          <w:color w:val="000000"/>
          <w:sz w:val="20"/>
          <w:szCs w:val="20"/>
        </w:rPr>
        <w:t xml:space="preserve">po jednotlivých odboroch bude zverejnené na </w:t>
      </w:r>
      <w:r w:rsidR="0030763D" w:rsidRPr="00091354">
        <w:rPr>
          <w:color w:val="000000"/>
          <w:sz w:val="20"/>
          <w:szCs w:val="20"/>
        </w:rPr>
        <w:t xml:space="preserve">webovom sídle školy </w:t>
      </w:r>
      <w:hyperlink r:id="rId7" w:history="1">
        <w:r w:rsidR="00091354" w:rsidRPr="00414577">
          <w:rPr>
            <w:rStyle w:val="Hypertextovprepojenie"/>
            <w:sz w:val="20"/>
            <w:szCs w:val="20"/>
          </w:rPr>
          <w:t>www.spsstt.edupage.org</w:t>
        </w:r>
      </w:hyperlink>
      <w:r w:rsidR="0030763D" w:rsidRPr="00091354">
        <w:rPr>
          <w:color w:val="000000"/>
          <w:sz w:val="20"/>
          <w:szCs w:val="20"/>
        </w:rPr>
        <w:t>.</w:t>
      </w:r>
    </w:p>
    <w:p w:rsidR="00091354" w:rsidRDefault="0030763D" w:rsidP="00091354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 w:rsidRPr="00091354">
        <w:rPr>
          <w:sz w:val="20"/>
          <w:szCs w:val="20"/>
        </w:rPr>
        <w:t>Žiak so zdravotným znevýhodnením je povinný k prihláške na štúdium doložiť vyjadrenie lekára o schopnosti študovať zvolený odbor.</w:t>
      </w:r>
    </w:p>
    <w:p w:rsidR="003E4437" w:rsidRPr="003E4437" w:rsidRDefault="003E4437" w:rsidP="003E4437">
      <w:pPr>
        <w:pStyle w:val="Odsekzoznamu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Žiak, ktorý má diagnostikovanú VPU „</w:t>
      </w:r>
      <w:proofErr w:type="spellStart"/>
      <w:r>
        <w:rPr>
          <w:sz w:val="20"/>
          <w:szCs w:val="20"/>
        </w:rPr>
        <w:t>dyskalkúlia</w:t>
      </w:r>
      <w:proofErr w:type="spellEnd"/>
      <w:r>
        <w:rPr>
          <w:sz w:val="20"/>
          <w:szCs w:val="20"/>
        </w:rPr>
        <w:t>“ sa nemôže uchádzať o prijatie v našej škole.</w:t>
      </w:r>
    </w:p>
    <w:p w:rsidR="0030763D" w:rsidRPr="00091354" w:rsidRDefault="0030763D" w:rsidP="00091354">
      <w:pPr>
        <w:pStyle w:val="Odsekzoznamu"/>
        <w:numPr>
          <w:ilvl w:val="1"/>
          <w:numId w:val="15"/>
        </w:numPr>
        <w:jc w:val="both"/>
        <w:rPr>
          <w:rStyle w:val="Hypertextovprepojenie"/>
          <w:color w:val="auto"/>
          <w:sz w:val="20"/>
          <w:szCs w:val="20"/>
          <w:u w:val="none"/>
        </w:rPr>
      </w:pPr>
      <w:r w:rsidRPr="00091354">
        <w:rPr>
          <w:rStyle w:val="Hypertextovprepojenie"/>
          <w:b/>
          <w:color w:val="FF0000"/>
          <w:sz w:val="20"/>
          <w:szCs w:val="20"/>
        </w:rPr>
        <w:t>Žiadame zákonných zástupcov, aby v prihláške uvádzali kontaktné údaje (mobil, mail)</w:t>
      </w:r>
    </w:p>
    <w:p w:rsidR="008A7966" w:rsidRDefault="008A7966" w:rsidP="00DB59DD">
      <w:pPr>
        <w:ind w:left="142"/>
        <w:jc w:val="both"/>
        <w:rPr>
          <w:b/>
          <w:color w:val="000000"/>
          <w:sz w:val="20"/>
          <w:szCs w:val="20"/>
        </w:rPr>
      </w:pPr>
    </w:p>
    <w:p w:rsidR="00E16826" w:rsidRPr="00FA034A" w:rsidRDefault="0030763D" w:rsidP="00091354">
      <w:pPr>
        <w:pStyle w:val="Odsekzoznamu"/>
        <w:numPr>
          <w:ilvl w:val="0"/>
          <w:numId w:val="15"/>
        </w:numPr>
        <w:jc w:val="both"/>
        <w:rPr>
          <w:rStyle w:val="Hypertextovprepojenie"/>
          <w:b/>
          <w:color w:val="000000"/>
          <w:sz w:val="20"/>
          <w:szCs w:val="20"/>
          <w:u w:val="none"/>
        </w:rPr>
      </w:pPr>
      <w:r w:rsidRPr="0030763D">
        <w:rPr>
          <w:b/>
          <w:color w:val="000000"/>
          <w:sz w:val="20"/>
          <w:szCs w:val="20"/>
          <w:u w:val="single"/>
        </w:rPr>
        <w:t>K</w:t>
      </w:r>
      <w:r w:rsidR="00E16826" w:rsidRPr="0030763D">
        <w:rPr>
          <w:b/>
          <w:color w:val="000000"/>
          <w:sz w:val="20"/>
          <w:szCs w:val="20"/>
          <w:u w:val="single"/>
        </w:rPr>
        <w:t>ontakt na školu:</w:t>
      </w:r>
      <w:r w:rsidR="00E16826" w:rsidRPr="0030763D">
        <w:rPr>
          <w:b/>
          <w:color w:val="000000"/>
          <w:sz w:val="20"/>
          <w:szCs w:val="20"/>
        </w:rPr>
        <w:t xml:space="preserve"> </w:t>
      </w:r>
      <w:hyperlink r:id="rId8" w:history="1">
        <w:r w:rsidRPr="0030763D">
          <w:rPr>
            <w:rStyle w:val="Hypertextovprepojenie"/>
            <w:i/>
            <w:color w:val="auto"/>
            <w:sz w:val="20"/>
            <w:szCs w:val="20"/>
            <w:u w:val="none"/>
          </w:rPr>
          <w:t>sekretariat@spslomontt.sk</w:t>
        </w:r>
      </w:hyperlink>
      <w:r w:rsidR="004364CA">
        <w:rPr>
          <w:rStyle w:val="Hypertextovprepojenie"/>
          <w:i/>
          <w:color w:val="auto"/>
          <w:sz w:val="20"/>
          <w:szCs w:val="20"/>
          <w:u w:val="none"/>
        </w:rPr>
        <w:t>, 033/5521103</w:t>
      </w:r>
    </w:p>
    <w:p w:rsidR="00FA034A" w:rsidRPr="00FA034A" w:rsidRDefault="00FA034A" w:rsidP="00FA034A">
      <w:pPr>
        <w:pStyle w:val="Odsekzoznamu"/>
        <w:ind w:left="440"/>
        <w:jc w:val="both"/>
        <w:rPr>
          <w:rStyle w:val="Hypertextovprepojenie"/>
          <w:b/>
          <w:color w:val="000000"/>
          <w:sz w:val="20"/>
          <w:szCs w:val="20"/>
          <w:u w:val="none"/>
        </w:rPr>
      </w:pPr>
    </w:p>
    <w:p w:rsidR="00FA034A" w:rsidRPr="00FA034A" w:rsidRDefault="00FA034A" w:rsidP="00FA034A">
      <w:pPr>
        <w:pStyle w:val="Odsekzoznamu"/>
        <w:numPr>
          <w:ilvl w:val="0"/>
          <w:numId w:val="15"/>
        </w:numPr>
        <w:jc w:val="both"/>
        <w:rPr>
          <w:sz w:val="20"/>
          <w:szCs w:val="20"/>
        </w:rPr>
      </w:pPr>
      <w:r w:rsidRPr="00FA034A">
        <w:rPr>
          <w:b/>
          <w:color w:val="000000"/>
          <w:sz w:val="20"/>
          <w:szCs w:val="20"/>
          <w:u w:val="single"/>
        </w:rPr>
        <w:t>Poznámka:</w:t>
      </w:r>
      <w:r w:rsidRPr="00FA034A">
        <w:rPr>
          <w:b/>
          <w:color w:val="000000"/>
          <w:sz w:val="20"/>
          <w:szCs w:val="20"/>
        </w:rPr>
        <w:t xml:space="preserve"> </w:t>
      </w:r>
      <w:r w:rsidRPr="00FA034A">
        <w:rPr>
          <w:rStyle w:val="Hypertextovprepojenie"/>
          <w:color w:val="auto"/>
          <w:sz w:val="20"/>
          <w:szCs w:val="20"/>
          <w:u w:val="none"/>
        </w:rPr>
        <w:t xml:space="preserve">V prípade nepredvídaných zmien v súčasnej </w:t>
      </w:r>
      <w:proofErr w:type="spellStart"/>
      <w:r w:rsidRPr="00FA034A">
        <w:rPr>
          <w:rStyle w:val="Hypertextovprepojenie"/>
          <w:color w:val="auto"/>
          <w:sz w:val="20"/>
          <w:szCs w:val="20"/>
          <w:u w:val="none"/>
        </w:rPr>
        <w:t>pandemickej</w:t>
      </w:r>
      <w:proofErr w:type="spellEnd"/>
      <w:r w:rsidRPr="00FA034A">
        <w:rPr>
          <w:rStyle w:val="Hypertextovprepojenie"/>
          <w:color w:val="auto"/>
          <w:sz w:val="20"/>
          <w:szCs w:val="20"/>
          <w:u w:val="none"/>
        </w:rPr>
        <w:t xml:space="preserve"> alebo inej vážnej situácii, ktoré by zasiahli do organizácie prijímacieho konania si vyhradzujeme právo zmeny kritérií z dôvodu zachovania objektívnosti prijímacieho konania. Prípadné zmeny budú zverejnené a zdôvodnené na webovom sídle školy (</w:t>
      </w:r>
      <w:hyperlink r:id="rId9" w:history="1">
        <w:r w:rsidRPr="00FA034A">
          <w:rPr>
            <w:rStyle w:val="Hypertextovprepojenie"/>
            <w:sz w:val="20"/>
            <w:szCs w:val="20"/>
          </w:rPr>
          <w:t>www.spsstt.edupage.org</w:t>
        </w:r>
      </w:hyperlink>
      <w:r w:rsidRPr="00FA034A">
        <w:rPr>
          <w:rStyle w:val="Hypertextovprepojenie"/>
          <w:color w:val="auto"/>
          <w:sz w:val="20"/>
          <w:szCs w:val="20"/>
          <w:u w:val="none"/>
        </w:rPr>
        <w:t>). V prípade vzniknutých mimoriadnych situácií, ktoré nezohľadňujú kritériá, rozhoduje riaditeľ školy po prerokovaní v komisii pre prijímacie skúšky.</w:t>
      </w:r>
    </w:p>
    <w:p w:rsidR="00B7262C" w:rsidRDefault="00B7262C" w:rsidP="00E16826">
      <w:pPr>
        <w:jc w:val="both"/>
        <w:rPr>
          <w:rStyle w:val="Hypertextovprepojenie"/>
          <w:b/>
          <w:color w:val="auto"/>
          <w:sz w:val="20"/>
          <w:szCs w:val="20"/>
        </w:rPr>
      </w:pPr>
    </w:p>
    <w:p w:rsidR="008A7966" w:rsidRDefault="008A7966" w:rsidP="00DB59DD">
      <w:pPr>
        <w:ind w:left="142"/>
        <w:jc w:val="both"/>
        <w:rPr>
          <w:rStyle w:val="Hypertextovprepojenie"/>
          <w:b/>
          <w:color w:val="auto"/>
          <w:sz w:val="20"/>
          <w:szCs w:val="20"/>
        </w:rPr>
      </w:pPr>
    </w:p>
    <w:p w:rsidR="004E5D56" w:rsidRPr="00AF0688" w:rsidRDefault="004E5D56" w:rsidP="00DB59DD">
      <w:pPr>
        <w:ind w:left="142"/>
        <w:jc w:val="both"/>
        <w:rPr>
          <w:b/>
          <w:sz w:val="20"/>
          <w:szCs w:val="20"/>
        </w:rPr>
      </w:pPr>
    </w:p>
    <w:p w:rsidR="00C67A26" w:rsidRDefault="00C67A26" w:rsidP="000525FE">
      <w:pPr>
        <w:jc w:val="both"/>
        <w:rPr>
          <w:color w:val="000000"/>
          <w:sz w:val="20"/>
          <w:szCs w:val="20"/>
        </w:rPr>
      </w:pPr>
    </w:p>
    <w:p w:rsidR="00C67A26" w:rsidRDefault="00C67A26" w:rsidP="000525FE">
      <w:pPr>
        <w:jc w:val="both"/>
        <w:rPr>
          <w:color w:val="000000"/>
          <w:sz w:val="20"/>
          <w:szCs w:val="20"/>
        </w:rPr>
      </w:pPr>
    </w:p>
    <w:p w:rsidR="00C67A26" w:rsidRDefault="00C67A26" w:rsidP="000525FE">
      <w:pPr>
        <w:jc w:val="both"/>
        <w:rPr>
          <w:color w:val="000000"/>
          <w:sz w:val="20"/>
          <w:szCs w:val="20"/>
        </w:rPr>
      </w:pPr>
    </w:p>
    <w:p w:rsidR="00C67A26" w:rsidRDefault="00C67A26" w:rsidP="000525FE">
      <w:pPr>
        <w:jc w:val="both"/>
        <w:rPr>
          <w:color w:val="000000"/>
          <w:sz w:val="20"/>
          <w:szCs w:val="20"/>
        </w:rPr>
      </w:pPr>
    </w:p>
    <w:p w:rsidR="000525FE" w:rsidRPr="00BA213D" w:rsidRDefault="00E87760" w:rsidP="000525F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Trnav</w:t>
      </w:r>
      <w:r w:rsidR="0030763D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 w:rsidR="00995F44">
        <w:rPr>
          <w:color w:val="000000"/>
          <w:sz w:val="20"/>
          <w:szCs w:val="20"/>
        </w:rPr>
        <w:t>15</w:t>
      </w:r>
      <w:r w:rsidR="00C67A26">
        <w:rPr>
          <w:color w:val="000000"/>
          <w:sz w:val="20"/>
          <w:szCs w:val="20"/>
        </w:rPr>
        <w:t>.</w:t>
      </w:r>
      <w:r w:rsidR="0030763D">
        <w:rPr>
          <w:color w:val="000000"/>
          <w:sz w:val="20"/>
          <w:szCs w:val="20"/>
        </w:rPr>
        <w:t xml:space="preserve"> </w:t>
      </w:r>
      <w:r w:rsidR="00995F44">
        <w:rPr>
          <w:color w:val="000000"/>
          <w:sz w:val="20"/>
          <w:szCs w:val="20"/>
        </w:rPr>
        <w:t>1</w:t>
      </w:r>
      <w:r w:rsidR="006858AA">
        <w:rPr>
          <w:color w:val="000000"/>
          <w:sz w:val="20"/>
          <w:szCs w:val="20"/>
        </w:rPr>
        <w:t>1</w:t>
      </w:r>
      <w:r w:rsidR="00FD473C">
        <w:rPr>
          <w:color w:val="000000"/>
          <w:sz w:val="20"/>
          <w:szCs w:val="20"/>
        </w:rPr>
        <w:t>.</w:t>
      </w:r>
      <w:r w:rsidR="0030763D">
        <w:rPr>
          <w:color w:val="000000"/>
          <w:sz w:val="20"/>
          <w:szCs w:val="20"/>
        </w:rPr>
        <w:t xml:space="preserve"> </w:t>
      </w:r>
      <w:r w:rsidR="00FD473C">
        <w:rPr>
          <w:color w:val="000000"/>
          <w:sz w:val="20"/>
          <w:szCs w:val="20"/>
        </w:rPr>
        <w:t>202</w:t>
      </w:r>
      <w:r w:rsidR="006858AA">
        <w:rPr>
          <w:color w:val="000000"/>
          <w:sz w:val="20"/>
          <w:szCs w:val="20"/>
        </w:rPr>
        <w:t>2</w:t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704316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30763D">
        <w:rPr>
          <w:color w:val="000000"/>
          <w:sz w:val="20"/>
          <w:szCs w:val="20"/>
        </w:rPr>
        <w:tab/>
      </w:r>
      <w:r w:rsidR="000525FE" w:rsidRPr="00BA213D">
        <w:rPr>
          <w:color w:val="000000"/>
          <w:sz w:val="20"/>
          <w:szCs w:val="20"/>
        </w:rPr>
        <w:t xml:space="preserve"> Ing. </w:t>
      </w:r>
      <w:r w:rsidR="0030763D">
        <w:rPr>
          <w:color w:val="000000"/>
          <w:sz w:val="20"/>
          <w:szCs w:val="20"/>
        </w:rPr>
        <w:t>Marcel Chrvala</w:t>
      </w:r>
    </w:p>
    <w:p w:rsidR="00C67A26" w:rsidRPr="00655535" w:rsidRDefault="000525FE" w:rsidP="00655535">
      <w:pPr>
        <w:jc w:val="both"/>
        <w:rPr>
          <w:color w:val="000000"/>
          <w:sz w:val="20"/>
          <w:szCs w:val="20"/>
        </w:rPr>
      </w:pPr>
      <w:r w:rsidRPr="00BA21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ED5469">
        <w:rPr>
          <w:color w:val="000000"/>
          <w:sz w:val="20"/>
          <w:szCs w:val="20"/>
        </w:rPr>
        <w:t xml:space="preserve">                </w:t>
      </w:r>
      <w:r w:rsidRPr="00BA213D">
        <w:rPr>
          <w:color w:val="000000"/>
          <w:sz w:val="20"/>
          <w:szCs w:val="20"/>
        </w:rPr>
        <w:t xml:space="preserve"> </w:t>
      </w:r>
      <w:r w:rsidR="00091354">
        <w:rPr>
          <w:color w:val="000000"/>
          <w:sz w:val="20"/>
          <w:szCs w:val="20"/>
        </w:rPr>
        <w:t xml:space="preserve"> </w:t>
      </w:r>
      <w:r w:rsidR="0030763D">
        <w:rPr>
          <w:color w:val="000000"/>
          <w:sz w:val="20"/>
          <w:szCs w:val="20"/>
        </w:rPr>
        <w:t xml:space="preserve"> </w:t>
      </w:r>
      <w:r w:rsidR="00995F44">
        <w:rPr>
          <w:color w:val="000000"/>
          <w:sz w:val="20"/>
          <w:szCs w:val="20"/>
        </w:rPr>
        <w:t xml:space="preserve">  </w:t>
      </w:r>
      <w:r w:rsidR="0030763D">
        <w:rPr>
          <w:color w:val="000000"/>
          <w:sz w:val="20"/>
          <w:szCs w:val="20"/>
        </w:rPr>
        <w:t xml:space="preserve"> </w:t>
      </w:r>
      <w:r w:rsidRPr="00BA213D">
        <w:rPr>
          <w:color w:val="000000"/>
          <w:sz w:val="20"/>
          <w:szCs w:val="20"/>
        </w:rPr>
        <w:t>riaditeľ školy</w:t>
      </w:r>
    </w:p>
    <w:sectPr w:rsidR="00C67A26" w:rsidRPr="00655535" w:rsidSect="0081434C">
      <w:pgSz w:w="11900" w:h="16820"/>
      <w:pgMar w:top="426" w:right="701" w:bottom="142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C34"/>
    <w:multiLevelType w:val="hybridMultilevel"/>
    <w:tmpl w:val="C53E88B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6068BC"/>
    <w:multiLevelType w:val="multilevel"/>
    <w:tmpl w:val="D4925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31D2604"/>
    <w:multiLevelType w:val="singleLevel"/>
    <w:tmpl w:val="5818F6F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34CD4A54"/>
    <w:multiLevelType w:val="hybridMultilevel"/>
    <w:tmpl w:val="E2AC92B6"/>
    <w:lvl w:ilvl="0" w:tplc="041B000B">
      <w:start w:val="1"/>
      <w:numFmt w:val="bullet"/>
      <w:lvlText w:val=""/>
      <w:lvlJc w:val="left"/>
      <w:pPr>
        <w:tabs>
          <w:tab w:val="num" w:pos="874"/>
        </w:tabs>
        <w:ind w:left="8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B03F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9659EE"/>
    <w:multiLevelType w:val="multilevel"/>
    <w:tmpl w:val="961AD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8" w15:restartNumberingAfterBreak="0">
    <w:nsid w:val="4608598D"/>
    <w:multiLevelType w:val="multilevel"/>
    <w:tmpl w:val="61F2F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9" w15:restartNumberingAfterBreak="0">
    <w:nsid w:val="4691798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204E23"/>
    <w:multiLevelType w:val="multilevel"/>
    <w:tmpl w:val="D4925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5F22717A"/>
    <w:multiLevelType w:val="multilevel"/>
    <w:tmpl w:val="4A32E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62D26594"/>
    <w:multiLevelType w:val="multilevel"/>
    <w:tmpl w:val="5FDCD93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13" w15:restartNumberingAfterBreak="0">
    <w:nsid w:val="647A757E"/>
    <w:multiLevelType w:val="multilevel"/>
    <w:tmpl w:val="86026A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845" w:hanging="40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48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  <w:i/>
      </w:rPr>
    </w:lvl>
  </w:abstractNum>
  <w:abstractNum w:abstractNumId="14" w15:restartNumberingAfterBreak="0">
    <w:nsid w:val="650951CA"/>
    <w:multiLevelType w:val="hybridMultilevel"/>
    <w:tmpl w:val="DB9699D4"/>
    <w:lvl w:ilvl="0" w:tplc="041B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74B0667B"/>
    <w:multiLevelType w:val="multilevel"/>
    <w:tmpl w:val="6E52C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6" w15:restartNumberingAfterBreak="0">
    <w:nsid w:val="75A76630"/>
    <w:multiLevelType w:val="multilevel"/>
    <w:tmpl w:val="194CE59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7" w15:restartNumberingAfterBreak="0">
    <w:nsid w:val="78A514F9"/>
    <w:multiLevelType w:val="multilevel"/>
    <w:tmpl w:val="905E0A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8" w15:restartNumberingAfterBreak="0">
    <w:nsid w:val="79156B75"/>
    <w:multiLevelType w:val="multilevel"/>
    <w:tmpl w:val="22568ED0"/>
    <w:lvl w:ilvl="0">
      <w:start w:val="3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1"/>
    <w:rsid w:val="00000721"/>
    <w:rsid w:val="000125FA"/>
    <w:rsid w:val="00022587"/>
    <w:rsid w:val="000525FE"/>
    <w:rsid w:val="0005745D"/>
    <w:rsid w:val="000804C5"/>
    <w:rsid w:val="00081331"/>
    <w:rsid w:val="000875E3"/>
    <w:rsid w:val="00091354"/>
    <w:rsid w:val="000D31D3"/>
    <w:rsid w:val="00110E40"/>
    <w:rsid w:val="0012584E"/>
    <w:rsid w:val="0013450E"/>
    <w:rsid w:val="0013637A"/>
    <w:rsid w:val="00147A3E"/>
    <w:rsid w:val="00150CAD"/>
    <w:rsid w:val="00151735"/>
    <w:rsid w:val="0015653C"/>
    <w:rsid w:val="00160DB8"/>
    <w:rsid w:val="00160E72"/>
    <w:rsid w:val="00166511"/>
    <w:rsid w:val="00170277"/>
    <w:rsid w:val="00173754"/>
    <w:rsid w:val="00175E4C"/>
    <w:rsid w:val="0018007C"/>
    <w:rsid w:val="00187E11"/>
    <w:rsid w:val="001B4318"/>
    <w:rsid w:val="001B4916"/>
    <w:rsid w:val="001E49C7"/>
    <w:rsid w:val="001E536A"/>
    <w:rsid w:val="0022186A"/>
    <w:rsid w:val="002241B1"/>
    <w:rsid w:val="002257DF"/>
    <w:rsid w:val="00247E13"/>
    <w:rsid w:val="0026548A"/>
    <w:rsid w:val="002769FE"/>
    <w:rsid w:val="0028650F"/>
    <w:rsid w:val="00296A3F"/>
    <w:rsid w:val="002C1ED9"/>
    <w:rsid w:val="002C3A73"/>
    <w:rsid w:val="002C4D7F"/>
    <w:rsid w:val="002D479E"/>
    <w:rsid w:val="002F4D3D"/>
    <w:rsid w:val="0030763D"/>
    <w:rsid w:val="003612BB"/>
    <w:rsid w:val="00361ED1"/>
    <w:rsid w:val="0036296E"/>
    <w:rsid w:val="003635BC"/>
    <w:rsid w:val="0036455E"/>
    <w:rsid w:val="003666F6"/>
    <w:rsid w:val="00371720"/>
    <w:rsid w:val="00377BEB"/>
    <w:rsid w:val="00384D85"/>
    <w:rsid w:val="0039624E"/>
    <w:rsid w:val="003B53CB"/>
    <w:rsid w:val="003C358B"/>
    <w:rsid w:val="003C7BA0"/>
    <w:rsid w:val="003E1AF9"/>
    <w:rsid w:val="003E4437"/>
    <w:rsid w:val="003E5BE6"/>
    <w:rsid w:val="003F1ED8"/>
    <w:rsid w:val="004049E9"/>
    <w:rsid w:val="00421570"/>
    <w:rsid w:val="0042174F"/>
    <w:rsid w:val="004260CE"/>
    <w:rsid w:val="004306C6"/>
    <w:rsid w:val="00433538"/>
    <w:rsid w:val="004364CA"/>
    <w:rsid w:val="0044526D"/>
    <w:rsid w:val="00451792"/>
    <w:rsid w:val="0045219B"/>
    <w:rsid w:val="004B0033"/>
    <w:rsid w:val="004B06A1"/>
    <w:rsid w:val="004E088D"/>
    <w:rsid w:val="004E21DC"/>
    <w:rsid w:val="004E5D56"/>
    <w:rsid w:val="004F6F2C"/>
    <w:rsid w:val="005074F0"/>
    <w:rsid w:val="0053333B"/>
    <w:rsid w:val="005649A6"/>
    <w:rsid w:val="005715B6"/>
    <w:rsid w:val="00590258"/>
    <w:rsid w:val="005A01D9"/>
    <w:rsid w:val="00612233"/>
    <w:rsid w:val="0061548D"/>
    <w:rsid w:val="00642135"/>
    <w:rsid w:val="00655535"/>
    <w:rsid w:val="006557C4"/>
    <w:rsid w:val="006858AA"/>
    <w:rsid w:val="006B7896"/>
    <w:rsid w:val="006C2F37"/>
    <w:rsid w:val="00704316"/>
    <w:rsid w:val="007073C8"/>
    <w:rsid w:val="0071535D"/>
    <w:rsid w:val="00720A9F"/>
    <w:rsid w:val="00723BAF"/>
    <w:rsid w:val="0074384A"/>
    <w:rsid w:val="00762B8C"/>
    <w:rsid w:val="0078733D"/>
    <w:rsid w:val="007A3055"/>
    <w:rsid w:val="007C3853"/>
    <w:rsid w:val="007F25EF"/>
    <w:rsid w:val="007F2D41"/>
    <w:rsid w:val="007F5702"/>
    <w:rsid w:val="0081434C"/>
    <w:rsid w:val="00822AA5"/>
    <w:rsid w:val="00862FA1"/>
    <w:rsid w:val="008A7966"/>
    <w:rsid w:val="008B48AC"/>
    <w:rsid w:val="008B5EAF"/>
    <w:rsid w:val="008E4C0F"/>
    <w:rsid w:val="008F036A"/>
    <w:rsid w:val="008F2A04"/>
    <w:rsid w:val="008F73C3"/>
    <w:rsid w:val="00917658"/>
    <w:rsid w:val="0094499E"/>
    <w:rsid w:val="00951763"/>
    <w:rsid w:val="009569C8"/>
    <w:rsid w:val="00957968"/>
    <w:rsid w:val="009611EE"/>
    <w:rsid w:val="00965FBB"/>
    <w:rsid w:val="009902F5"/>
    <w:rsid w:val="00995F44"/>
    <w:rsid w:val="009D1994"/>
    <w:rsid w:val="009F2A9C"/>
    <w:rsid w:val="00A15275"/>
    <w:rsid w:val="00A208CE"/>
    <w:rsid w:val="00A61CE8"/>
    <w:rsid w:val="00A64267"/>
    <w:rsid w:val="00AC7F99"/>
    <w:rsid w:val="00AD0B25"/>
    <w:rsid w:val="00AD5244"/>
    <w:rsid w:val="00AE195D"/>
    <w:rsid w:val="00AE4F13"/>
    <w:rsid w:val="00AF0688"/>
    <w:rsid w:val="00AF1E46"/>
    <w:rsid w:val="00B01083"/>
    <w:rsid w:val="00B33FCE"/>
    <w:rsid w:val="00B52AE0"/>
    <w:rsid w:val="00B61F9D"/>
    <w:rsid w:val="00B7262C"/>
    <w:rsid w:val="00B83882"/>
    <w:rsid w:val="00BA213D"/>
    <w:rsid w:val="00BB079B"/>
    <w:rsid w:val="00BF430B"/>
    <w:rsid w:val="00BF7B1E"/>
    <w:rsid w:val="00BF7D4A"/>
    <w:rsid w:val="00C020FD"/>
    <w:rsid w:val="00C07F2B"/>
    <w:rsid w:val="00C10818"/>
    <w:rsid w:val="00C23609"/>
    <w:rsid w:val="00C25172"/>
    <w:rsid w:val="00C37608"/>
    <w:rsid w:val="00C3784D"/>
    <w:rsid w:val="00C67A26"/>
    <w:rsid w:val="00CA52C4"/>
    <w:rsid w:val="00CA7BA5"/>
    <w:rsid w:val="00D0139E"/>
    <w:rsid w:val="00D53B17"/>
    <w:rsid w:val="00D71C37"/>
    <w:rsid w:val="00D72BA8"/>
    <w:rsid w:val="00D870AD"/>
    <w:rsid w:val="00DB2735"/>
    <w:rsid w:val="00DB59DD"/>
    <w:rsid w:val="00E04817"/>
    <w:rsid w:val="00E06FF5"/>
    <w:rsid w:val="00E07836"/>
    <w:rsid w:val="00E16826"/>
    <w:rsid w:val="00E243E1"/>
    <w:rsid w:val="00E3154E"/>
    <w:rsid w:val="00E748E4"/>
    <w:rsid w:val="00E74E66"/>
    <w:rsid w:val="00E77A8E"/>
    <w:rsid w:val="00E87760"/>
    <w:rsid w:val="00EA028D"/>
    <w:rsid w:val="00EA3648"/>
    <w:rsid w:val="00ED5469"/>
    <w:rsid w:val="00F0602F"/>
    <w:rsid w:val="00F22864"/>
    <w:rsid w:val="00F70941"/>
    <w:rsid w:val="00F73551"/>
    <w:rsid w:val="00F770B2"/>
    <w:rsid w:val="00FA034A"/>
    <w:rsid w:val="00FB3F54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F3277"/>
  <w15:docId w15:val="{D6FDB1B4-CBC5-4460-9AB5-ECC97DD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65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5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0525FE"/>
    <w:pPr>
      <w:ind w:left="426" w:hanging="426"/>
      <w:jc w:val="both"/>
    </w:pPr>
    <w:rPr>
      <w:color w:val="000000"/>
      <w:szCs w:val="20"/>
      <w:lang w:eastAsia="cs-CZ"/>
    </w:rPr>
  </w:style>
  <w:style w:type="character" w:styleId="Hypertextovprepojenie">
    <w:name w:val="Hyperlink"/>
    <w:basedOn w:val="Predvolenpsmoodseku"/>
    <w:rsid w:val="000525F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4916"/>
    <w:pPr>
      <w:ind w:left="720"/>
      <w:contextualSpacing/>
    </w:pPr>
  </w:style>
  <w:style w:type="paragraph" w:customStyle="1" w:styleId="Default">
    <w:name w:val="Default"/>
    <w:rsid w:val="003F1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3612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612BB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3612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3612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6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slomont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stt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stt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SPŠD Trnava</Company>
  <LinksUpToDate>false</LinksUpToDate>
  <CharactersWithSpaces>8415</CharactersWithSpaces>
  <SharedDoc>false</SharedDoc>
  <HLinks>
    <vt:vector size="6" baseType="variant"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http://www.spsdtt.edupage.org/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Spravca</cp:lastModifiedBy>
  <cp:revision>3</cp:revision>
  <cp:lastPrinted>2020-05-07T07:46:00Z</cp:lastPrinted>
  <dcterms:created xsi:type="dcterms:W3CDTF">2022-11-21T09:12:00Z</dcterms:created>
  <dcterms:modified xsi:type="dcterms:W3CDTF">2022-11-21T09:13:00Z</dcterms:modified>
</cp:coreProperties>
</file>