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34" w:rsidRDefault="00BD2C34" w:rsidP="00BD2C34">
      <w:pPr>
        <w:pStyle w:val="text-align-justify"/>
        <w:spacing w:before="0" w:beforeAutospacing="0" w:after="150" w:afterAutospacing="0"/>
        <w:jc w:val="both"/>
        <w:rPr>
          <w:rFonts w:ascii="Arial" w:hAnsi="Arial" w:cs="Arial"/>
          <w:color w:val="3D3D3D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3D3D3D"/>
          <w:sz w:val="26"/>
          <w:szCs w:val="26"/>
        </w:rPr>
        <w:br/>
      </w:r>
    </w:p>
    <w:p w:rsidR="00BD2C34" w:rsidRDefault="00BD2C34" w:rsidP="00BD2C34">
      <w:pPr>
        <w:pStyle w:val="text-align-justify"/>
        <w:spacing w:before="0" w:beforeAutospacing="0" w:after="150" w:afterAutospacing="0"/>
        <w:jc w:val="both"/>
        <w:rPr>
          <w:rFonts w:ascii="Arial" w:hAnsi="Arial" w:cs="Arial"/>
          <w:color w:val="3D3D3D"/>
          <w:sz w:val="26"/>
          <w:szCs w:val="26"/>
        </w:rPr>
      </w:pPr>
      <w:r>
        <w:rPr>
          <w:rFonts w:ascii="Arial" w:hAnsi="Arial" w:cs="Arial"/>
          <w:color w:val="3D3D3D"/>
          <w:sz w:val="26"/>
          <w:szCs w:val="26"/>
        </w:rPr>
        <w:t>Dlaczego należy zbierać  baterie?</w:t>
      </w:r>
    </w:p>
    <w:p w:rsidR="00BD2C34" w:rsidRDefault="00BD2C34" w:rsidP="00BD2C34">
      <w:pPr>
        <w:pStyle w:val="text-align-justify"/>
        <w:spacing w:before="0" w:beforeAutospacing="0" w:after="150" w:afterAutospacing="0"/>
        <w:jc w:val="both"/>
        <w:rPr>
          <w:rFonts w:ascii="Arial" w:hAnsi="Arial" w:cs="Arial"/>
          <w:color w:val="3D3D3D"/>
          <w:sz w:val="26"/>
          <w:szCs w:val="26"/>
        </w:rPr>
      </w:pPr>
    </w:p>
    <w:p w:rsidR="00BD2C34" w:rsidRDefault="00BD2C34" w:rsidP="00BD2C34">
      <w:pPr>
        <w:pStyle w:val="text-align-justify"/>
        <w:spacing w:before="0" w:beforeAutospacing="0" w:after="150" w:afterAutospacing="0"/>
        <w:jc w:val="both"/>
        <w:rPr>
          <w:rFonts w:ascii="Arial" w:hAnsi="Arial" w:cs="Arial"/>
          <w:color w:val="3D3D3D"/>
          <w:sz w:val="26"/>
          <w:szCs w:val="26"/>
        </w:rPr>
      </w:pPr>
      <w:r>
        <w:rPr>
          <w:rFonts w:ascii="Arial" w:hAnsi="Arial" w:cs="Arial"/>
          <w:color w:val="3D3D3D"/>
          <w:sz w:val="26"/>
          <w:szCs w:val="26"/>
        </w:rPr>
        <w:t>Najważniejszą zasadą jest wrzucanie baterii do specjalnych pojemników, czyli niemieszanie ich z innymi odpadami. Za sprawą selektywnej zbiórki zużytych baterii i akumulatorów, można z tych niebezpiecznych odpadów odzyskać cenne substancje, np.: aluminium, cynk, kadm, kobalt, lit, miedź, nikiel, ołów, mangan, mosiądz, rtęć oraz tworzywa sztuczne i papier do produkcji paliwa RDF. Mogą być one ponownie wykorzystywane w wielu procesach produkcji przemysłowej, dzięki czemu oszczędzane są surowce naturalne, paliwa kopalne, energia oraz woda.</w:t>
      </w:r>
    </w:p>
    <w:p w:rsidR="00BD2C34" w:rsidRDefault="00BD2C34" w:rsidP="00BD2C34">
      <w:pPr>
        <w:pStyle w:val="text-align-justify"/>
        <w:spacing w:before="0" w:beforeAutospacing="0" w:after="150" w:afterAutospacing="0"/>
        <w:jc w:val="both"/>
        <w:rPr>
          <w:rFonts w:ascii="Arial" w:hAnsi="Arial" w:cs="Arial"/>
          <w:color w:val="3D3D3D"/>
          <w:sz w:val="26"/>
          <w:szCs w:val="26"/>
        </w:rPr>
      </w:pPr>
      <w:r>
        <w:rPr>
          <w:rFonts w:ascii="Arial" w:hAnsi="Arial" w:cs="Arial"/>
          <w:color w:val="3D3D3D"/>
          <w:sz w:val="26"/>
          <w:szCs w:val="26"/>
          <w:u w:val="single"/>
        </w:rPr>
        <w:t>Pamiętaj!</w:t>
      </w:r>
      <w:r>
        <w:rPr>
          <w:rFonts w:ascii="Arial" w:hAnsi="Arial" w:cs="Arial"/>
          <w:color w:val="3D3D3D"/>
          <w:sz w:val="26"/>
          <w:szCs w:val="26"/>
        </w:rPr>
        <w:br/>
        <w:t>Oddzielaj akumulatory i baterie od innych odpadów.</w:t>
      </w:r>
      <w:r>
        <w:rPr>
          <w:rFonts w:ascii="Arial" w:hAnsi="Arial" w:cs="Arial"/>
          <w:color w:val="3D3D3D"/>
          <w:sz w:val="26"/>
          <w:szCs w:val="26"/>
        </w:rPr>
        <w:br/>
        <w:t xml:space="preserve">Przed wyrzuceniem np. zabawki, narzędzia, czujnika, </w:t>
      </w:r>
      <w:proofErr w:type="spellStart"/>
      <w:r>
        <w:rPr>
          <w:rFonts w:ascii="Arial" w:hAnsi="Arial" w:cs="Arial"/>
          <w:color w:val="3D3D3D"/>
          <w:sz w:val="26"/>
          <w:szCs w:val="26"/>
        </w:rPr>
        <w:t>LED’u</w:t>
      </w:r>
      <w:proofErr w:type="spellEnd"/>
      <w:r>
        <w:rPr>
          <w:rFonts w:ascii="Arial" w:hAnsi="Arial" w:cs="Arial"/>
          <w:color w:val="3D3D3D"/>
          <w:sz w:val="26"/>
          <w:szCs w:val="26"/>
        </w:rPr>
        <w:t>, odzieży i obuwia ze świecącymi elementami, sprawdzaj, czy nie ma w środku ukrytej baterii lub akumulatora.</w:t>
      </w:r>
      <w:r>
        <w:rPr>
          <w:rFonts w:ascii="Arial" w:hAnsi="Arial" w:cs="Arial"/>
          <w:color w:val="3D3D3D"/>
          <w:sz w:val="26"/>
          <w:szCs w:val="26"/>
        </w:rPr>
        <w:br/>
        <w:t xml:space="preserve">Akumulatory przenośne i baterie wrzucaj do specjalnych pojemników – znajdziesz je w urzędach, szkołach, części sklepów oraz stacji benzynowych. Baterie też są zbierane w wielu sklepach, na poczcie, w wielu placówkach oświatowych, w zakładach recyklingu REMONDIS </w:t>
      </w:r>
      <w:proofErr w:type="spellStart"/>
      <w:r>
        <w:rPr>
          <w:rFonts w:ascii="Arial" w:hAnsi="Arial" w:cs="Arial"/>
          <w:color w:val="3D3D3D"/>
          <w:sz w:val="26"/>
          <w:szCs w:val="26"/>
        </w:rPr>
        <w:t>Electrorecycling</w:t>
      </w:r>
      <w:proofErr w:type="spellEnd"/>
      <w:r>
        <w:rPr>
          <w:rFonts w:ascii="Arial" w:hAnsi="Arial" w:cs="Arial"/>
          <w:color w:val="3D3D3D"/>
          <w:sz w:val="26"/>
          <w:szCs w:val="26"/>
        </w:rPr>
        <w:t>.</w:t>
      </w:r>
    </w:p>
    <w:p w:rsidR="00536BDC" w:rsidRDefault="00536BDC"/>
    <w:sectPr w:rsidR="00536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34"/>
    <w:rsid w:val="00536BDC"/>
    <w:rsid w:val="00BD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325B"/>
  <w15:chartTrackingRefBased/>
  <w15:docId w15:val="{FFBCF25A-B5C9-42AB-896A-5007D569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align-justify">
    <w:name w:val="text-align-justify"/>
    <w:basedOn w:val="Normalny"/>
    <w:rsid w:val="00BD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2024-02-25T19:28:00Z</dcterms:created>
  <dcterms:modified xsi:type="dcterms:W3CDTF">2024-02-25T19:33:00Z</dcterms:modified>
</cp:coreProperties>
</file>