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78FE968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0" w:right="163"/>
        <w:jc w:val="center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Informácia pre rodiča dieťaťa alebo fyzickú osoba, ktorej je dieťa zverené do starostlivosti  o poskytovaní dotácie na podporu výchovy k stravovacím návykom dieťaťa od 01.05.2023 na deti,  ktoré navštevujú posledný ročník materskej školy alebo základnú ško</w:t>
      </w:r>
      <w:r>
        <w:rPr>
          <w:rFonts w:ascii="Times" w:eastAsia="Times" w:hAnsi="Times" w:cs="Times"/>
          <w:b/>
          <w:color w:val="000000"/>
          <w:sz w:val="23"/>
          <w:szCs w:val="23"/>
        </w:rPr>
        <w:t>lu</w:t>
      </w:r>
    </w:p>
    <w:p w14:paraId="00000003" w14:textId="2BF71A01" w:rsidR="00411095" w:rsidRP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40" w:right="-2" w:firstLine="13"/>
        <w:jc w:val="both"/>
        <w:rPr>
          <w:rFonts w:ascii="Times" w:eastAsia="Times" w:hAnsi="Times" w:cs="Times"/>
          <w:i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S účinnosťou od 01.05.2023 v zmysle § 4 ods. 3 písm. a) zákona č. 544/2010 Z. z. o dotáciách v pôsobnosti  Ministerstva práce, sociálnych vecí a rodiny SR v znení neskorších predpisov, je možné dotáciu na podporu  výchovy k stravovacím návykom dieťaťa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(ďalej len „dotácia na stravu“) poskytnúť na dieťa, ktoré  navštevuje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posledný ročník materskej školy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(ďalej len „MŠ“)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alebo základnú školu </w:t>
      </w:r>
      <w:r>
        <w:rPr>
          <w:rFonts w:ascii="Times" w:eastAsia="Times" w:hAnsi="Times" w:cs="Times"/>
          <w:color w:val="000000"/>
          <w:sz w:val="23"/>
          <w:szCs w:val="23"/>
        </w:rPr>
        <w:t>(ďalej len „ZŠ“)</w:t>
      </w:r>
      <w:r>
        <w:rPr>
          <w:rFonts w:ascii="Times" w:eastAsia="Times" w:hAnsi="Times" w:cs="Times"/>
          <w:i/>
          <w:color w:val="000000"/>
          <w:sz w:val="23"/>
          <w:szCs w:val="23"/>
        </w:rPr>
        <w:t xml:space="preserve">, </w:t>
      </w:r>
      <w:r>
        <w:rPr>
          <w:rFonts w:ascii="Times" w:eastAsia="Times" w:hAnsi="Times" w:cs="Times"/>
          <w:color w:val="000000"/>
          <w:sz w:val="23"/>
          <w:szCs w:val="23"/>
        </w:rPr>
        <w:t>ak rodič dieťaťa alebo fyzická osoba, ktorej je dieťa zverené do starostlivosti rozhodnutím súdu,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písomne  požiada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 poskytnutie dotácie na stravu. </w:t>
      </w:r>
    </w:p>
    <w:p w14:paraId="00000004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4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Dotácia na stravu sa od 01.05.2023 bude poskytovať v sume:  </w:t>
      </w:r>
    </w:p>
    <w:p w14:paraId="00000005" w14:textId="6E71DE59" w:rsidR="00411095" w:rsidRPr="00FA1F1A" w:rsidRDefault="00FA1F1A" w:rsidP="00FA1F1A">
      <w:pPr>
        <w:pStyle w:val="Odsekzoznamu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5" w:line="231" w:lineRule="auto"/>
        <w:ind w:left="426" w:right="56"/>
        <w:jc w:val="both"/>
        <w:rPr>
          <w:rFonts w:ascii="Times" w:eastAsia="Times" w:hAnsi="Times" w:cs="Times"/>
          <w:color w:val="212529"/>
          <w:sz w:val="23"/>
          <w:szCs w:val="23"/>
        </w:rPr>
      </w:pP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1,40 eur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 xml:space="preserve">za každý deň, v ktorom sa dieťa zúčastnilo výchovno-vzdelávacej činnosti </w:t>
      </w: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v poslednom ročníku </w:t>
      </w: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>MŠ</w:t>
      </w:r>
      <w:r w:rsidRPr="00FA1F1A">
        <w:rPr>
          <w:rFonts w:ascii="Times" w:eastAsia="Times" w:hAnsi="Times" w:cs="Times"/>
          <w:color w:val="212529"/>
          <w:sz w:val="24"/>
          <w:szCs w:val="24"/>
          <w:vertAlign w:val="superscript"/>
        </w:rPr>
        <w:t>1</w:t>
      </w:r>
      <w:r w:rsidRPr="00FA1F1A">
        <w:rPr>
          <w:rFonts w:ascii="Times" w:eastAsia="Times" w:hAnsi="Times" w:cs="Times"/>
          <w:color w:val="212529"/>
          <w:sz w:val="14"/>
          <w:szCs w:val="14"/>
        </w:rPr>
        <w:t xml:space="preserve">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>a odobralo obed,</w:t>
      </w:r>
      <w:r w:rsidRPr="00FA1F1A">
        <w:rPr>
          <w:rFonts w:ascii="Times" w:eastAsia="Times" w:hAnsi="Times" w:cs="Times"/>
          <w:color w:val="212529"/>
          <w:sz w:val="23"/>
          <w:szCs w:val="23"/>
        </w:rPr>
        <w:t xml:space="preserve"> </w:t>
      </w:r>
    </w:p>
    <w:p w14:paraId="6988AC7A" w14:textId="7F7CE750" w:rsidR="00FA1F1A" w:rsidRDefault="00FA1F1A" w:rsidP="00FA1F1A">
      <w:pPr>
        <w:pStyle w:val="Odsekzoznamu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426" w:right="485"/>
        <w:jc w:val="both"/>
        <w:rPr>
          <w:rFonts w:ascii="Times" w:eastAsia="Times" w:hAnsi="Times" w:cs="Times"/>
          <w:color w:val="212529"/>
          <w:sz w:val="23"/>
          <w:szCs w:val="23"/>
        </w:rPr>
      </w:pP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2,10 eur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 xml:space="preserve">za každý deň, v ktorom sa dieťa zúčastnilo vyučovania </w:t>
      </w: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v ZŠ na prvom stupni </w:t>
      </w:r>
      <w:r>
        <w:rPr>
          <w:rFonts w:ascii="Times" w:eastAsia="Times" w:hAnsi="Times" w:cs="Times"/>
          <w:color w:val="212529"/>
          <w:sz w:val="23"/>
          <w:szCs w:val="23"/>
          <w:highlight w:val="white"/>
        </w:rPr>
        <w:t xml:space="preserve">a odobralo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>obed,</w:t>
      </w:r>
    </w:p>
    <w:p w14:paraId="00000006" w14:textId="6741FCB5" w:rsidR="00411095" w:rsidRPr="00FA1F1A" w:rsidRDefault="00FA1F1A" w:rsidP="00FA1F1A">
      <w:pPr>
        <w:pStyle w:val="Odsekzoznamu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426" w:right="485"/>
        <w:jc w:val="both"/>
        <w:rPr>
          <w:rFonts w:ascii="Times" w:eastAsia="Times" w:hAnsi="Times" w:cs="Times"/>
          <w:color w:val="212529"/>
          <w:sz w:val="23"/>
          <w:szCs w:val="23"/>
        </w:rPr>
      </w:pP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2,30 eur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 xml:space="preserve">za každý deň, v ktorom sa dieťa zúčastnilo vyučovania </w:t>
      </w:r>
      <w:r w:rsidRPr="00FA1F1A">
        <w:rPr>
          <w:rFonts w:ascii="Times" w:eastAsia="Times" w:hAnsi="Times" w:cs="Times"/>
          <w:b/>
          <w:color w:val="212529"/>
          <w:sz w:val="23"/>
          <w:szCs w:val="23"/>
          <w:highlight w:val="white"/>
        </w:rPr>
        <w:t xml:space="preserve">v ZŠ na druhom stupni </w:t>
      </w:r>
      <w:r w:rsidRPr="00FA1F1A">
        <w:rPr>
          <w:rFonts w:ascii="Times" w:eastAsia="Times" w:hAnsi="Times" w:cs="Times"/>
          <w:color w:val="212529"/>
          <w:sz w:val="23"/>
          <w:szCs w:val="23"/>
          <w:highlight w:val="white"/>
        </w:rPr>
        <w:t>a odobralo obed.</w:t>
      </w:r>
      <w:r w:rsidRPr="00FA1F1A">
        <w:rPr>
          <w:rFonts w:ascii="Times" w:eastAsia="Times" w:hAnsi="Times" w:cs="Times"/>
          <w:color w:val="212529"/>
          <w:sz w:val="23"/>
          <w:szCs w:val="23"/>
        </w:rPr>
        <w:t xml:space="preserve"> </w:t>
      </w:r>
    </w:p>
    <w:p w14:paraId="00000007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41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V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súvislosti s poskytovaním dotácie na stravu si Vás dovoľujeme tiež informovať, že: </w:t>
      </w:r>
    </w:p>
    <w:p w14:paraId="00000008" w14:textId="3DBD721A" w:rsidR="00411095" w:rsidRPr="00FA1F1A" w:rsidRDefault="00FA1F1A" w:rsidP="00FA1F1A">
      <w:pPr>
        <w:pStyle w:val="Odsekzoznamu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426" w:right="-4"/>
        <w:jc w:val="both"/>
        <w:rPr>
          <w:rFonts w:ascii="Times" w:eastAsia="Times" w:hAnsi="Times" w:cs="Times"/>
          <w:color w:val="000000"/>
          <w:sz w:val="23"/>
          <w:szCs w:val="23"/>
        </w:rPr>
      </w:pP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za vyučovanie v ZŠ sa považuje aj individuálne vzdelávanie bez pravidelnej účasti na vzdelávaní v ZŠ, 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pričom dotáciu na stravu je možné poskytnúť len v prípade, ak obe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d pre dieťa bude odobratý v školskej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jedálni,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0000009" w14:textId="3613E334" w:rsidR="00411095" w:rsidRPr="00FA1F1A" w:rsidRDefault="00FA1F1A" w:rsidP="00FA1F1A">
      <w:pPr>
        <w:pStyle w:val="Odsekzoznamu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6" w:right="-3"/>
        <w:jc w:val="both"/>
        <w:rPr>
          <w:rFonts w:ascii="Times" w:eastAsia="Times" w:hAnsi="Times" w:cs="Times"/>
          <w:color w:val="000000"/>
          <w:sz w:val="23"/>
          <w:szCs w:val="23"/>
        </w:rPr>
      </w:pP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dotáciu na stravu je možné poskytnúť na dieťa aj v prípade, ak sa dieťa nestravuje v zariadení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školského stravovania z dôvodu, že zdravotný stav dieťaťa podľa posúdenia ošetrujúceho lekára–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špecialistu (napr. gastroenterológ, </w:t>
      </w:r>
      <w:proofErr w:type="spellStart"/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diabetológ</w:t>
      </w:r>
      <w:proofErr w:type="spellEnd"/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, imunológ, </w:t>
      </w:r>
      <w:proofErr w:type="spellStart"/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alergológ</w:t>
      </w:r>
      <w:proofErr w:type="spellEnd"/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 a pod.) vyžaduje osobitné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stravovanie a zariadenie školského stravovania nevie zabezpečiť takéto jedlo. Podmienkou však je, že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o stravovanie v školskej jedálni požiadate a Vaše dieťa bud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e zaradené do zoznamu stravníkov s tým,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že školská jedáleň nevie zabezpečiť diétnu stravu (dieťa si diétnu stravu prinesie na konzumáciu 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  <w:r w:rsidRPr="00FA1F1A">
        <w:rPr>
          <w:rFonts w:ascii="Times" w:eastAsia="Times" w:hAnsi="Times" w:cs="Times"/>
          <w:color w:val="000000"/>
          <w:sz w:val="23"/>
          <w:szCs w:val="23"/>
          <w:highlight w:val="white"/>
        </w:rPr>
        <w:t>v rámci obeda do MŠ alebo ZŠ).</w:t>
      </w:r>
      <w:r w:rsidRPr="00FA1F1A"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000000A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right="-3" w:firstLine="41"/>
        <w:jc w:val="both"/>
        <w:rPr>
          <w:rFonts w:ascii="Times" w:eastAsia="Times" w:hAnsi="Times" w:cs="Times"/>
          <w:i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A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k Vaše dieťa navštevuje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ZŠ alebo posledný ročník MŠ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 máte záujem od 01.05.2023 o poskytovanie  dotácie na stravu na Vaše dieťa, </w:t>
      </w:r>
      <w:r>
        <w:rPr>
          <w:rFonts w:ascii="Times" w:eastAsia="Times" w:hAnsi="Times" w:cs="Times"/>
          <w:b/>
          <w:color w:val="000000"/>
          <w:sz w:val="23"/>
          <w:szCs w:val="23"/>
        </w:rPr>
        <w:t>je nevyhnutné požiadať o dotáciu na stravu, a to na nižšie uvedenom  tlačive (návratka), ktorú žiadame doručiť zariadeniu školského stravovania</w:t>
      </w:r>
      <w:r>
        <w:rPr>
          <w:rFonts w:ascii="Times" w:eastAsia="Times" w:hAnsi="Times" w:cs="Times"/>
          <w:color w:val="000000"/>
          <w:sz w:val="23"/>
          <w:szCs w:val="23"/>
        </w:rPr>
        <w:t>:</w:t>
      </w:r>
      <w:r>
        <w:rPr>
          <w:rFonts w:ascii="Times" w:eastAsia="Times" w:hAnsi="Times" w:cs="Times"/>
          <w:sz w:val="23"/>
          <w:szCs w:val="23"/>
        </w:rPr>
        <w:t xml:space="preserve">  </w:t>
      </w:r>
      <w:r w:rsidRPr="00FA1F1A">
        <w:rPr>
          <w:rFonts w:ascii="Times" w:eastAsia="Times" w:hAnsi="Times" w:cs="Times"/>
          <w:b/>
          <w:i/>
          <w:sz w:val="23"/>
          <w:szCs w:val="23"/>
          <w:u w:val="single"/>
        </w:rPr>
        <w:t>Školská jedáleň pri Materskej ško</w:t>
      </w:r>
      <w:r w:rsidRPr="00FA1F1A">
        <w:rPr>
          <w:rFonts w:ascii="Times" w:eastAsia="Times" w:hAnsi="Times" w:cs="Times"/>
          <w:b/>
          <w:i/>
          <w:sz w:val="23"/>
          <w:szCs w:val="23"/>
          <w:u w:val="single"/>
        </w:rPr>
        <w:t>le Domaniža</w:t>
      </w:r>
      <w:r>
        <w:rPr>
          <w:rFonts w:ascii="Times" w:eastAsia="Times" w:hAnsi="Times" w:cs="Times"/>
          <w:i/>
          <w:color w:val="000000"/>
          <w:sz w:val="23"/>
          <w:szCs w:val="23"/>
        </w:rPr>
        <w:t xml:space="preserve">,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 to najneskôr v termíne do </w:t>
      </w:r>
      <w:r w:rsidRPr="00FA1F1A">
        <w:rPr>
          <w:rFonts w:ascii="Times" w:eastAsia="Times" w:hAnsi="Times" w:cs="Times"/>
          <w:b/>
          <w:sz w:val="25"/>
          <w:szCs w:val="25"/>
          <w:u w:val="single"/>
        </w:rPr>
        <w:t>14. 04. 2023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V prípade, že sa Vaše dieťa v školskej jedálni  nestravuje, je zároveň potrebné požiadať, aby dieťa bolo zaradené do zoznamu stravníkov </w:t>
      </w:r>
      <w:r>
        <w:rPr>
          <w:rFonts w:ascii="Times" w:eastAsia="Times" w:hAnsi="Times" w:cs="Times"/>
          <w:i/>
          <w:color w:val="000000"/>
          <w:sz w:val="23"/>
          <w:szCs w:val="23"/>
        </w:rPr>
        <w:t xml:space="preserve">(zariadenie  školského stravovania, ako prílohu tejto informácie, môže rodičovi zaslať aj zápisný lístok stravníka alebo  uviesť iný obvyklý spôsob zápisu na stravovanie). </w:t>
      </w:r>
    </w:p>
    <w:p w14:paraId="0000000B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47" w:right="-3" w:hanging="5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V prípade, ak </w:t>
      </w:r>
      <w:r>
        <w:rPr>
          <w:rFonts w:ascii="Times" w:eastAsia="Times" w:hAnsi="Times" w:cs="Times"/>
          <w:b/>
          <w:color w:val="000000"/>
          <w:sz w:val="23"/>
          <w:szCs w:val="23"/>
          <w:highlight w:val="white"/>
        </w:rPr>
        <w:t xml:space="preserve">nedoručíte túto návratku </w:t>
      </w:r>
      <w:r>
        <w:rPr>
          <w:rFonts w:ascii="Times" w:eastAsia="Times" w:hAnsi="Times" w:cs="Times"/>
          <w:color w:val="000000"/>
          <w:sz w:val="23"/>
          <w:szCs w:val="23"/>
          <w:highlight w:val="white"/>
        </w:rPr>
        <w:t>zariadeniu školského stravovania v stanoveno</w:t>
      </w:r>
      <w:r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m termíne, </w:t>
      </w:r>
      <w:r>
        <w:rPr>
          <w:rFonts w:ascii="Times" w:eastAsia="Times" w:hAnsi="Times" w:cs="Times"/>
          <w:b/>
          <w:color w:val="000000"/>
          <w:sz w:val="23"/>
          <w:szCs w:val="23"/>
          <w:highlight w:val="white"/>
        </w:rPr>
        <w:t xml:space="preserve">na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b/>
          <w:color w:val="000000"/>
          <w:sz w:val="23"/>
          <w:szCs w:val="23"/>
          <w:highlight w:val="white"/>
        </w:rPr>
        <w:t>dieťa nebude možné poskytovať dotáciu na stravu</w:t>
      </w:r>
      <w:r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, </w:t>
      </w:r>
      <w:r>
        <w:rPr>
          <w:rFonts w:ascii="Times" w:eastAsia="Times" w:hAnsi="Times" w:cs="Times"/>
          <w:b/>
          <w:color w:val="000000"/>
          <w:sz w:val="23"/>
          <w:szCs w:val="23"/>
          <w:highlight w:val="white"/>
        </w:rPr>
        <w:t xml:space="preserve">až kým v priebehu školského polroka o dotáciu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b/>
          <w:color w:val="000000"/>
          <w:sz w:val="23"/>
          <w:szCs w:val="23"/>
          <w:highlight w:val="white"/>
        </w:rPr>
        <w:t>na stravu nepožiadate</w:t>
      </w:r>
      <w:r>
        <w:rPr>
          <w:rFonts w:ascii="Times" w:eastAsia="Times" w:hAnsi="Times" w:cs="Times"/>
          <w:color w:val="000000"/>
          <w:sz w:val="23"/>
          <w:szCs w:val="23"/>
          <w:highlight w:val="white"/>
        </w:rPr>
        <w:t xml:space="preserve">. Žiadosť o poskytnutie dotácie na stravu je možné odvolať.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000000C" w14:textId="2DBB382F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6" w:line="240" w:lineRule="auto"/>
        <w:jc w:val="both"/>
        <w:rPr>
          <w:rFonts w:ascii="Times" w:eastAsia="Times" w:hAnsi="Times" w:cs="Times"/>
          <w:color w:val="000000"/>
          <w:sz w:val="23"/>
          <w:szCs w:val="23"/>
        </w:rPr>
      </w:pPr>
      <w:bookmarkStart w:id="0" w:name="_GoBack"/>
      <w:bookmarkEnd w:id="0"/>
    </w:p>
    <w:p w14:paraId="0000000D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left="187" w:right="16" w:hanging="133"/>
        <w:jc w:val="both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Deťom v MŠ, ktoré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u w:val="single"/>
        </w:rPr>
        <w:t xml:space="preserve">nenavštevujú posledný ročník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sa bude dotácia na stravu od 01.05.2023 poskytovať za rovnakých podmienok, ako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doteraz, </w:t>
      </w:r>
      <w:proofErr w:type="spellStart"/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t.j</w:t>
      </w:r>
      <w:proofErr w:type="spellEnd"/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. ak ide o dieťa, ktoré žije v domácnosti, ktorej sa poskytuje pomoc v hmotnej núdzi alebo ktorej príjem je najviac vo výške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životného minima. </w:t>
      </w:r>
    </w:p>
    <w:p w14:paraId="69CD645B" w14:textId="77777777" w:rsid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color w:val="000000"/>
          <w:sz w:val="27"/>
          <w:szCs w:val="27"/>
        </w:rPr>
      </w:pPr>
    </w:p>
    <w:p w14:paraId="0000000E" w14:textId="2980E49D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>ŽIADOSŤ</w:t>
      </w:r>
    </w:p>
    <w:p w14:paraId="0000000F" w14:textId="50CF1734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7" w:lineRule="auto"/>
        <w:ind w:left="125" w:right="203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rodiča dieťaťa alebo fyzickej osoby, ktorej je dieťa zverené do starostlivosti rozhodnutím súdu o podanie žiadosti o poskytnutie dotácie na podporu</w:t>
      </w:r>
    </w:p>
    <w:p w14:paraId="00000010" w14:textId="33B9FA43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výchovy k stravovacím návykom dieťaťa</w:t>
      </w:r>
    </w:p>
    <w:p w14:paraId="00000011" w14:textId="00C2A40D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>(návratka)</w:t>
      </w:r>
    </w:p>
    <w:p w14:paraId="00000012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3" w:lineRule="auto"/>
        <w:ind w:left="51" w:right="5" w:hanging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V zmysle § 4 ods. 3 písm. a) zákona č. 544/2010 Z. z. o dotáciách v pôsobnosti Ministerstva práce,  sociálnych vecí a rodiny SR v znení neskorších predpisov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ja dolu podpísaný: </w:t>
      </w:r>
    </w:p>
    <w:p w14:paraId="00000013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43" w:lineRule="auto"/>
        <w:ind w:left="41" w:right="435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Meno a priezvisko: ............................................................................................................................... Adresa bydliska:.............................................................................................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 </w:t>
      </w:r>
    </w:p>
    <w:p w14:paraId="2A14F4E5" w14:textId="77777777" w:rsid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461" w:lineRule="auto"/>
        <w:ind w:left="408" w:right="679" w:hanging="3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žiadam / nežiadam</w:t>
      </w:r>
      <w:r>
        <w:rPr>
          <w:rFonts w:ascii="Times" w:eastAsia="Times" w:hAnsi="Times" w:cs="Times"/>
          <w:b/>
          <w:color w:val="000000"/>
          <w:sz w:val="26"/>
          <w:szCs w:val="26"/>
          <w:vertAlign w:val="superscript"/>
        </w:rPr>
        <w:t xml:space="preserve">3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od 01.05.2023 o poskytnutie dotácie na stravu na dieťaťa: </w:t>
      </w:r>
    </w:p>
    <w:p w14:paraId="08166F82" w14:textId="77777777" w:rsid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461" w:lineRule="auto"/>
        <w:ind w:left="408" w:right="679" w:hanging="3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meno a priezvisko, rodné číslo dieťaťa:................................................................................ </w:t>
      </w:r>
    </w:p>
    <w:p w14:paraId="76709CBE" w14:textId="77777777" w:rsid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461" w:lineRule="auto"/>
        <w:ind w:left="408" w:right="679" w:hanging="3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meno a priezvis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ko, rodné číslo dieťaťa:................................................................................ </w:t>
      </w:r>
    </w:p>
    <w:p w14:paraId="26B01406" w14:textId="77777777" w:rsidR="00FA1F1A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461" w:lineRule="auto"/>
        <w:ind w:left="408" w:right="679" w:hanging="3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meno a priezvisko, rodné číslo dieťaťa:................................................................................ </w:t>
      </w:r>
    </w:p>
    <w:p w14:paraId="00000014" w14:textId="593A2526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461" w:lineRule="auto"/>
        <w:ind w:left="408" w:right="679" w:hanging="36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meno a priezvisko, rodné čí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slo dieťaťa:................................................................................ </w:t>
      </w:r>
    </w:p>
    <w:p w14:paraId="00000015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2" w:line="240" w:lineRule="auto"/>
        <w:ind w:left="4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.....................................dňa............................. </w:t>
      </w:r>
    </w:p>
    <w:p w14:paraId="00000016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40" w:lineRule="auto"/>
        <w:ind w:right="47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 </w:t>
      </w:r>
    </w:p>
    <w:p w14:paraId="00000017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vlastnoručný podpis  </w:t>
      </w:r>
    </w:p>
    <w:p w14:paraId="00000018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9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A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B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C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D" w14:textId="77777777" w:rsidR="00411095" w:rsidRDefault="00411095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sz w:val="24"/>
          <w:szCs w:val="24"/>
        </w:rPr>
      </w:pPr>
    </w:p>
    <w:p w14:paraId="0000001E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Súhlas so spracúvaním osobných údajov: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1F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30" w:lineRule="auto"/>
        <w:ind w:left="40" w:right="-2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Podpisom tejto návratky rodič dieťaťa alebo fyzická osoba, ktorej je dieťa zverené do starostlivosti  rozhodnutím súdu dáva súhlas na spracovanie svojich osobných údajov a osobných údajov dieťaťa / žiaka v zmysle zákona č. 18/2018 Z. z. o ochrane osobných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údajov a o zmene a doplnení niektorých  zákonov v znení neskorších predpisov. </w:t>
      </w:r>
    </w:p>
    <w:p w14:paraId="00000020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" w:line="240" w:lineRule="auto"/>
        <w:ind w:left="3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trike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21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t xml:space="preserve">2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Právna úprava účinná od 01.05.2023. </w:t>
      </w:r>
    </w:p>
    <w:p w14:paraId="00000022" w14:textId="77777777" w:rsidR="00411095" w:rsidRDefault="00FA1F1A" w:rsidP="00FA1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t xml:space="preserve">3 </w:t>
      </w:r>
      <w:r>
        <w:rPr>
          <w:rFonts w:ascii="Times" w:eastAsia="Times" w:hAnsi="Times" w:cs="Times"/>
          <w:b/>
          <w:color w:val="000000"/>
          <w:sz w:val="20"/>
          <w:szCs w:val="20"/>
        </w:rPr>
        <w:t>Vyhovujúce zakrúžkujte alebo podčiarknite</w:t>
      </w:r>
      <w:r>
        <w:rPr>
          <w:rFonts w:ascii="Times" w:eastAsia="Times" w:hAnsi="Times" w:cs="Times"/>
          <w:color w:val="000000"/>
          <w:sz w:val="20"/>
          <w:szCs w:val="20"/>
        </w:rPr>
        <w:t>.</w:t>
      </w:r>
    </w:p>
    <w:sectPr w:rsidR="00411095">
      <w:pgSz w:w="11900" w:h="16820"/>
      <w:pgMar w:top="1114" w:right="926" w:bottom="1176" w:left="95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43C"/>
    <w:multiLevelType w:val="hybridMultilevel"/>
    <w:tmpl w:val="BB2041D0"/>
    <w:lvl w:ilvl="0" w:tplc="79E6EA9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48E"/>
    <w:multiLevelType w:val="hybridMultilevel"/>
    <w:tmpl w:val="9D1E1DFA"/>
    <w:lvl w:ilvl="0" w:tplc="4CB4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523D"/>
    <w:multiLevelType w:val="hybridMultilevel"/>
    <w:tmpl w:val="3AB8FB32"/>
    <w:lvl w:ilvl="0" w:tplc="F9D89FAC">
      <w:numFmt w:val="bullet"/>
      <w:lvlText w:val="-"/>
      <w:lvlJc w:val="left"/>
      <w:pPr>
        <w:ind w:left="405" w:hanging="360"/>
      </w:pPr>
      <w:rPr>
        <w:rFonts w:ascii="Times" w:eastAsia="Times" w:hAnsi="Times" w:cs="Time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FFC1AE6"/>
    <w:multiLevelType w:val="hybridMultilevel"/>
    <w:tmpl w:val="35460B68"/>
    <w:lvl w:ilvl="0" w:tplc="4CB4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5"/>
    <w:rsid w:val="00411095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C94"/>
  <w15:docId w15:val="{CDA3A3F7-A875-4DBC-A5DC-A6BFA3C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F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2023-03-29T08:52:00Z</dcterms:created>
  <dcterms:modified xsi:type="dcterms:W3CDTF">2023-03-29T08:57:00Z</dcterms:modified>
</cp:coreProperties>
</file>