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9" w:rsidRDefault="002414D6">
      <w:pPr>
        <w:pStyle w:val="Zkladntext"/>
      </w:pPr>
      <w:r>
        <w:t xml:space="preserve">1 </w:t>
      </w:r>
    </w:p>
    <w:p w:rsidR="00644B29" w:rsidRDefault="002414D6">
      <w:pPr>
        <w:pStyle w:val="Zkladntext"/>
        <w:rPr>
          <w:b/>
        </w:rPr>
      </w:pPr>
      <w:r>
        <w:rPr>
          <w:b/>
        </w:rPr>
        <w:t xml:space="preserve">Informácia k poskytovaniu dotácií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01.01.2023 </w:t>
      </w:r>
    </w:p>
    <w:p w:rsidR="00644B29" w:rsidRDefault="002414D6">
      <w:pPr>
        <w:pStyle w:val="Zkladntext"/>
      </w:pPr>
      <w:r>
        <w:rPr>
          <w:b/>
        </w:rPr>
        <w:t>Dotácia na stravu</w:t>
      </w:r>
      <w:r>
        <w:t xml:space="preserve"> je určená na zabezpečenie obeda a iného jedla dieťaťu v MŠ a v ZŠ, pričom</w:t>
      </w:r>
      <w:r>
        <w:t xml:space="preserve"> dotáciu je </w:t>
      </w:r>
      <w:r>
        <w:br/>
        <w:t xml:space="preserve">možné poskytnúť: </w:t>
      </w:r>
    </w:p>
    <w:p w:rsidR="00644B29" w:rsidRDefault="002414D6">
      <w:pPr>
        <w:pStyle w:val="Zkladntext"/>
      </w:pPr>
      <w:r>
        <w:t xml:space="preserve">- </w:t>
      </w:r>
      <w:proofErr w:type="gramStart"/>
      <w:r>
        <w:t>podľa</w:t>
      </w:r>
      <w:proofErr w:type="gramEnd"/>
      <w:r>
        <w:t xml:space="preserve"> § 4 ods. </w:t>
      </w:r>
      <w:proofErr w:type="gramStart"/>
      <w:r>
        <w:t>3 písm.</w:t>
      </w:r>
      <w:proofErr w:type="gramEnd"/>
      <w:r>
        <w:t xml:space="preserve"> a) </w:t>
      </w:r>
      <w:proofErr w:type="gramStart"/>
      <w:r>
        <w:t>zákona</w:t>
      </w:r>
      <w:proofErr w:type="gramEnd"/>
      <w:r>
        <w:t xml:space="preserve"> o dotáciách na každé dieťa v MŠ alebo ZŠ, ak je v MŠ alebo ZŠ </w:t>
      </w:r>
      <w:r>
        <w:br/>
        <w:t xml:space="preserve">najmenej 50 % detí v HN; </w:t>
      </w:r>
    </w:p>
    <w:p w:rsidR="00644B29" w:rsidRPr="002414D6" w:rsidRDefault="002414D6">
      <w:pPr>
        <w:pStyle w:val="Zkladntext"/>
        <w:rPr>
          <w:highlight w:val="yellow"/>
        </w:rPr>
      </w:pPr>
      <w:r>
        <w:t xml:space="preserve">- </w:t>
      </w:r>
      <w:proofErr w:type="gramStart"/>
      <w:r w:rsidRPr="002414D6">
        <w:rPr>
          <w:highlight w:val="yellow"/>
        </w:rPr>
        <w:t>podľa</w:t>
      </w:r>
      <w:proofErr w:type="gramEnd"/>
      <w:r w:rsidRPr="002414D6">
        <w:rPr>
          <w:highlight w:val="yellow"/>
        </w:rPr>
        <w:t xml:space="preserve"> § 4 ods. </w:t>
      </w:r>
      <w:proofErr w:type="gramStart"/>
      <w:r w:rsidRPr="002414D6">
        <w:rPr>
          <w:highlight w:val="yellow"/>
        </w:rPr>
        <w:t>3 písm.</w:t>
      </w:r>
      <w:proofErr w:type="gramEnd"/>
      <w:r w:rsidRPr="002414D6">
        <w:rPr>
          <w:highlight w:val="yellow"/>
        </w:rPr>
        <w:t xml:space="preserve"> b) </w:t>
      </w:r>
      <w:proofErr w:type="gramStart"/>
      <w:r w:rsidRPr="002414D6">
        <w:rPr>
          <w:highlight w:val="yellow"/>
        </w:rPr>
        <w:t>zákona</w:t>
      </w:r>
      <w:proofErr w:type="gramEnd"/>
      <w:r w:rsidRPr="002414D6">
        <w:rPr>
          <w:highlight w:val="yellow"/>
        </w:rPr>
        <w:t xml:space="preserve"> o dotáciách na dieťa v HN alebo v ŽM, ktoré navštevuje MŠ alebo </w:t>
      </w:r>
      <w:r w:rsidRPr="002414D6">
        <w:rPr>
          <w:highlight w:val="yellow"/>
        </w:rPr>
        <w:br/>
      </w:r>
      <w:r w:rsidRPr="002414D6">
        <w:rPr>
          <w:highlight w:val="yellow"/>
        </w:rPr>
        <w:t xml:space="preserve">ZŠ; </w:t>
      </w:r>
    </w:p>
    <w:p w:rsidR="00644B29" w:rsidRDefault="002414D6">
      <w:pPr>
        <w:pStyle w:val="Zkladntext"/>
      </w:pPr>
      <w:r w:rsidRPr="002414D6">
        <w:rPr>
          <w:highlight w:val="yellow"/>
        </w:rPr>
        <w:t xml:space="preserve">- </w:t>
      </w:r>
      <w:proofErr w:type="gramStart"/>
      <w:r w:rsidRPr="002414D6">
        <w:rPr>
          <w:highlight w:val="yellow"/>
        </w:rPr>
        <w:t>podľa</w:t>
      </w:r>
      <w:proofErr w:type="gramEnd"/>
      <w:r w:rsidRPr="002414D6">
        <w:rPr>
          <w:highlight w:val="yellow"/>
        </w:rPr>
        <w:t xml:space="preserve"> § 4 ods. </w:t>
      </w:r>
      <w:proofErr w:type="gramStart"/>
      <w:r w:rsidRPr="002414D6">
        <w:rPr>
          <w:highlight w:val="yellow"/>
        </w:rPr>
        <w:t>3 písm.</w:t>
      </w:r>
      <w:proofErr w:type="gramEnd"/>
      <w:r w:rsidRPr="002414D6">
        <w:rPr>
          <w:highlight w:val="yellow"/>
        </w:rPr>
        <w:t xml:space="preserve"> c) </w:t>
      </w:r>
      <w:proofErr w:type="gramStart"/>
      <w:r w:rsidRPr="002414D6">
        <w:rPr>
          <w:highlight w:val="yellow"/>
        </w:rPr>
        <w:t>zákona</w:t>
      </w:r>
      <w:proofErr w:type="gramEnd"/>
      <w:r w:rsidRPr="002414D6">
        <w:rPr>
          <w:highlight w:val="yellow"/>
        </w:rPr>
        <w:t xml:space="preserve"> o dotáciách na dieťa, ktoré navštevuje posledný ročník MŠ alebo ZŠ </w:t>
      </w:r>
      <w:r w:rsidRPr="002414D6">
        <w:rPr>
          <w:highlight w:val="yellow"/>
        </w:rPr>
        <w:br/>
        <w:t xml:space="preserve">a žije v domácnosti, v ktorej si ani jeden člen domácnosti neuplatnil na toto dieťa nárok na sumu </w:t>
      </w:r>
      <w:r w:rsidRPr="002414D6">
        <w:rPr>
          <w:highlight w:val="yellow"/>
        </w:rPr>
        <w:br/>
        <w:t>daňového zvýhodnenia na vyživované dieťa, ktoré n</w:t>
      </w:r>
      <w:r w:rsidRPr="002414D6">
        <w:rPr>
          <w:highlight w:val="yellow"/>
        </w:rPr>
        <w:t>edovŕšilo 15 rokov veku.</w:t>
      </w:r>
      <w:r>
        <w:t xml:space="preserve"> </w:t>
      </w:r>
    </w:p>
    <w:p w:rsidR="00644B29" w:rsidRDefault="002414D6">
      <w:pPr>
        <w:pStyle w:val="Zkladntext"/>
      </w:pPr>
      <w:r>
        <w:rPr>
          <w:b/>
        </w:rPr>
        <w:br/>
      </w:r>
      <w:r>
        <w:t xml:space="preserve">K oprávnenosti detí je potrebné, aby mal zriaďovateľ preukázané, že ide o dieťa v HN, ŽM alebo, že ide </w:t>
      </w:r>
      <w:r>
        <w:br/>
        <w:t xml:space="preserve">o dieťa, </w:t>
      </w:r>
      <w:proofErr w:type="gramStart"/>
      <w:r>
        <w:t>na</w:t>
      </w:r>
      <w:proofErr w:type="gramEnd"/>
      <w:r>
        <w:t xml:space="preserve"> ktoré si zákonný zástupca neuplatňuje nárok na daňový bonus. </w:t>
      </w:r>
      <w:r>
        <w:rPr>
          <w:b/>
        </w:rPr>
        <w:t xml:space="preserve">Podklady potvrdzujúce </w:t>
      </w:r>
      <w:r>
        <w:rPr>
          <w:b/>
        </w:rPr>
        <w:br/>
        <w:t xml:space="preserve">oprávnenosť detí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poskytnut</w:t>
      </w:r>
      <w:r>
        <w:rPr>
          <w:b/>
        </w:rPr>
        <w:t xml:space="preserve">ie dotácie (napr. čestné vyhlásenie o neuplatnení si daňového bonusu, </w:t>
      </w:r>
      <w:r>
        <w:rPr>
          <w:b/>
        </w:rPr>
        <w:br/>
        <w:t>potvrdenie o posúdení príjmu domácnosti) uchováva u seba zriaďovateľ</w:t>
      </w:r>
      <w:r>
        <w:rPr>
          <w:b/>
        </w:rPr>
        <w:t xml:space="preserve">. </w:t>
      </w:r>
    </w:p>
    <w:p w:rsidR="00644B29" w:rsidRDefault="002414D6">
      <w:pPr>
        <w:pStyle w:val="Zkladntext"/>
      </w:pPr>
      <w:r>
        <w:br/>
      </w:r>
      <w:r>
        <w:t xml:space="preserve">Príjem domácností detí, ktorým bola poskytnutá dotácia v predchádzajúcom roku </w:t>
      </w:r>
      <w:r>
        <w:rPr>
          <w:b/>
        </w:rPr>
        <w:t xml:space="preserve">z titulu dieťaťa v ŽM je </w:t>
      </w:r>
      <w:r>
        <w:rPr>
          <w:b/>
        </w:rPr>
        <w:br/>
        <w:t>potrebné v januári 2023 opätovne posúdiť a preto je nevyhnutné, aby si</w:t>
      </w:r>
      <w:r>
        <w:rPr>
          <w:b/>
        </w:rPr>
        <w:t xml:space="preserve"> zákonní</w:t>
      </w:r>
      <w:r>
        <w:rPr>
          <w:b/>
        </w:rPr>
        <w:t xml:space="preserve"> zástupcovia</w:t>
      </w:r>
      <w:r>
        <w:rPr>
          <w:b/>
        </w:rPr>
        <w:t xml:space="preserve"> týchto detí, čo  </w:t>
      </w:r>
      <w:r>
        <w:rPr>
          <w:b/>
        </w:rPr>
        <w:t xml:space="preserve">najskôr </w:t>
      </w:r>
      <w:r>
        <w:rPr>
          <w:b/>
        </w:rPr>
        <w:t>predložili</w:t>
      </w:r>
      <w:r>
        <w:rPr>
          <w:b/>
        </w:rPr>
        <w:t xml:space="preserve"> formulár</w:t>
      </w:r>
      <w:r>
        <w:rPr>
          <w:b/>
        </w:rPr>
        <w:t xml:space="preserve"> na posúdenie príjmu na UPSVaR</w:t>
      </w:r>
      <w:r>
        <w:t xml:space="preserve">, aby v mesiaci január 2023 </w:t>
      </w:r>
      <w:r>
        <w:br/>
        <w:t xml:space="preserve">mohli zriaďovateľovi predložiť potvrdenie o posúdení príjmu domácnosti. V tejto súvislosti kladieme </w:t>
      </w:r>
      <w:r>
        <w:br/>
        <w:t xml:space="preserve">osobitne dôraz </w:t>
      </w:r>
      <w:proofErr w:type="gramStart"/>
      <w:r>
        <w:t>na</w:t>
      </w:r>
      <w:proofErr w:type="gramEnd"/>
      <w:r>
        <w:t xml:space="preserve"> kontaktovanie zákonných zástupcov detí z Ukrajiny, a</w:t>
      </w:r>
      <w:r>
        <w:t xml:space="preserve">by mali časový priestor na </w:t>
      </w:r>
      <w:r>
        <w:br/>
        <w:t xml:space="preserve">predloženie formulárov na posúdenie príjmu, aj vzhľadom na jazykovú bariéru. Zmeny v oprávnenosti detí </w:t>
      </w:r>
      <w:r>
        <w:br/>
        <w:t xml:space="preserve">do konca mesiaca január 2023 zriaďovateľ oznamuje úradu v zmysle § 4 </w:t>
      </w:r>
      <w:proofErr w:type="gramStart"/>
      <w:r>
        <w:t>ods</w:t>
      </w:r>
      <w:proofErr w:type="gramEnd"/>
      <w:r>
        <w:t xml:space="preserve">. </w:t>
      </w:r>
      <w:proofErr w:type="gramStart"/>
      <w:r>
        <w:t>10 písm.</w:t>
      </w:r>
      <w:proofErr w:type="gramEnd"/>
      <w:r>
        <w:t xml:space="preserve"> a) </w:t>
      </w:r>
      <w:proofErr w:type="gramStart"/>
      <w:r>
        <w:t>zákona</w:t>
      </w:r>
      <w:proofErr w:type="gramEnd"/>
      <w:r>
        <w:t xml:space="preserve"> </w:t>
      </w:r>
      <w:r>
        <w:br/>
        <w:t xml:space="preserve">o dotáciách. </w:t>
      </w:r>
      <w:r>
        <w:br/>
      </w:r>
      <w:r>
        <w:br/>
      </w:r>
      <w:r w:rsidRPr="002414D6">
        <w:rPr>
          <w:highlight w:val="yellow"/>
        </w:rPr>
        <w:t xml:space="preserve">V prípade </w:t>
      </w:r>
      <w:r w:rsidRPr="002414D6">
        <w:rPr>
          <w:b/>
          <w:highlight w:val="yellow"/>
        </w:rPr>
        <w:t xml:space="preserve">detí </w:t>
      </w:r>
      <w:r w:rsidRPr="002414D6">
        <w:rPr>
          <w:b/>
          <w:highlight w:val="yellow"/>
        </w:rPr>
        <w:t xml:space="preserve">bez nároku </w:t>
      </w:r>
      <w:proofErr w:type="gramStart"/>
      <w:r w:rsidRPr="002414D6">
        <w:rPr>
          <w:b/>
          <w:highlight w:val="yellow"/>
        </w:rPr>
        <w:t>na</w:t>
      </w:r>
      <w:proofErr w:type="gramEnd"/>
      <w:r w:rsidRPr="002414D6">
        <w:rPr>
          <w:b/>
          <w:highlight w:val="yellow"/>
        </w:rPr>
        <w:t xml:space="preserve"> daňový bonus</w:t>
      </w:r>
      <w:r w:rsidRPr="002414D6">
        <w:rPr>
          <w:highlight w:val="yellow"/>
        </w:rPr>
        <w:t xml:space="preserve"> rodič dieťaťa zriaďovateľovi na nový rozpočtový rok </w:t>
      </w:r>
      <w:r w:rsidRPr="002414D6">
        <w:rPr>
          <w:highlight w:val="yellow"/>
        </w:rPr>
        <w:br/>
        <w:t xml:space="preserve">predkladá </w:t>
      </w:r>
      <w:r w:rsidRPr="002414D6">
        <w:rPr>
          <w:b/>
          <w:highlight w:val="yellow"/>
        </w:rPr>
        <w:t>nové čestné vyhlásenie</w:t>
      </w:r>
      <w:r w:rsidRPr="002414D6">
        <w:rPr>
          <w:highlight w:val="yellow"/>
        </w:rPr>
        <w:t xml:space="preserve"> o neuplatnení si nároku na daňový bonus, </w:t>
      </w:r>
      <w:r w:rsidRPr="002414D6">
        <w:rPr>
          <w:b/>
          <w:highlight w:val="yellow"/>
        </w:rPr>
        <w:t xml:space="preserve">bez ktorého zriaďovateľ </w:t>
      </w:r>
      <w:r w:rsidRPr="002414D6">
        <w:rPr>
          <w:b/>
          <w:highlight w:val="yellow"/>
        </w:rPr>
        <w:br/>
        <w:t>dieťa nemôže zahrnúť do zoznamu oprávnených detí.</w:t>
      </w:r>
      <w:r>
        <w:rPr>
          <w:b/>
        </w:rPr>
        <w:t xml:space="preserve"> </w:t>
      </w:r>
      <w:r>
        <w:rPr>
          <w:b/>
        </w:rPr>
        <w:br/>
      </w:r>
      <w:r>
        <w:br/>
        <w:t>Ďalšie informácie k posky</w:t>
      </w:r>
      <w:r>
        <w:t xml:space="preserve">tovaniu dotácií a oprávnenosti detí sú uvedené </w:t>
      </w:r>
      <w:proofErr w:type="gramStart"/>
      <w:r>
        <w:t>na</w:t>
      </w:r>
      <w:proofErr w:type="gramEnd"/>
      <w:r>
        <w:t xml:space="preserve"> webovom sídle ústredia: </w:t>
      </w:r>
      <w:r>
        <w:br/>
        <w:t xml:space="preserve">Dotácie pre deti na stravu a školské potreby &gt; ÚPSVaR (gov.sk) </w:t>
      </w:r>
    </w:p>
    <w:p w:rsidR="00644B29" w:rsidRDefault="002414D6">
      <w:pPr>
        <w:pStyle w:val="Zkladntext"/>
      </w:pPr>
      <w:r>
        <w:br/>
        <w:t xml:space="preserve">2 Ustanovenie § 4 </w:t>
      </w:r>
      <w:proofErr w:type="gramStart"/>
      <w:r>
        <w:t>ods</w:t>
      </w:r>
      <w:proofErr w:type="gramEnd"/>
      <w:r>
        <w:t xml:space="preserve">. 9 zákona o dotáciách umožňuje poskytovanie dotácie </w:t>
      </w:r>
      <w:proofErr w:type="gramStart"/>
      <w:r>
        <w:t>na</w:t>
      </w:r>
      <w:proofErr w:type="gramEnd"/>
      <w:r>
        <w:t xml:space="preserve"> stravu v danom školskom polroku aj v pr</w:t>
      </w:r>
      <w:r>
        <w:t xml:space="preserve">ípade, ak sa </w:t>
      </w:r>
      <w:r>
        <w:t xml:space="preserve">zmenia príjmové pomery domácnosti detí v HN a v ŽM. </w:t>
      </w:r>
    </w:p>
    <w:sectPr w:rsidR="00644B29" w:rsidSect="00644B2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134"/>
  <w:autoHyphenation/>
  <w:hyphenationZone w:val="425"/>
  <w:characterSpacingControl w:val="doNotCompress"/>
  <w:compat>
    <w:useFELayout/>
  </w:compat>
  <w:rsids>
    <w:rsidRoot w:val="00644B29"/>
    <w:rsid w:val="002414D6"/>
    <w:rsid w:val="0064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B29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Heading"/>
    <w:next w:val="Zkladntext"/>
    <w:qFormat/>
    <w:rsid w:val="00644B29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644B29"/>
  </w:style>
  <w:style w:type="character" w:customStyle="1" w:styleId="FootnoteCharacters">
    <w:name w:val="Footnote Characters"/>
    <w:qFormat/>
    <w:rsid w:val="00644B29"/>
  </w:style>
  <w:style w:type="character" w:styleId="Hypertextovprepojenie">
    <w:name w:val="Hyperlink"/>
    <w:rsid w:val="00644B29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rsid w:val="00644B29"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rsid w:val="00644B29"/>
    <w:pPr>
      <w:spacing w:after="283"/>
    </w:pPr>
  </w:style>
  <w:style w:type="paragraph" w:customStyle="1" w:styleId="EnvelopeReturn">
    <w:name w:val="Envelope Return"/>
    <w:basedOn w:val="Normlny"/>
    <w:rsid w:val="00644B29"/>
    <w:rPr>
      <w:i/>
    </w:rPr>
  </w:style>
  <w:style w:type="paragraph" w:customStyle="1" w:styleId="TableContents">
    <w:name w:val="Table Contents"/>
    <w:basedOn w:val="Zkladntext"/>
    <w:qFormat/>
    <w:rsid w:val="00644B29"/>
  </w:style>
  <w:style w:type="paragraph" w:customStyle="1" w:styleId="HeaderandFooter">
    <w:name w:val="Header and Footer"/>
    <w:basedOn w:val="Normlny"/>
    <w:qFormat/>
    <w:rsid w:val="00644B29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ny"/>
    <w:rsid w:val="00644B2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Normlny"/>
    <w:rsid w:val="00644B2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rsid w:val="00644B29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y"/>
    <w:qFormat/>
    <w:rsid w:val="00644B29"/>
    <w:pPr>
      <w:suppressLineNumbers/>
    </w:pPr>
  </w:style>
  <w:style w:type="paragraph" w:customStyle="1" w:styleId="Caption">
    <w:name w:val="Caption"/>
    <w:basedOn w:val="Normlny"/>
    <w:qFormat/>
    <w:rsid w:val="00644B29"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  <w:rsid w:val="00644B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Cimhova2</dc:creator>
  <cp:lastModifiedBy>Cimhova2</cp:lastModifiedBy>
  <cp:revision>2</cp:revision>
  <dcterms:created xsi:type="dcterms:W3CDTF">2023-01-05T14:46:00Z</dcterms:created>
  <dcterms:modified xsi:type="dcterms:W3CDTF">2023-01-05T14:46:00Z</dcterms:modified>
  <dc:language>en-US</dc:language>
</cp:coreProperties>
</file>