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2" w:rsidRDefault="00EA27B5">
      <w:pPr>
        <w:pStyle w:val="Zkladntext"/>
        <w:spacing w:before="56"/>
        <w:rPr>
          <w:b w:val="0"/>
          <w:bCs w:val="0"/>
        </w:rPr>
      </w:pPr>
      <w:r>
        <w:rPr>
          <w:u w:val="thick" w:color="000000"/>
        </w:rPr>
        <w:t>Súk</w:t>
      </w:r>
      <w:r>
        <w:rPr>
          <w:spacing w:val="-1"/>
          <w:u w:val="thick" w:color="000000"/>
        </w:rPr>
        <w:t>romn</w:t>
      </w:r>
      <w:r>
        <w:rPr>
          <w:u w:val="thick" w:color="000000"/>
        </w:rPr>
        <w:t>á</w:t>
      </w:r>
      <w:r w:rsidR="009602C3"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stred</w:t>
      </w:r>
      <w:r>
        <w:rPr>
          <w:u w:val="thick" w:color="000000"/>
        </w:rPr>
        <w:t>ná</w:t>
      </w:r>
      <w:r w:rsidR="009602C3">
        <w:rPr>
          <w:u w:val="thick" w:color="000000"/>
        </w:rPr>
        <w:t xml:space="preserve"> </w:t>
      </w:r>
      <w:r>
        <w:rPr>
          <w:u w:val="thick" w:color="000000"/>
        </w:rPr>
        <w:t>od</w:t>
      </w:r>
      <w:r>
        <w:rPr>
          <w:spacing w:val="-1"/>
          <w:u w:val="thick" w:color="000000"/>
        </w:rPr>
        <w:t>born</w:t>
      </w:r>
      <w:r>
        <w:rPr>
          <w:u w:val="thick" w:color="000000"/>
        </w:rPr>
        <w:t>á</w:t>
      </w:r>
      <w:r w:rsidR="009602C3">
        <w:rPr>
          <w:u w:val="thick" w:color="000000"/>
        </w:rPr>
        <w:t xml:space="preserve"> </w:t>
      </w:r>
      <w:r>
        <w:rPr>
          <w:u w:val="thick" w:color="000000"/>
        </w:rPr>
        <w:t>škola p</w:t>
      </w:r>
      <w:r>
        <w:rPr>
          <w:spacing w:val="-1"/>
          <w:u w:val="thick" w:color="000000"/>
        </w:rPr>
        <w:t>edagogická,</w:t>
      </w:r>
      <w:r w:rsidR="009602C3">
        <w:rPr>
          <w:spacing w:val="-1"/>
          <w:u w:val="thick" w:color="000000"/>
        </w:rPr>
        <w:t xml:space="preserve"> </w:t>
      </w:r>
      <w:r w:rsidR="006E0BDD">
        <w:rPr>
          <w:u w:val="thick" w:color="000000"/>
        </w:rPr>
        <w:t>Gagarinova 2490/13</w:t>
      </w:r>
      <w:r>
        <w:rPr>
          <w:u w:val="thick" w:color="000000"/>
        </w:rPr>
        <w:t>,</w:t>
      </w:r>
      <w:r w:rsidR="009602C3">
        <w:rPr>
          <w:u w:val="thick" w:color="000000"/>
        </w:rPr>
        <w:t xml:space="preserve">  </w:t>
      </w:r>
      <w:r>
        <w:rPr>
          <w:u w:val="thick" w:color="000000"/>
        </w:rPr>
        <w:t>955 01 Top</w:t>
      </w:r>
      <w:r>
        <w:rPr>
          <w:spacing w:val="-1"/>
          <w:u w:val="thick" w:color="000000"/>
        </w:rPr>
        <w:t>oľčan</w:t>
      </w:r>
      <w:r>
        <w:rPr>
          <w:u w:val="thick" w:color="000000"/>
        </w:rPr>
        <w:t>y</w:t>
      </w: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340" w:rsidRDefault="00A313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02C3" w:rsidRPr="006D27A5" w:rsidRDefault="009602C3" w:rsidP="009602C3">
      <w:pPr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Riaditeľka Súkromnej strednej odbornej školy pedagogickej v Topoľčanoch v zmysle zákona</w:t>
      </w:r>
    </w:p>
    <w:p w:rsidR="009602C3" w:rsidRPr="006D27A5" w:rsidRDefault="009602C3" w:rsidP="009602C3">
      <w:pPr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č. 245</w:t>
      </w:r>
      <w:r w:rsidR="00A31340">
        <w:rPr>
          <w:rFonts w:ascii="Times New Roman" w:hAnsi="Times New Roman" w:cs="Times New Roman"/>
          <w:sz w:val="20"/>
          <w:szCs w:val="20"/>
        </w:rPr>
        <w:t>/2008 Z.z.</w:t>
      </w:r>
      <w:r w:rsidRPr="006D27A5">
        <w:rPr>
          <w:rFonts w:ascii="Times New Roman" w:hAnsi="Times New Roman" w:cs="Times New Roman"/>
          <w:sz w:val="20"/>
          <w:szCs w:val="20"/>
        </w:rPr>
        <w:t xml:space="preserve"> o výchove a vzdelávaní a o zmene a doplnení niektorých zákonov a v znení neskorších</w:t>
      </w:r>
    </w:p>
    <w:p w:rsidR="009602C3" w:rsidRPr="006D27A5" w:rsidRDefault="009602C3" w:rsidP="009602C3">
      <w:pPr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predpisov p</w:t>
      </w:r>
      <w:r w:rsidR="00A31340">
        <w:rPr>
          <w:rFonts w:ascii="Times New Roman" w:hAnsi="Times New Roman" w:cs="Times New Roman"/>
          <w:sz w:val="20"/>
          <w:szCs w:val="20"/>
        </w:rPr>
        <w:t>odľa § 62 - 69, zverejňuje</w:t>
      </w:r>
      <w:r>
        <w:rPr>
          <w:rFonts w:ascii="Times New Roman" w:hAnsi="Times New Roman" w:cs="Times New Roman"/>
          <w:sz w:val="20"/>
          <w:szCs w:val="20"/>
        </w:rPr>
        <w:t xml:space="preserve"> tieto kritéria</w:t>
      </w:r>
      <w:r w:rsidR="00A31340">
        <w:rPr>
          <w:rFonts w:ascii="Times New Roman" w:hAnsi="Times New Roman" w:cs="Times New Roman"/>
          <w:sz w:val="20"/>
          <w:szCs w:val="20"/>
        </w:rPr>
        <w:t xml:space="preserve"> pre prijímanie</w:t>
      </w:r>
      <w:r w:rsidRPr="006D27A5">
        <w:rPr>
          <w:rFonts w:ascii="Times New Roman" w:hAnsi="Times New Roman" w:cs="Times New Roman"/>
          <w:sz w:val="20"/>
          <w:szCs w:val="20"/>
        </w:rPr>
        <w:t xml:space="preserve"> do 1. ročníka dvojročného</w:t>
      </w:r>
    </w:p>
    <w:p w:rsidR="009602C3" w:rsidRDefault="009602C3" w:rsidP="009602C3">
      <w:pPr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pomaturitného kvalifikač</w:t>
      </w:r>
      <w:r>
        <w:rPr>
          <w:rFonts w:ascii="Times New Roman" w:hAnsi="Times New Roman" w:cs="Times New Roman"/>
          <w:sz w:val="20"/>
          <w:szCs w:val="20"/>
        </w:rPr>
        <w:t>ného štúdia pre školský rok 2024/2025</w:t>
      </w:r>
      <w:r w:rsidRPr="006D27A5">
        <w:rPr>
          <w:rFonts w:ascii="Times New Roman" w:hAnsi="Times New Roman" w:cs="Times New Roman"/>
          <w:sz w:val="20"/>
          <w:szCs w:val="20"/>
        </w:rPr>
        <w:t xml:space="preserve"> študijný odbor:</w:t>
      </w:r>
    </w:p>
    <w:p w:rsidR="00A31340" w:rsidRDefault="00A31340" w:rsidP="00960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340" w:rsidRDefault="00A31340" w:rsidP="00960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340" w:rsidRPr="006D27A5" w:rsidRDefault="00A31340" w:rsidP="00960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3392" w:rsidRPr="006E0BDD" w:rsidRDefault="00EA27B5">
      <w:pPr>
        <w:pStyle w:val="Zkladntext"/>
        <w:spacing w:before="203"/>
        <w:ind w:left="2329"/>
        <w:rPr>
          <w:b w:val="0"/>
          <w:bCs w:val="0"/>
          <w:color w:val="F79646" w:themeColor="accent6"/>
          <w:u w:val="single"/>
        </w:rPr>
      </w:pPr>
      <w:r w:rsidRPr="006E0BDD">
        <w:rPr>
          <w:color w:val="F79646" w:themeColor="accent6"/>
          <w:u w:val="single"/>
        </w:rPr>
        <w:t>7518 Q ŠPECIÁLNÁ</w:t>
      </w:r>
      <w:r w:rsidR="009602C3">
        <w:rPr>
          <w:color w:val="F79646" w:themeColor="accent6"/>
          <w:u w:val="single"/>
        </w:rPr>
        <w:t xml:space="preserve">  </w:t>
      </w:r>
      <w:r w:rsidRPr="006E0BDD">
        <w:rPr>
          <w:color w:val="F79646" w:themeColor="accent6"/>
          <w:spacing w:val="-1"/>
          <w:u w:val="single"/>
        </w:rPr>
        <w:t>PEDAGO</w:t>
      </w:r>
      <w:r w:rsidRPr="006E0BDD">
        <w:rPr>
          <w:color w:val="F79646" w:themeColor="accent6"/>
          <w:u w:val="single"/>
        </w:rPr>
        <w:t xml:space="preserve">GIKA </w:t>
      </w: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0BDD" w:rsidRDefault="006E0B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340" w:rsidRDefault="00A313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340" w:rsidRDefault="00A313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0BDD" w:rsidRPr="00474B95" w:rsidRDefault="00474B95" w:rsidP="006E0BD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0993">
        <w:rPr>
          <w:rFonts w:ascii="Times New Roman" w:hAnsi="Times New Roman" w:cs="Times New Roman"/>
          <w:b/>
          <w:color w:val="C0504D" w:themeColor="accent2"/>
        </w:rPr>
        <w:t>PRIJÍMACIA SKÚŠKA</w:t>
      </w:r>
      <w:r w:rsidR="006E0BDD" w:rsidRPr="00610993">
        <w:rPr>
          <w:rFonts w:ascii="Times New Roman" w:hAnsi="Times New Roman" w:cs="Times New Roman"/>
          <w:b/>
          <w:color w:val="C0504D" w:themeColor="accent2"/>
        </w:rPr>
        <w:t xml:space="preserve"> SA USKUTOČ</w:t>
      </w:r>
      <w:r w:rsidRPr="00610993">
        <w:rPr>
          <w:rFonts w:ascii="Times New Roman" w:hAnsi="Times New Roman" w:cs="Times New Roman"/>
          <w:b/>
          <w:color w:val="C0504D" w:themeColor="accent2"/>
        </w:rPr>
        <w:t>NÍ</w:t>
      </w:r>
      <w:r w:rsidR="009602C3" w:rsidRPr="00610993">
        <w:rPr>
          <w:rFonts w:ascii="Times New Roman" w:hAnsi="Times New Roman" w:cs="Times New Roman"/>
          <w:b/>
          <w:color w:val="C0504D" w:themeColor="accent2"/>
        </w:rPr>
        <w:t xml:space="preserve">  DŇA</w:t>
      </w:r>
      <w:r w:rsidR="00A31340" w:rsidRPr="00474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474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A31340" w:rsidRPr="00474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340" w:rsidRPr="00474B95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9602C3" w:rsidRPr="00474B95">
        <w:rPr>
          <w:rFonts w:ascii="Times New Roman" w:hAnsi="Times New Roman" w:cs="Times New Roman"/>
          <w:b/>
          <w:color w:val="FF0000"/>
          <w:sz w:val="32"/>
          <w:szCs w:val="32"/>
        </w:rPr>
        <w:t>.6.2024</w:t>
      </w: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1340" w:rsidRDefault="00A313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0BDD" w:rsidRDefault="006E0BDD">
      <w:pPr>
        <w:spacing w:before="8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E0BDD">
        <w:rPr>
          <w:rFonts w:ascii="Times New Roman" w:eastAsia="Times New Roman" w:hAnsi="Times New Roman" w:cs="Times New Roman"/>
          <w:bCs/>
          <w:sz w:val="26"/>
          <w:szCs w:val="26"/>
        </w:rPr>
        <w:t>Prijímacie</w:t>
      </w:r>
      <w:r w:rsidR="009602C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E0BDD">
        <w:rPr>
          <w:rFonts w:ascii="Times New Roman" w:eastAsia="Times New Roman" w:hAnsi="Times New Roman" w:cs="Times New Roman"/>
          <w:bCs/>
          <w:sz w:val="26"/>
          <w:szCs w:val="26"/>
        </w:rPr>
        <w:t>konanie :</w:t>
      </w:r>
    </w:p>
    <w:p w:rsidR="006E0BDD" w:rsidRPr="006E0BDD" w:rsidRDefault="006E0BDD">
      <w:pPr>
        <w:spacing w:before="8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E0BDD" w:rsidRPr="006E0BDD" w:rsidRDefault="009602C3" w:rsidP="006E0BDD">
      <w:pPr>
        <w:pStyle w:val="Zkladntext"/>
        <w:numPr>
          <w:ilvl w:val="0"/>
          <w:numId w:val="1"/>
        </w:numPr>
        <w:tabs>
          <w:tab w:val="left" w:pos="657"/>
        </w:tabs>
        <w:spacing w:before="69"/>
        <w:ind w:firstLine="240"/>
        <w:rPr>
          <w:b w:val="0"/>
          <w:bCs w:val="0"/>
        </w:rPr>
      </w:pPr>
      <w:r>
        <w:rPr>
          <w:spacing w:val="-1"/>
        </w:rPr>
        <w:t>ú</w:t>
      </w:r>
      <w:r w:rsidR="00EA27B5">
        <w:rPr>
          <w:spacing w:val="-1"/>
        </w:rPr>
        <w:t>spešné</w:t>
      </w:r>
      <w:r>
        <w:rPr>
          <w:spacing w:val="-1"/>
        </w:rPr>
        <w:t xml:space="preserve"> </w:t>
      </w:r>
      <w:r w:rsidR="00EA27B5">
        <w:rPr>
          <w:spacing w:val="-1"/>
        </w:rPr>
        <w:t>vykonanie</w:t>
      </w:r>
      <w:r>
        <w:rPr>
          <w:spacing w:val="-1"/>
        </w:rPr>
        <w:t xml:space="preserve"> </w:t>
      </w:r>
      <w:r w:rsidR="00EA27B5">
        <w:rPr>
          <w:spacing w:val="-1"/>
        </w:rPr>
        <w:t>prijímacej</w:t>
      </w:r>
      <w:r>
        <w:rPr>
          <w:spacing w:val="-1"/>
        </w:rPr>
        <w:t xml:space="preserve"> </w:t>
      </w:r>
      <w:r w:rsidR="00EA27B5">
        <w:t>skúšky</w:t>
      </w:r>
      <w:r>
        <w:t xml:space="preserve"> </w:t>
      </w:r>
      <w:r w:rsidR="00EA27B5">
        <w:rPr>
          <w:spacing w:val="-1"/>
        </w:rPr>
        <w:t>formou</w:t>
      </w:r>
      <w:r>
        <w:rPr>
          <w:spacing w:val="-1"/>
        </w:rPr>
        <w:t xml:space="preserve"> </w:t>
      </w:r>
      <w:r w:rsidR="00EA27B5">
        <w:rPr>
          <w:spacing w:val="-1"/>
        </w:rPr>
        <w:t>pohovoru</w:t>
      </w:r>
    </w:p>
    <w:p w:rsidR="006E0BDD" w:rsidRPr="006E0BDD" w:rsidRDefault="00EA27B5">
      <w:pPr>
        <w:pStyle w:val="Zkladntext"/>
        <w:numPr>
          <w:ilvl w:val="0"/>
          <w:numId w:val="1"/>
        </w:numPr>
        <w:tabs>
          <w:tab w:val="left" w:pos="657"/>
        </w:tabs>
        <w:ind w:right="643" w:firstLine="240"/>
        <w:rPr>
          <w:b w:val="0"/>
          <w:bCs w:val="0"/>
        </w:rPr>
      </w:pPr>
      <w:r>
        <w:rPr>
          <w:spacing w:val="-1"/>
        </w:rPr>
        <w:t xml:space="preserve">pre </w:t>
      </w:r>
      <w:r>
        <w:t>štúdium</w:t>
      </w:r>
      <w:r w:rsidR="009602C3">
        <w:t xml:space="preserve"> </w:t>
      </w:r>
      <w:r>
        <w:t xml:space="preserve">v </w:t>
      </w:r>
      <w:r>
        <w:rPr>
          <w:spacing w:val="-1"/>
        </w:rPr>
        <w:t>študijnom</w:t>
      </w:r>
      <w:r w:rsidR="009602C3">
        <w:rPr>
          <w:spacing w:val="-1"/>
        </w:rPr>
        <w:t xml:space="preserve"> </w:t>
      </w:r>
      <w:r>
        <w:rPr>
          <w:spacing w:val="-1"/>
        </w:rPr>
        <w:t>odbore</w:t>
      </w:r>
      <w:r w:rsidR="009602C3">
        <w:rPr>
          <w:spacing w:val="-1"/>
        </w:rPr>
        <w:t xml:space="preserve"> </w:t>
      </w:r>
      <w:r w:rsidR="009602C3">
        <w:t>7518 Q</w:t>
      </w:r>
      <w:r>
        <w:t xml:space="preserve"> </w:t>
      </w:r>
      <w:r>
        <w:rPr>
          <w:spacing w:val="-1"/>
        </w:rPr>
        <w:t>špeciálna</w:t>
      </w:r>
      <w:r w:rsidR="009602C3">
        <w:rPr>
          <w:spacing w:val="-1"/>
        </w:rPr>
        <w:t xml:space="preserve"> </w:t>
      </w:r>
      <w:r>
        <w:t>pedagogika</w:t>
      </w:r>
      <w:r w:rsidR="009602C3">
        <w:t xml:space="preserve"> </w:t>
      </w:r>
      <w:r>
        <w:t xml:space="preserve"> je</w:t>
      </w:r>
      <w:r w:rsidR="009602C3">
        <w:t xml:space="preserve"> </w:t>
      </w:r>
      <w:r>
        <w:rPr>
          <w:spacing w:val="-1"/>
        </w:rPr>
        <w:t>potrebné</w:t>
      </w:r>
    </w:p>
    <w:p w:rsidR="006E0BDD" w:rsidRDefault="00A31340" w:rsidP="006E0BDD">
      <w:pPr>
        <w:pStyle w:val="Zkladntext"/>
        <w:tabs>
          <w:tab w:val="left" w:pos="657"/>
        </w:tabs>
        <w:ind w:left="356" w:right="643"/>
      </w:pPr>
      <w:r>
        <w:rPr>
          <w:spacing w:val="-1"/>
        </w:rPr>
        <w:t xml:space="preserve">     </w:t>
      </w:r>
      <w:r w:rsidR="00EA27B5">
        <w:rPr>
          <w:spacing w:val="-1"/>
        </w:rPr>
        <w:t>predchádzajúce</w:t>
      </w:r>
      <w:r w:rsidR="009602C3">
        <w:rPr>
          <w:spacing w:val="-1"/>
        </w:rPr>
        <w:t xml:space="preserve"> </w:t>
      </w:r>
      <w:r w:rsidR="00EA27B5">
        <w:rPr>
          <w:spacing w:val="-1"/>
        </w:rPr>
        <w:t>úspešné</w:t>
      </w:r>
      <w:r w:rsidR="009602C3">
        <w:rPr>
          <w:spacing w:val="-1"/>
        </w:rPr>
        <w:t xml:space="preserve"> </w:t>
      </w:r>
      <w:r w:rsidR="00EA27B5">
        <w:t>absolvovanie</w:t>
      </w:r>
      <w:r w:rsidR="009602C3">
        <w:t xml:space="preserve"> </w:t>
      </w:r>
      <w:r w:rsidR="00EA27B5">
        <w:rPr>
          <w:spacing w:val="-1"/>
        </w:rPr>
        <w:t>jedného</w:t>
      </w:r>
      <w:r w:rsidR="009602C3">
        <w:rPr>
          <w:spacing w:val="-1"/>
        </w:rPr>
        <w:t xml:space="preserve"> </w:t>
      </w:r>
      <w:r w:rsidR="00EA27B5">
        <w:t>z</w:t>
      </w:r>
      <w:r w:rsidR="009602C3">
        <w:t xml:space="preserve"> </w:t>
      </w:r>
      <w:r w:rsidR="00EA27B5">
        <w:t>nasledovných</w:t>
      </w:r>
      <w:r w:rsidR="009602C3">
        <w:t xml:space="preserve"> </w:t>
      </w:r>
      <w:r w:rsidR="00EA27B5">
        <w:rPr>
          <w:spacing w:val="-1"/>
        </w:rPr>
        <w:t>študijných</w:t>
      </w:r>
    </w:p>
    <w:p w:rsidR="00183392" w:rsidRDefault="00A31340" w:rsidP="006E0BDD">
      <w:pPr>
        <w:pStyle w:val="Zkladntext"/>
        <w:tabs>
          <w:tab w:val="left" w:pos="657"/>
        </w:tabs>
        <w:ind w:left="356" w:right="643"/>
        <w:rPr>
          <w:b w:val="0"/>
          <w:bCs w:val="0"/>
        </w:rPr>
      </w:pPr>
      <w:r>
        <w:rPr>
          <w:spacing w:val="-1"/>
        </w:rPr>
        <w:t xml:space="preserve">     </w:t>
      </w:r>
      <w:r w:rsidR="00EA27B5">
        <w:rPr>
          <w:spacing w:val="-1"/>
        </w:rPr>
        <w:t>odborov:</w:t>
      </w: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340" w:rsidRPr="00A31340" w:rsidRDefault="00A313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2C3" w:rsidRPr="00474B95" w:rsidRDefault="009602C3" w:rsidP="009602C3">
      <w:pPr>
        <w:pStyle w:val="Zkladntext"/>
        <w:ind w:left="0"/>
        <w:rPr>
          <w:b w:val="0"/>
          <w:bCs w:val="0"/>
          <w:color w:val="4F81BD" w:themeColor="accent1"/>
        </w:rPr>
      </w:pPr>
      <w:r w:rsidRPr="00474B95">
        <w:rPr>
          <w:b w:val="0"/>
          <w:color w:val="4F81BD" w:themeColor="accent1"/>
        </w:rPr>
        <w:t xml:space="preserve">7640 6   </w:t>
      </w:r>
      <w:r w:rsidRPr="00474B95">
        <w:rPr>
          <w:b w:val="0"/>
          <w:color w:val="4F81BD" w:themeColor="accent1"/>
          <w:spacing w:val="-1"/>
        </w:rPr>
        <w:t xml:space="preserve">učiteľstvo pre materské </w:t>
      </w:r>
      <w:r w:rsidRPr="00474B95">
        <w:rPr>
          <w:b w:val="0"/>
          <w:color w:val="4F81BD" w:themeColor="accent1"/>
        </w:rPr>
        <w:t>školy</w:t>
      </w:r>
    </w:p>
    <w:p w:rsidR="009602C3" w:rsidRPr="00474B95" w:rsidRDefault="009602C3" w:rsidP="009602C3">
      <w:pPr>
        <w:pStyle w:val="Zkladntext"/>
        <w:ind w:left="0"/>
        <w:rPr>
          <w:b w:val="0"/>
          <w:bCs w:val="0"/>
          <w:color w:val="4F81BD" w:themeColor="accent1"/>
        </w:rPr>
      </w:pPr>
      <w:r w:rsidRPr="00474B95">
        <w:rPr>
          <w:b w:val="0"/>
          <w:color w:val="4F81BD" w:themeColor="accent1"/>
        </w:rPr>
        <w:t xml:space="preserve">7641 6   </w:t>
      </w:r>
      <w:r w:rsidRPr="00474B95">
        <w:rPr>
          <w:b w:val="0"/>
          <w:color w:val="4F81BD" w:themeColor="accent1"/>
          <w:spacing w:val="-1"/>
        </w:rPr>
        <w:t>vychovávateľstvo</w:t>
      </w:r>
    </w:p>
    <w:p w:rsidR="009602C3" w:rsidRPr="00474B95" w:rsidRDefault="009602C3" w:rsidP="009602C3">
      <w:pPr>
        <w:pStyle w:val="Zkladntext"/>
        <w:ind w:left="0"/>
        <w:rPr>
          <w:b w:val="0"/>
          <w:bCs w:val="0"/>
          <w:color w:val="4F81BD" w:themeColor="accent1"/>
        </w:rPr>
      </w:pPr>
      <w:r w:rsidRPr="00474B95">
        <w:rPr>
          <w:b w:val="0"/>
          <w:color w:val="4F81BD" w:themeColor="accent1"/>
        </w:rPr>
        <w:t xml:space="preserve">7644 6   </w:t>
      </w:r>
      <w:r w:rsidRPr="00474B95">
        <w:rPr>
          <w:b w:val="0"/>
          <w:color w:val="4F81BD" w:themeColor="accent1"/>
          <w:spacing w:val="-1"/>
        </w:rPr>
        <w:t>pedagogická škola</w:t>
      </w:r>
    </w:p>
    <w:p w:rsidR="009602C3" w:rsidRPr="00474B95" w:rsidRDefault="009602C3" w:rsidP="009602C3">
      <w:pPr>
        <w:pStyle w:val="Zkladntext"/>
        <w:ind w:left="0" w:right="2929"/>
        <w:rPr>
          <w:b w:val="0"/>
          <w:color w:val="4F81BD" w:themeColor="accent1"/>
          <w:spacing w:val="59"/>
        </w:rPr>
      </w:pPr>
      <w:r w:rsidRPr="00474B95">
        <w:rPr>
          <w:b w:val="0"/>
          <w:color w:val="4F81BD" w:themeColor="accent1"/>
        </w:rPr>
        <w:t xml:space="preserve">7649 6   </w:t>
      </w:r>
      <w:r w:rsidRPr="00474B95">
        <w:rPr>
          <w:b w:val="0"/>
          <w:color w:val="4F81BD" w:themeColor="accent1"/>
          <w:spacing w:val="-1"/>
        </w:rPr>
        <w:t xml:space="preserve">učiteľstvo pre materské </w:t>
      </w:r>
      <w:r w:rsidRPr="00474B95">
        <w:rPr>
          <w:b w:val="0"/>
          <w:color w:val="4F81BD" w:themeColor="accent1"/>
        </w:rPr>
        <w:t xml:space="preserve">školy a </w:t>
      </w:r>
      <w:r w:rsidRPr="00474B95">
        <w:rPr>
          <w:b w:val="0"/>
          <w:color w:val="4F81BD" w:themeColor="accent1"/>
          <w:spacing w:val="-1"/>
        </w:rPr>
        <w:t>vychovávateľstvo</w:t>
      </w:r>
    </w:p>
    <w:p w:rsidR="009602C3" w:rsidRPr="00474B95" w:rsidRDefault="009602C3" w:rsidP="009602C3">
      <w:pPr>
        <w:pStyle w:val="Zkladntext"/>
        <w:ind w:left="0" w:right="2929"/>
        <w:rPr>
          <w:b w:val="0"/>
          <w:color w:val="4F81BD" w:themeColor="accent1"/>
          <w:spacing w:val="59"/>
        </w:rPr>
      </w:pPr>
      <w:r w:rsidRPr="00474B95">
        <w:rPr>
          <w:b w:val="0"/>
          <w:color w:val="4F81BD" w:themeColor="accent1"/>
        </w:rPr>
        <w:t xml:space="preserve">7649 M  </w:t>
      </w:r>
      <w:r w:rsidRPr="00474B95">
        <w:rPr>
          <w:b w:val="0"/>
          <w:color w:val="4F81BD" w:themeColor="accent1"/>
          <w:spacing w:val="-1"/>
        </w:rPr>
        <w:t xml:space="preserve">učiteľstvo pre materské </w:t>
      </w:r>
      <w:r w:rsidRPr="00474B95">
        <w:rPr>
          <w:b w:val="0"/>
          <w:color w:val="4F81BD" w:themeColor="accent1"/>
        </w:rPr>
        <w:t xml:space="preserve">školy a </w:t>
      </w:r>
      <w:r w:rsidRPr="00474B95">
        <w:rPr>
          <w:b w:val="0"/>
          <w:color w:val="4F81BD" w:themeColor="accent1"/>
          <w:spacing w:val="-1"/>
        </w:rPr>
        <w:t>vychovávateľstvo</w:t>
      </w:r>
    </w:p>
    <w:p w:rsidR="009602C3" w:rsidRPr="00474B95" w:rsidRDefault="009602C3" w:rsidP="009602C3">
      <w:pPr>
        <w:pStyle w:val="Zkladntext"/>
        <w:ind w:left="0"/>
        <w:rPr>
          <w:b w:val="0"/>
          <w:bCs w:val="0"/>
          <w:color w:val="4F81BD" w:themeColor="accent1"/>
        </w:rPr>
      </w:pPr>
      <w:r w:rsidRPr="00474B95">
        <w:rPr>
          <w:b w:val="0"/>
          <w:color w:val="4F81BD" w:themeColor="accent1"/>
          <w:spacing w:val="-1"/>
        </w:rPr>
        <w:t>7669 6    pedagogické lýceum</w:t>
      </w: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392" w:rsidRDefault="00EA27B5" w:rsidP="006E0BDD">
      <w:pPr>
        <w:pStyle w:val="Zkladntext"/>
        <w:spacing w:line="275" w:lineRule="auto"/>
        <w:ind w:right="33"/>
        <w:rPr>
          <w:b w:val="0"/>
          <w:spacing w:val="-1"/>
        </w:rPr>
      </w:pPr>
      <w:r w:rsidRPr="006E0BDD">
        <w:rPr>
          <w:b w:val="0"/>
        </w:rPr>
        <w:t xml:space="preserve">Do </w:t>
      </w:r>
      <w:r w:rsidRPr="006E0BDD">
        <w:rPr>
          <w:b w:val="0"/>
          <w:spacing w:val="-1"/>
        </w:rPr>
        <w:t>študijného</w:t>
      </w:r>
      <w:r w:rsidR="009602C3">
        <w:rPr>
          <w:b w:val="0"/>
          <w:spacing w:val="-1"/>
        </w:rPr>
        <w:t xml:space="preserve"> </w:t>
      </w:r>
      <w:r w:rsidRPr="006E0BDD">
        <w:rPr>
          <w:b w:val="0"/>
          <w:spacing w:val="-1"/>
        </w:rPr>
        <w:t>odboru</w:t>
      </w:r>
      <w:r w:rsidRPr="006E0BDD">
        <w:rPr>
          <w:b w:val="0"/>
        </w:rPr>
        <w:t xml:space="preserve"> 7518 Q </w:t>
      </w:r>
      <w:r w:rsidRPr="006E0BDD">
        <w:rPr>
          <w:b w:val="0"/>
          <w:spacing w:val="-1"/>
        </w:rPr>
        <w:t>špeciálna</w:t>
      </w:r>
      <w:r w:rsidR="009602C3">
        <w:rPr>
          <w:b w:val="0"/>
          <w:spacing w:val="-1"/>
        </w:rPr>
        <w:t xml:space="preserve"> </w:t>
      </w:r>
      <w:r w:rsidRPr="006E0BDD">
        <w:rPr>
          <w:b w:val="0"/>
          <w:spacing w:val="-1"/>
        </w:rPr>
        <w:t>pedagogika</w:t>
      </w:r>
      <w:r w:rsidR="009602C3">
        <w:rPr>
          <w:b w:val="0"/>
          <w:spacing w:val="-1"/>
        </w:rPr>
        <w:t xml:space="preserve"> </w:t>
      </w:r>
      <w:r w:rsidRPr="006E0BDD">
        <w:rPr>
          <w:b w:val="0"/>
        </w:rPr>
        <w:t>môžu</w:t>
      </w:r>
      <w:r w:rsidR="009602C3">
        <w:rPr>
          <w:b w:val="0"/>
        </w:rPr>
        <w:t xml:space="preserve"> </w:t>
      </w:r>
      <w:r w:rsidRPr="006E0BDD">
        <w:rPr>
          <w:b w:val="0"/>
        </w:rPr>
        <w:t>byť</w:t>
      </w:r>
      <w:r w:rsidR="009602C3">
        <w:rPr>
          <w:b w:val="0"/>
        </w:rPr>
        <w:t xml:space="preserve"> </w:t>
      </w:r>
      <w:r w:rsidRPr="006E0BDD">
        <w:rPr>
          <w:b w:val="0"/>
          <w:spacing w:val="-1"/>
        </w:rPr>
        <w:t>prijatí</w:t>
      </w:r>
      <w:r w:rsidR="009602C3">
        <w:rPr>
          <w:b w:val="0"/>
          <w:spacing w:val="-1"/>
        </w:rPr>
        <w:t xml:space="preserve"> </w:t>
      </w:r>
      <w:r w:rsidRPr="006E0BDD">
        <w:rPr>
          <w:b w:val="0"/>
          <w:spacing w:val="-1"/>
        </w:rPr>
        <w:t>uchádzači</w:t>
      </w:r>
      <w:r w:rsidRPr="006E0BDD">
        <w:rPr>
          <w:b w:val="0"/>
        </w:rPr>
        <w:t xml:space="preserve"> s</w:t>
      </w:r>
      <w:r w:rsidR="009602C3">
        <w:rPr>
          <w:b w:val="0"/>
        </w:rPr>
        <w:t xml:space="preserve"> </w:t>
      </w:r>
      <w:r w:rsidRPr="006E0BDD">
        <w:rPr>
          <w:b w:val="0"/>
          <w:spacing w:val="-1"/>
        </w:rPr>
        <w:t>dobrým</w:t>
      </w:r>
      <w:r w:rsidR="009602C3">
        <w:rPr>
          <w:b w:val="0"/>
          <w:spacing w:val="-1"/>
        </w:rPr>
        <w:t xml:space="preserve"> </w:t>
      </w:r>
      <w:r w:rsidRPr="006E0BDD">
        <w:rPr>
          <w:b w:val="0"/>
          <w:spacing w:val="-1"/>
        </w:rPr>
        <w:t>zdravotným</w:t>
      </w:r>
      <w:r w:rsidR="009602C3">
        <w:rPr>
          <w:b w:val="0"/>
          <w:spacing w:val="-1"/>
        </w:rPr>
        <w:t xml:space="preserve"> </w:t>
      </w:r>
      <w:r w:rsidRPr="006E0BDD">
        <w:rPr>
          <w:b w:val="0"/>
          <w:spacing w:val="-1"/>
        </w:rPr>
        <w:t>stavom.</w:t>
      </w:r>
    </w:p>
    <w:p w:rsidR="00A31340" w:rsidRDefault="00A31340" w:rsidP="006E0BDD">
      <w:pPr>
        <w:pStyle w:val="Zkladntext"/>
        <w:spacing w:line="275" w:lineRule="auto"/>
        <w:ind w:right="33"/>
        <w:rPr>
          <w:b w:val="0"/>
          <w:spacing w:val="-1"/>
        </w:rPr>
      </w:pPr>
    </w:p>
    <w:p w:rsidR="009F5FF2" w:rsidRDefault="009F5FF2" w:rsidP="009F5F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Výsledky</w:t>
      </w:r>
      <w:r w:rsidR="009602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budú</w:t>
      </w:r>
      <w:r w:rsidR="009602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zverejnené do troch pracovných</w:t>
      </w:r>
      <w:r w:rsidR="009602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dňoch</w:t>
      </w:r>
      <w:r w:rsidR="009602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</w:t>
      </w:r>
      <w:r w:rsidR="009602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stránke</w:t>
      </w:r>
      <w:r w:rsidR="009602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školy.</w:t>
      </w:r>
    </w:p>
    <w:p w:rsidR="00183392" w:rsidRDefault="001833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392" w:rsidRDefault="00183392">
      <w:pPr>
        <w:rPr>
          <w:rFonts w:ascii="Arial" w:eastAsia="Arial" w:hAnsi="Arial" w:cs="Arial"/>
          <w:b/>
          <w:bCs/>
          <w:sz w:val="24"/>
          <w:szCs w:val="24"/>
        </w:rPr>
      </w:pPr>
    </w:p>
    <w:p w:rsidR="00EA27B5" w:rsidRDefault="00EA27B5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83392" w:rsidRDefault="00183392">
      <w:pPr>
        <w:rPr>
          <w:rFonts w:ascii="Arial" w:eastAsia="Arial" w:hAnsi="Arial" w:cs="Arial"/>
          <w:b/>
          <w:bCs/>
          <w:sz w:val="24"/>
          <w:szCs w:val="24"/>
        </w:rPr>
      </w:pPr>
    </w:p>
    <w:p w:rsidR="00EA27B5" w:rsidRDefault="009602C3" w:rsidP="00EA27B5">
      <w:pPr>
        <w:spacing w:before="189" w:line="449" w:lineRule="auto"/>
        <w:ind w:right="1298"/>
        <w:contextualSpacing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V Topoľčanoch 2.4.2024</w:t>
      </w:r>
      <w:r w:rsidR="006E0BDD" w:rsidRPr="00EA27B5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</w:t>
      </w:r>
      <w:r w:rsidR="00EA27B5" w:rsidRPr="00EA27B5">
        <w:rPr>
          <w:rFonts w:ascii="Times New Roman" w:hAnsi="Times New Roman" w:cs="Times New Roman"/>
          <w:sz w:val="24"/>
        </w:rPr>
        <w:t xml:space="preserve">Mgr. </w:t>
      </w:r>
      <w:r w:rsidR="00EA27B5" w:rsidRPr="00EA27B5">
        <w:rPr>
          <w:rFonts w:ascii="Times New Roman" w:hAnsi="Times New Roman" w:cs="Times New Roman"/>
          <w:spacing w:val="-1"/>
          <w:sz w:val="24"/>
        </w:rPr>
        <w:t>Eva Grmanová</w:t>
      </w:r>
    </w:p>
    <w:p w:rsidR="00A31340" w:rsidRDefault="00A31340" w:rsidP="00EA27B5">
      <w:pPr>
        <w:spacing w:before="189" w:line="449" w:lineRule="auto"/>
        <w:ind w:right="1298"/>
        <w:contextualSpacing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  <w:t xml:space="preserve">                                riaditeľka školy</w:t>
      </w:r>
    </w:p>
    <w:p w:rsidR="009602C3" w:rsidRDefault="009602C3" w:rsidP="00EA27B5">
      <w:pPr>
        <w:spacing w:before="189" w:line="449" w:lineRule="auto"/>
        <w:ind w:right="1298"/>
        <w:contextualSpacing/>
        <w:rPr>
          <w:rFonts w:ascii="Times New Roman" w:hAnsi="Times New Roman" w:cs="Times New Roman"/>
          <w:spacing w:val="-1"/>
          <w:sz w:val="24"/>
        </w:rPr>
      </w:pPr>
    </w:p>
    <w:p w:rsidR="009602C3" w:rsidRDefault="009602C3" w:rsidP="00EA27B5">
      <w:pPr>
        <w:spacing w:before="189" w:line="449" w:lineRule="auto"/>
        <w:ind w:right="1298"/>
        <w:contextualSpacing/>
        <w:rPr>
          <w:rFonts w:ascii="Times New Roman" w:hAnsi="Times New Roman" w:cs="Times New Roman"/>
          <w:spacing w:val="-1"/>
          <w:sz w:val="24"/>
        </w:rPr>
      </w:pPr>
    </w:p>
    <w:p w:rsidR="009602C3" w:rsidRDefault="009602C3" w:rsidP="00EA27B5">
      <w:pPr>
        <w:spacing w:before="189" w:line="449" w:lineRule="auto"/>
        <w:ind w:right="1298"/>
        <w:contextualSpacing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</w:p>
    <w:p w:rsidR="009602C3" w:rsidRDefault="009602C3" w:rsidP="00EA27B5">
      <w:pPr>
        <w:spacing w:before="189" w:line="449" w:lineRule="auto"/>
        <w:ind w:right="1298"/>
        <w:contextualSpacing/>
        <w:rPr>
          <w:rFonts w:ascii="Times New Roman" w:hAnsi="Times New Roman" w:cs="Times New Roman"/>
          <w:spacing w:val="-1"/>
          <w:sz w:val="24"/>
        </w:rPr>
      </w:pPr>
    </w:p>
    <w:p w:rsidR="006E0BDD" w:rsidRPr="00A31340" w:rsidRDefault="009602C3" w:rsidP="006E0BDD">
      <w:pPr>
        <w:spacing w:before="189" w:line="449" w:lineRule="auto"/>
        <w:ind w:right="1298"/>
        <w:contextualSpacing/>
        <w:rPr>
          <w:rFonts w:ascii="Times New Roman" w:hAnsi="Times New Roman" w:cs="Times New Roman"/>
          <w:spacing w:val="29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>
        <w:rPr>
          <w:rFonts w:ascii="Times New Roman" w:hAnsi="Times New Roman" w:cs="Times New Roman"/>
          <w:spacing w:val="-1"/>
          <w:sz w:val="24"/>
        </w:rPr>
        <w:tab/>
      </w:r>
      <w:r w:rsidR="00C910B3">
        <w:rPr>
          <w:rFonts w:ascii="Times New Roman" w:hAnsi="Times New Roman"/>
          <w:spacing w:val="29"/>
          <w:sz w:val="24"/>
        </w:rPr>
        <w:tab/>
      </w:r>
      <w:r w:rsidR="00C910B3">
        <w:rPr>
          <w:rFonts w:ascii="Times New Roman" w:hAnsi="Times New Roman"/>
          <w:spacing w:val="29"/>
          <w:sz w:val="24"/>
        </w:rPr>
        <w:tab/>
      </w:r>
      <w:r w:rsidR="00C910B3">
        <w:rPr>
          <w:rFonts w:ascii="Times New Roman" w:hAnsi="Times New Roman"/>
          <w:spacing w:val="29"/>
          <w:sz w:val="24"/>
        </w:rPr>
        <w:tab/>
      </w:r>
      <w:r w:rsidR="006E0BDD">
        <w:rPr>
          <w:rFonts w:ascii="Times New Roman" w:hAnsi="Times New Roman"/>
          <w:spacing w:val="29"/>
          <w:sz w:val="24"/>
        </w:rPr>
        <w:tab/>
      </w:r>
      <w:r w:rsidR="006E0BDD">
        <w:rPr>
          <w:rFonts w:ascii="Times New Roman" w:hAnsi="Times New Roman"/>
          <w:spacing w:val="29"/>
          <w:sz w:val="24"/>
        </w:rPr>
        <w:tab/>
      </w:r>
      <w:r w:rsidR="006E0BDD">
        <w:rPr>
          <w:rFonts w:ascii="Times New Roman" w:hAnsi="Times New Roman"/>
          <w:spacing w:val="29"/>
          <w:sz w:val="24"/>
        </w:rPr>
        <w:tab/>
      </w:r>
      <w:r w:rsidR="006E0BDD">
        <w:rPr>
          <w:rFonts w:ascii="Times New Roman" w:hAnsi="Times New Roman"/>
          <w:spacing w:val="29"/>
          <w:sz w:val="24"/>
        </w:rPr>
        <w:tab/>
      </w:r>
    </w:p>
    <w:sectPr w:rsidR="006E0BDD" w:rsidRPr="00A31340" w:rsidSect="00B43484">
      <w:type w:val="continuous"/>
      <w:pgSz w:w="11910" w:h="16840"/>
      <w:pgMar w:top="1340" w:right="13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840"/>
    <w:multiLevelType w:val="hybridMultilevel"/>
    <w:tmpl w:val="E7E858F8"/>
    <w:lvl w:ilvl="0" w:tplc="80942562">
      <w:start w:val="1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786D570">
      <w:start w:val="1"/>
      <w:numFmt w:val="bullet"/>
      <w:lvlText w:val="•"/>
      <w:lvlJc w:val="left"/>
      <w:pPr>
        <w:ind w:left="1029" w:hanging="300"/>
      </w:pPr>
      <w:rPr>
        <w:rFonts w:hint="default"/>
      </w:rPr>
    </w:lvl>
    <w:lvl w:ilvl="2" w:tplc="C6068D12">
      <w:start w:val="1"/>
      <w:numFmt w:val="bullet"/>
      <w:lvlText w:val="•"/>
      <w:lvlJc w:val="left"/>
      <w:pPr>
        <w:ind w:left="1942" w:hanging="300"/>
      </w:pPr>
      <w:rPr>
        <w:rFonts w:hint="default"/>
      </w:rPr>
    </w:lvl>
    <w:lvl w:ilvl="3" w:tplc="983CB36C">
      <w:start w:val="1"/>
      <w:numFmt w:val="bullet"/>
      <w:lvlText w:val="•"/>
      <w:lvlJc w:val="left"/>
      <w:pPr>
        <w:ind w:left="2855" w:hanging="300"/>
      </w:pPr>
      <w:rPr>
        <w:rFonts w:hint="default"/>
      </w:rPr>
    </w:lvl>
    <w:lvl w:ilvl="4" w:tplc="D758E822">
      <w:start w:val="1"/>
      <w:numFmt w:val="bullet"/>
      <w:lvlText w:val="•"/>
      <w:lvlJc w:val="left"/>
      <w:pPr>
        <w:ind w:left="3768" w:hanging="300"/>
      </w:pPr>
      <w:rPr>
        <w:rFonts w:hint="default"/>
      </w:rPr>
    </w:lvl>
    <w:lvl w:ilvl="5" w:tplc="E9CCF5F8">
      <w:start w:val="1"/>
      <w:numFmt w:val="bullet"/>
      <w:lvlText w:val="•"/>
      <w:lvlJc w:val="left"/>
      <w:pPr>
        <w:ind w:left="4681" w:hanging="300"/>
      </w:pPr>
      <w:rPr>
        <w:rFonts w:hint="default"/>
      </w:rPr>
    </w:lvl>
    <w:lvl w:ilvl="6" w:tplc="B70254E0">
      <w:start w:val="1"/>
      <w:numFmt w:val="bullet"/>
      <w:lvlText w:val="•"/>
      <w:lvlJc w:val="left"/>
      <w:pPr>
        <w:ind w:left="5594" w:hanging="300"/>
      </w:pPr>
      <w:rPr>
        <w:rFonts w:hint="default"/>
      </w:rPr>
    </w:lvl>
    <w:lvl w:ilvl="7" w:tplc="8A9044EE">
      <w:start w:val="1"/>
      <w:numFmt w:val="bullet"/>
      <w:lvlText w:val="•"/>
      <w:lvlJc w:val="left"/>
      <w:pPr>
        <w:ind w:left="6507" w:hanging="300"/>
      </w:pPr>
      <w:rPr>
        <w:rFonts w:hint="default"/>
      </w:rPr>
    </w:lvl>
    <w:lvl w:ilvl="8" w:tplc="D492863A">
      <w:start w:val="1"/>
      <w:numFmt w:val="bullet"/>
      <w:lvlText w:val="•"/>
      <w:lvlJc w:val="left"/>
      <w:pPr>
        <w:ind w:left="742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3392"/>
    <w:rsid w:val="000A4334"/>
    <w:rsid w:val="00183392"/>
    <w:rsid w:val="00203192"/>
    <w:rsid w:val="00474B95"/>
    <w:rsid w:val="00610993"/>
    <w:rsid w:val="006E0BDD"/>
    <w:rsid w:val="008E5C8A"/>
    <w:rsid w:val="009602C3"/>
    <w:rsid w:val="00986E7F"/>
    <w:rsid w:val="009F5FF2"/>
    <w:rsid w:val="00A31340"/>
    <w:rsid w:val="00B43484"/>
    <w:rsid w:val="00C910B3"/>
    <w:rsid w:val="00EA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434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43484"/>
    <w:pPr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43484"/>
  </w:style>
  <w:style w:type="paragraph" w:customStyle="1" w:styleId="TableParagraph">
    <w:name w:val="Table Paragraph"/>
    <w:basedOn w:val="Normlny"/>
    <w:uiPriority w:val="1"/>
    <w:qFormat/>
    <w:rsid w:val="00B43484"/>
  </w:style>
  <w:style w:type="character" w:customStyle="1" w:styleId="ZkladntextChar">
    <w:name w:val="Základný text Char"/>
    <w:basedOn w:val="Predvolenpsmoodseku"/>
    <w:link w:val="Zkladntext"/>
    <w:uiPriority w:val="1"/>
    <w:rsid w:val="00EA27B5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1"/>
    <w:rsid w:val="00EA27B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A2A1-F16B-4B2D-8401-E72349CD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Grmanova</dc:creator>
  <cp:lastModifiedBy>Eva Grmanová</cp:lastModifiedBy>
  <cp:revision>6</cp:revision>
  <cp:lastPrinted>2021-04-15T09:11:00Z</cp:lastPrinted>
  <dcterms:created xsi:type="dcterms:W3CDTF">2024-04-03T10:32:00Z</dcterms:created>
  <dcterms:modified xsi:type="dcterms:W3CDTF">2024-04-03T11:24:00Z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2021-03-29T00:00:00Z</vt:filetime>
  </property>
</Properties>
</file>