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5196" w14:textId="4A5EA249" w:rsidR="004F045D" w:rsidRPr="004F045D" w:rsidRDefault="004F045D" w:rsidP="004F045D">
      <w:pPr>
        <w:rPr>
          <w:b/>
          <w:bCs/>
        </w:rPr>
      </w:pPr>
      <w:r w:rsidRPr="004F045D">
        <w:rPr>
          <w:b/>
          <w:bCs/>
        </w:rPr>
        <w:t>Tematyka poszczególnych tygodni:</w:t>
      </w:r>
    </w:p>
    <w:p w14:paraId="49508DA2" w14:textId="2FBC022D" w:rsidR="004F045D" w:rsidRPr="004F045D" w:rsidRDefault="004F045D" w:rsidP="004F045D">
      <w:pPr>
        <w:rPr>
          <w:b/>
          <w:bCs/>
          <w:u w:val="single"/>
        </w:rPr>
      </w:pPr>
      <w:r w:rsidRPr="004F045D">
        <w:rPr>
          <w:b/>
          <w:bCs/>
          <w:u w:val="single"/>
        </w:rPr>
        <w:t xml:space="preserve">Tydzień </w:t>
      </w:r>
      <w:r w:rsidRPr="004F045D">
        <w:rPr>
          <w:b/>
          <w:bCs/>
          <w:u w:val="single"/>
        </w:rPr>
        <w:t>I</w:t>
      </w:r>
      <w:r w:rsidRPr="004F045D">
        <w:rPr>
          <w:b/>
          <w:bCs/>
          <w:u w:val="single"/>
        </w:rPr>
        <w:t>. Przygotowania do zimy</w:t>
      </w:r>
    </w:p>
    <w:p w14:paraId="7226F750" w14:textId="77777777" w:rsidR="004F045D" w:rsidRDefault="004F045D" w:rsidP="004F045D">
      <w:r>
        <w:t>•</w:t>
      </w:r>
      <w:r>
        <w:tab/>
        <w:t>poszerzanie wiedzy na temat ptaków odlatujących z Polski i pozostających w niej oraz ich zwyczajów żywieniowych, kształtowanie umiejętności określania położenia różnych przedmiotów w przestrzeni, wzmacnianie wiary we własne możliwości</w:t>
      </w:r>
    </w:p>
    <w:p w14:paraId="5BEA99EB" w14:textId="77777777" w:rsidR="004F045D" w:rsidRDefault="004F045D" w:rsidP="004F045D">
      <w:r>
        <w:t>•</w:t>
      </w:r>
      <w:r>
        <w:tab/>
        <w:t>poznanie piosenki, kształtowanie słuchu muzycznego i poczucia rytmu, rozwijanie tężyzny fizycznej, dokładne wykonywanie wszystkich ćwiczeń i zadań</w:t>
      </w:r>
    </w:p>
    <w:p w14:paraId="4B78A8C8" w14:textId="2B84AE67" w:rsidR="004F045D" w:rsidRDefault="004F045D" w:rsidP="004F045D">
      <w:r>
        <w:t>•</w:t>
      </w:r>
      <w:r>
        <w:tab/>
        <w:t>utrwalenie wiadomości na temat przygotowań zwierząt do zimy, rozwijanie sprawności manualnej, kształcenie zmysłów, rozwijanie umiejętności logicznego myślenia, wdrażanie do zgodnego działania z innymi podczas zabawy</w:t>
      </w:r>
    </w:p>
    <w:p w14:paraId="1C235DC4" w14:textId="4C7424B2" w:rsidR="004F045D" w:rsidRPr="004F045D" w:rsidRDefault="004F045D" w:rsidP="004F045D">
      <w:pPr>
        <w:rPr>
          <w:b/>
          <w:bCs/>
          <w:u w:val="single"/>
        </w:rPr>
      </w:pPr>
      <w:r w:rsidRPr="004F045D">
        <w:rPr>
          <w:b/>
          <w:bCs/>
          <w:u w:val="single"/>
        </w:rPr>
        <w:t>Tydzień II.  Zima tuż, tuż…</w:t>
      </w:r>
    </w:p>
    <w:p w14:paraId="4DD1F7A3" w14:textId="77777777" w:rsidR="004F045D" w:rsidRDefault="004F045D" w:rsidP="004F045D">
      <w:pPr>
        <w:pStyle w:val="Akapitzlist"/>
        <w:numPr>
          <w:ilvl w:val="0"/>
          <w:numId w:val="1"/>
        </w:numPr>
      </w:pPr>
      <w:r>
        <w:t>poznanie sposobów ochrony przed zimnem i zasad bezpiecznej zabawy, doskonalenie umiejętności rozpoznawania części odzieży i podawania jej nazw, rozwijanie tężyzny fizycznej, zachęcanie do dbania o własne zdrowie przez pamiętanie o odpowiednim ubiorze i odpowiedzialnej zabawie</w:t>
      </w:r>
    </w:p>
    <w:p w14:paraId="0B15F52B" w14:textId="77777777" w:rsidR="004F045D" w:rsidRDefault="004F045D" w:rsidP="004F045D">
      <w:pPr>
        <w:pStyle w:val="Akapitzlist"/>
        <w:numPr>
          <w:ilvl w:val="0"/>
          <w:numId w:val="1"/>
        </w:numPr>
      </w:pPr>
      <w:r>
        <w:t>zapoznanie z pojęciem szadzi i mgły, poznanie litery r, R, rozwijanie słuchu fonematycznego, wyobraźni i umiejętności wypowiadania się, kształtowanie sprawności manualnej, rozwijanie świadomego odbioru i oceny dzieł sztuki oraz prac kolegów</w:t>
      </w:r>
    </w:p>
    <w:p w14:paraId="646B3B00" w14:textId="77777777" w:rsidR="004F045D" w:rsidRDefault="004F045D" w:rsidP="004F045D">
      <w:pPr>
        <w:pStyle w:val="Akapitzlist"/>
        <w:numPr>
          <w:ilvl w:val="0"/>
          <w:numId w:val="1"/>
        </w:numPr>
      </w:pPr>
      <w:r>
        <w:t>poznanie cyfry 6, kształtowanie pojęcia liczby 6 (w aspekcie kardynalnym, porządkowym, graficznym), poznanie figury geometrycznej – trójkąta, poznanie czynników sprzyjających zjawisku topnienia śniegu, rozwijanie umiejętności wyciągania wniosków z przeprowadzonych eksperymentów, doskonalenie umiejętności odwzorowywania</w:t>
      </w:r>
    </w:p>
    <w:p w14:paraId="00C35AAD" w14:textId="77777777" w:rsidR="004F045D" w:rsidRDefault="004F045D" w:rsidP="004F045D">
      <w:pPr>
        <w:pStyle w:val="Akapitzlist"/>
        <w:numPr>
          <w:ilvl w:val="0"/>
          <w:numId w:val="1"/>
        </w:numPr>
      </w:pPr>
      <w:r>
        <w:t>poznanie wybranych utworów muzyki klasycznej, rozwijanie słuchu muzycznego, rozwijanie sprawności fizycznej i kształtowanie prawidłowej postawy ciała, uwrażliwienie na piękno muzyki klasycznej</w:t>
      </w:r>
    </w:p>
    <w:p w14:paraId="617A52FF" w14:textId="77777777" w:rsidR="004F045D" w:rsidRDefault="004F045D" w:rsidP="004F045D">
      <w:pPr>
        <w:pStyle w:val="Akapitzlist"/>
        <w:numPr>
          <w:ilvl w:val="0"/>
          <w:numId w:val="1"/>
        </w:numPr>
      </w:pPr>
      <w:r>
        <w:t>poznanie właściwości śniegu i lodu, rozwijanie sprawności manualnej oraz spostrzegawczości wzrokowej i dotykowej, doskonalenie umiejętności wyciągania wniosków, budowanie wiary we własne siły</w:t>
      </w:r>
    </w:p>
    <w:p w14:paraId="1EB0932A" w14:textId="157BEF70" w:rsidR="004F045D" w:rsidRDefault="004F045D" w:rsidP="004F045D">
      <w:pPr>
        <w:pStyle w:val="Akapitzlist"/>
        <w:ind w:left="284"/>
      </w:pPr>
    </w:p>
    <w:p w14:paraId="4E9D4725" w14:textId="5742EB6F" w:rsidR="004F045D" w:rsidRDefault="004F045D" w:rsidP="004F045D">
      <w:pPr>
        <w:pStyle w:val="Akapitzlist"/>
        <w:ind w:left="0"/>
        <w:rPr>
          <w:b/>
          <w:bCs/>
          <w:u w:val="single"/>
        </w:rPr>
      </w:pPr>
      <w:r w:rsidRPr="004F045D">
        <w:rPr>
          <w:b/>
          <w:bCs/>
          <w:u w:val="single"/>
        </w:rPr>
        <w:t>Tydzień III. Hej kolęda, kolęda…</w:t>
      </w:r>
    </w:p>
    <w:p w14:paraId="7F5AE660" w14:textId="77777777" w:rsidR="004F045D" w:rsidRPr="004F045D" w:rsidRDefault="004F045D" w:rsidP="004F045D">
      <w:pPr>
        <w:pStyle w:val="Akapitzlist"/>
        <w:numPr>
          <w:ilvl w:val="0"/>
          <w:numId w:val="2"/>
        </w:numPr>
        <w:ind w:left="284"/>
      </w:pPr>
      <w:r w:rsidRPr="004F045D">
        <w:t>poznanie pojęcia „życzliwość”, doskonalenie umiejętności słuchania ze zrozumieniem i logicznego myślenia, rozwijanie tężyzny fizycznej, zachęcanie do życzliwości wobec siebie nie tylko od święta</w:t>
      </w:r>
    </w:p>
    <w:p w14:paraId="5D44DCD8" w14:textId="77777777" w:rsidR="004F045D" w:rsidRPr="004F045D" w:rsidRDefault="004F045D" w:rsidP="004F045D">
      <w:pPr>
        <w:pStyle w:val="Akapitzlist"/>
        <w:numPr>
          <w:ilvl w:val="0"/>
          <w:numId w:val="2"/>
        </w:numPr>
        <w:ind w:left="284"/>
      </w:pPr>
      <w:r w:rsidRPr="004F045D">
        <w:t>poznanie postaci Świętego Mikołaja i jego pomocników – elfów, rozwijanie umiejętności koncentracji na słowie czytanym, doskonalenie umiejętności dokonywania analizy słuchowej, doskonalenie sprawności manualnej, wdrażanie do współpracy podczas zabaw dydaktycznych, ruchowych i swobodnych</w:t>
      </w:r>
    </w:p>
    <w:p w14:paraId="35D940EE" w14:textId="77777777" w:rsidR="004F045D" w:rsidRPr="004F045D" w:rsidRDefault="004F045D" w:rsidP="004F045D">
      <w:pPr>
        <w:pStyle w:val="Akapitzlist"/>
        <w:numPr>
          <w:ilvl w:val="0"/>
          <w:numId w:val="2"/>
        </w:numPr>
        <w:ind w:left="426"/>
        <w:jc w:val="both"/>
      </w:pPr>
      <w:r w:rsidRPr="004F045D">
        <w:lastRenderedPageBreak/>
        <w:t>utrwalenie nazw figur geometrycznych, poszerzanie słownictwa z języka angielskiego, wdrażanie do uważnego słuchania utworu literackiego, doskonalenie umiejętności liczenia i odwzorowywania, dostrzeganie naprzemienności w tworzeniu rytmu, wdrażanie do przestrzegania zasad bezpieczeństwa w trakcie zabaw kierowanych i swobodnych</w:t>
      </w:r>
    </w:p>
    <w:p w14:paraId="6A9CCAF7" w14:textId="77777777" w:rsidR="004F045D" w:rsidRPr="004F045D" w:rsidRDefault="004F045D" w:rsidP="004F045D">
      <w:pPr>
        <w:pStyle w:val="Akapitzlist"/>
        <w:numPr>
          <w:ilvl w:val="0"/>
          <w:numId w:val="2"/>
        </w:numPr>
        <w:ind w:left="426"/>
      </w:pPr>
      <w:r w:rsidRPr="004F045D">
        <w:t>poznanie historii związanych z Bożym Narodzeniem i wybranej kolędy, rozwijanie umiejętności gry na instrumentach perkusyjnych, rozwijanie tężyzny fizycznej, ukazanie piękna utworów muzycznych opowiadających o świętach Bożego Narodzenia</w:t>
      </w:r>
    </w:p>
    <w:p w14:paraId="3D4EDA31" w14:textId="20AE4D07" w:rsidR="004F045D" w:rsidRDefault="004F045D" w:rsidP="004F045D">
      <w:pPr>
        <w:pStyle w:val="Akapitzlist"/>
        <w:numPr>
          <w:ilvl w:val="0"/>
          <w:numId w:val="2"/>
        </w:numPr>
        <w:ind w:left="426"/>
      </w:pPr>
      <w:r w:rsidRPr="004F045D">
        <w:t>utrwalanie wiadomości na temat świąt Bożego Narodzenia, ćwiczenie pamięci, dostarczanie wrażeń sensorycznych, rozwijanie motoryki małej i wyobraźni przestrzennej, ukazywanie wartości własnoręcznie przygotowanego upominku</w:t>
      </w:r>
      <w:r>
        <w:t>.</w:t>
      </w:r>
    </w:p>
    <w:p w14:paraId="5001FF5F" w14:textId="10314985" w:rsidR="004F045D" w:rsidRDefault="004F045D" w:rsidP="004F045D">
      <w:pPr>
        <w:rPr>
          <w:b/>
          <w:bCs/>
          <w:u w:val="single"/>
        </w:rPr>
      </w:pPr>
      <w:r w:rsidRPr="00FF2138">
        <w:rPr>
          <w:b/>
          <w:bCs/>
          <w:u w:val="single"/>
        </w:rPr>
        <w:t xml:space="preserve">Tydzień IV. </w:t>
      </w:r>
      <w:r w:rsidRPr="00FF2138">
        <w:rPr>
          <w:b/>
          <w:bCs/>
          <w:u w:val="single"/>
        </w:rPr>
        <w:t>Przygotowania do świąt</w:t>
      </w:r>
    </w:p>
    <w:p w14:paraId="5F2F74B4" w14:textId="77777777" w:rsidR="00FF2138" w:rsidRPr="00FF2138" w:rsidRDefault="00FF2138" w:rsidP="00FF2138">
      <w:r w:rsidRPr="00FF2138">
        <w:t>•</w:t>
      </w:r>
      <w:r w:rsidRPr="00FF2138">
        <w:tab/>
        <w:t>poznanie wybranych tradycji związanych ze świętami Bożego Narodzenia, doskonalenie umiejętności wypowiadania się i logicznego myślenia, rozwijanie tężyzny fizycznej, zachęcanie do aktywnego włączania się w przygotowania do świąt</w:t>
      </w:r>
    </w:p>
    <w:p w14:paraId="3A9CFD13" w14:textId="77777777" w:rsidR="00FF2138" w:rsidRPr="00FF2138" w:rsidRDefault="00FF2138" w:rsidP="00FF2138">
      <w:r w:rsidRPr="00FF2138">
        <w:t>•</w:t>
      </w:r>
      <w:r w:rsidRPr="00FF2138">
        <w:tab/>
        <w:t>poznanie wybranych tradycji związanych ze świętami Bożego Narodzenia, wdrażanie do uważnego słuchania słowa czytanego, rozwijanie umiejętności wypowiadania się na wskazany temat za pomocą słowa, pracy plastycznej, gestu i mimiki, wdrażanie do niesienia pomocy smutnym, samotnym i pokrzywdzonym</w:t>
      </w:r>
    </w:p>
    <w:p w14:paraId="33A59A05" w14:textId="77777777" w:rsidR="00FF2138" w:rsidRPr="00FF2138" w:rsidRDefault="00FF2138" w:rsidP="00FF2138">
      <w:r w:rsidRPr="00FF2138">
        <w:t>•</w:t>
      </w:r>
      <w:r w:rsidRPr="00FF2138">
        <w:tab/>
        <w:t>poznanie potraw charakterystycznych dla wieczerzy wigilijnej, doskonalenie umiejętności klasyfikacji, rozwijanie umiejętności odwzorowywania, doskonalenie liczenia w zakresie 0–6, rozwijanie wyobraźni, budzenie zainteresowania tradycjami bożonarodzeniowymi i chęci ich kultywowania</w:t>
      </w:r>
    </w:p>
    <w:p w14:paraId="73127CAB" w14:textId="77777777" w:rsidR="00FF2138" w:rsidRPr="00FF2138" w:rsidRDefault="00FF2138" w:rsidP="00FF2138">
      <w:r w:rsidRPr="00FF2138">
        <w:t>•</w:t>
      </w:r>
      <w:r w:rsidRPr="00FF2138">
        <w:tab/>
        <w:t>poznanie piosenki o świątecznej tematyce, rozwijanie poczucia rytmu i tężyzny fizycznej, rozwijanie wrażliwości muzycznej</w:t>
      </w:r>
    </w:p>
    <w:p w14:paraId="4DDE25E4" w14:textId="27459792" w:rsidR="00FF2138" w:rsidRPr="00FF2138" w:rsidRDefault="00FF2138" w:rsidP="00FF2138">
      <w:r w:rsidRPr="00FF2138">
        <w:t>•</w:t>
      </w:r>
      <w:r w:rsidRPr="00FF2138">
        <w:tab/>
        <w:t>poznanie wyglądu różnych ozdób choinkowych, rozwijanie sprawności manualnej, poszerzanie doświadczeń plastycznych, zachęcanie do starannego wykonywania prac plastycznych</w:t>
      </w:r>
    </w:p>
    <w:p w14:paraId="1AF4A5B6" w14:textId="77777777" w:rsidR="00F3615C" w:rsidRPr="00F3615C" w:rsidRDefault="00F3615C" w:rsidP="004F045D">
      <w:pPr>
        <w:rPr>
          <w:b/>
          <w:bCs/>
          <w:u w:val="single"/>
        </w:rPr>
      </w:pPr>
    </w:p>
    <w:p w14:paraId="59CDBD97" w14:textId="348FAEDE" w:rsidR="004F045D" w:rsidRDefault="00F3615C" w:rsidP="004F045D">
      <w:pPr>
        <w:rPr>
          <w:b/>
          <w:bCs/>
          <w:u w:val="single"/>
        </w:rPr>
      </w:pPr>
      <w:r w:rsidRPr="00F3615C">
        <w:rPr>
          <w:b/>
          <w:bCs/>
          <w:u w:val="single"/>
        </w:rPr>
        <w:t xml:space="preserve">Tydzień V. </w:t>
      </w:r>
      <w:r w:rsidR="004F045D" w:rsidRPr="00F3615C">
        <w:rPr>
          <w:b/>
          <w:bCs/>
          <w:u w:val="single"/>
        </w:rPr>
        <w:t>Nadchodzi nowy rok</w:t>
      </w:r>
    </w:p>
    <w:p w14:paraId="3B553F71" w14:textId="77777777" w:rsidR="0038185F" w:rsidRPr="0038185F" w:rsidRDefault="0038185F" w:rsidP="0038185F">
      <w:r w:rsidRPr="0038185F">
        <w:t>•</w:t>
      </w:r>
      <w:r w:rsidRPr="0038185F">
        <w:tab/>
        <w:t>poznanie wybranych zwyczajów związanych z żegnaniem starego roku i witaniem nowego, rozwijanie umiejętności słuchania ze zrozumieniem, rozwijanie tężyzny fizycznej, zachęcanie do celebrowania ważnych wydarzeń w gronie rodzinnym</w:t>
      </w:r>
    </w:p>
    <w:p w14:paraId="506FB6FA" w14:textId="77777777" w:rsidR="0038185F" w:rsidRPr="0038185F" w:rsidRDefault="0038185F" w:rsidP="0038185F">
      <w:r w:rsidRPr="0038185F">
        <w:t>•</w:t>
      </w:r>
      <w:r w:rsidRPr="0038185F">
        <w:tab/>
        <w:t>poznanie czynności wykonywanych w dzień i w nocy, dostrzeganie rytmu w następowaniu po sobie dnia i nocy, poznanie litery l, L, poszerzanie słownictwa w języku angielskim, słuchania ze zrozumieniem, ćwiczenie słuchu fonematycznego, kształtowanie sprawności manualnej, wdrażanie do porządkowania sali po zakończonej zabawie</w:t>
      </w:r>
    </w:p>
    <w:p w14:paraId="68CB885C" w14:textId="77777777" w:rsidR="0038185F" w:rsidRPr="0038185F" w:rsidRDefault="0038185F" w:rsidP="0038185F">
      <w:r w:rsidRPr="0038185F">
        <w:lastRenderedPageBreak/>
        <w:t>•</w:t>
      </w:r>
      <w:r w:rsidRPr="0038185F">
        <w:tab/>
        <w:t>utrwalanie nazw dni tygodnia, kształtowanie pojęcia liczby 7 (w aspekcie kardynalnym, porządkowym, graficznym), doskonalenie umiejętności odwzorowywania, dostrzeganie rytmu w następowaniu po sobie dni tygodnia, wdrażanie do uważnego słuchania utworów literackich, rozbudzanie ciekawości poznawczej</w:t>
      </w:r>
    </w:p>
    <w:p w14:paraId="633B0EB5" w14:textId="77777777" w:rsidR="0038185F" w:rsidRPr="0038185F" w:rsidRDefault="0038185F" w:rsidP="0038185F">
      <w:r w:rsidRPr="0038185F">
        <w:t>•</w:t>
      </w:r>
      <w:r w:rsidRPr="0038185F">
        <w:tab/>
        <w:t>zapoznanie z nazwami miesięcy i cyklicznością pór roku, umuzykalnianie, rozwijanie tężyzny fizycznej, zachęcanie do wspólnego spędzania czasu na zgodnej zabawie</w:t>
      </w:r>
    </w:p>
    <w:p w14:paraId="07343D7D" w14:textId="6BB0150F" w:rsidR="00F3615C" w:rsidRPr="0038185F" w:rsidRDefault="0038185F" w:rsidP="0038185F">
      <w:r w:rsidRPr="0038185F">
        <w:t>•</w:t>
      </w:r>
      <w:r w:rsidRPr="0038185F">
        <w:tab/>
        <w:t>poznanie cech pór roku i zjawiska ich rytmiczności, poszerzanie doświadczeń plastycznych, systematyzowanie wiadomości związanych z czasem i jego przemijaniem, zdobywanie nowych wiadomości za pomocą wielu zmysłów, zachęcanie do współpracy podczas wykonywania pracy plastycznej i zabaw</w:t>
      </w:r>
    </w:p>
    <w:p w14:paraId="5C1D2F95" w14:textId="1BB69FBB" w:rsidR="00F3615C" w:rsidRDefault="00F3615C" w:rsidP="004F045D"/>
    <w:p w14:paraId="481A8267" w14:textId="3C098F79" w:rsidR="00D9327A" w:rsidRDefault="00D9327A" w:rsidP="004F045D"/>
    <w:p w14:paraId="55D1D791" w14:textId="6E47C1DF" w:rsidR="00D9327A" w:rsidRDefault="00D9327A" w:rsidP="004F045D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23"/>
        <w:gridCol w:w="6971"/>
      </w:tblGrid>
      <w:tr w:rsidR="00D9327A" w:rsidRPr="009D6B8C" w14:paraId="645272ED" w14:textId="77777777" w:rsidTr="004915FE">
        <w:trPr>
          <w:trHeight w:val="5944"/>
        </w:trPr>
        <w:tc>
          <w:tcPr>
            <w:tcW w:w="7694" w:type="dxa"/>
          </w:tcPr>
          <w:p w14:paraId="51A407C4" w14:textId="77777777" w:rsidR="00D9327A" w:rsidRPr="00D918B0" w:rsidRDefault="00D9327A" w:rsidP="004915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918B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PIOSENKA MIESIĄCA</w:t>
            </w:r>
          </w:p>
          <w:p w14:paraId="1CCAC026" w14:textId="77777777" w:rsidR="00D9327A" w:rsidRPr="00D918B0" w:rsidRDefault="00D9327A" w:rsidP="004915F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8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 Mikołaj jest razem z nami”</w:t>
            </w:r>
          </w:p>
          <w:p w14:paraId="293A3265" w14:textId="77777777" w:rsidR="00D9327A" w:rsidRPr="00D918B0" w:rsidRDefault="00D9327A" w:rsidP="00D932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8B0">
              <w:rPr>
                <w:rFonts w:ascii="Times New Roman" w:eastAsia="Calibri" w:hAnsi="Times New Roman" w:cs="Times New Roman"/>
                <w:sz w:val="28"/>
                <w:szCs w:val="28"/>
              </w:rPr>
              <w:t>Szukam cię na dachu, szukam cię w kominie,</w:t>
            </w:r>
            <w:r w:rsidRPr="00D918B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szukam w lisiej norze, szukam też w pianinie.  </w:t>
            </w:r>
            <w:r w:rsidRPr="00D918B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 Święty Mikołaj przybył tu saniami, zjawił się znienacka,</w:t>
            </w:r>
            <w:r w:rsidRPr="00D918B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jest już razem z nami! Dlatego …..</w:t>
            </w:r>
          </w:p>
          <w:p w14:paraId="38AC1632" w14:textId="77777777" w:rsidR="00D9327A" w:rsidRPr="00D918B0" w:rsidRDefault="00D9327A" w:rsidP="004915FE">
            <w:pPr>
              <w:pStyle w:val="Akapitzli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Ref: Skacz, skacz, skacz dla niego! Kręć się, kręć kolego! </w:t>
            </w:r>
            <w:r w:rsidRPr="00D918B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Ręce w górę, ręce w dół, śpiewa nasz dziecięcy chór!</w:t>
            </w:r>
          </w:p>
          <w:p w14:paraId="3CDC5D46" w14:textId="77777777" w:rsidR="00D9327A" w:rsidRPr="00D918B0" w:rsidRDefault="00D9327A" w:rsidP="00D9327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8B0">
              <w:rPr>
                <w:rFonts w:ascii="Times New Roman" w:eastAsia="Calibri" w:hAnsi="Times New Roman" w:cs="Times New Roman"/>
                <w:sz w:val="28"/>
                <w:szCs w:val="28"/>
              </w:rPr>
              <w:t>Szukam cię na dachu, szukam cię w kominie,</w:t>
            </w:r>
            <w:r w:rsidRPr="00D918B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szukam w lisiej norze, szukam też w pianinie.  </w:t>
            </w:r>
            <w:r w:rsidRPr="00D918B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 Święty Mikołaj przybył tu saniami, zjawił się znienacka,</w:t>
            </w:r>
            <w:r w:rsidRPr="00D918B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jest już razem z nami! Dlatego …..</w:t>
            </w:r>
          </w:p>
          <w:p w14:paraId="6CF3097D" w14:textId="77777777" w:rsidR="00D9327A" w:rsidRPr="00D918B0" w:rsidRDefault="00D9327A" w:rsidP="004915FE">
            <w:pPr>
              <w:pStyle w:val="Akapitzli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8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Ref: Skacz, skacz, skacz dla niego! Kręć się, kręć kolego! </w:t>
            </w:r>
            <w:r w:rsidRPr="00D918B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Ręce w górę, ręce w dół, śpiewa nasz dziecięcy chór / 2x</w:t>
            </w:r>
          </w:p>
          <w:p w14:paraId="42BFF00E" w14:textId="77777777" w:rsidR="00D9327A" w:rsidRPr="00D918B0" w:rsidRDefault="00D9327A" w:rsidP="004915FE">
            <w:pPr>
              <w:pStyle w:val="Akapitzli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691570" w14:textId="77777777" w:rsidR="00D9327A" w:rsidRPr="00D918B0" w:rsidRDefault="00D9327A" w:rsidP="004915FE">
            <w:pPr>
              <w:spacing w:line="256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68470C" w14:textId="77777777" w:rsidR="00D9327A" w:rsidRPr="00D918B0" w:rsidRDefault="00D9327A" w:rsidP="00491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7A7DA4" w14:textId="77777777" w:rsidR="00D9327A" w:rsidRPr="00D918B0" w:rsidRDefault="00D9327A" w:rsidP="004915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14:paraId="4732ADBB" w14:textId="77777777" w:rsidR="00D9327A" w:rsidRPr="00D918B0" w:rsidRDefault="00D9327A" w:rsidP="004915F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918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WIERSZ MIESIĄCA</w:t>
            </w:r>
          </w:p>
          <w:p w14:paraId="7E3FBEC3" w14:textId="77777777" w:rsidR="00D9327A" w:rsidRPr="00D918B0" w:rsidRDefault="00D9327A" w:rsidP="004915FE">
            <w:pPr>
              <w:pStyle w:val="NormalnyWeb"/>
              <w:shd w:val="clear" w:color="auto" w:fill="FFFFFF"/>
              <w:spacing w:before="204" w:beforeAutospacing="0" w:after="0" w:afterAutospacing="0"/>
              <w:jc w:val="center"/>
              <w:rPr>
                <w:b/>
                <w:bCs/>
                <w:color w:val="1E232A"/>
                <w:sz w:val="28"/>
                <w:szCs w:val="28"/>
              </w:rPr>
            </w:pPr>
            <w:r w:rsidRPr="00D918B0">
              <w:rPr>
                <w:b/>
                <w:bCs/>
                <w:color w:val="1E232A"/>
                <w:sz w:val="28"/>
                <w:szCs w:val="28"/>
              </w:rPr>
              <w:t>“Zielona choinka”</w:t>
            </w:r>
          </w:p>
          <w:p w14:paraId="6E864B41" w14:textId="77777777" w:rsidR="00D9327A" w:rsidRPr="00D918B0" w:rsidRDefault="00D9327A" w:rsidP="004915FE">
            <w:pPr>
              <w:pStyle w:val="NormalnyWeb"/>
              <w:shd w:val="clear" w:color="auto" w:fill="FFFFFF"/>
              <w:spacing w:before="204" w:beforeAutospacing="0" w:after="0" w:afterAutospacing="0"/>
              <w:jc w:val="center"/>
              <w:rPr>
                <w:b/>
                <w:bCs/>
                <w:color w:val="1E232A"/>
                <w:sz w:val="28"/>
                <w:szCs w:val="28"/>
              </w:rPr>
            </w:pPr>
            <w:r w:rsidRPr="00D918B0">
              <w:rPr>
                <w:b/>
                <w:bCs/>
                <w:color w:val="1E232A"/>
                <w:sz w:val="28"/>
                <w:szCs w:val="28"/>
              </w:rPr>
              <w:t>D. Jagiełło, K. Jagiełło</w:t>
            </w:r>
          </w:p>
          <w:p w14:paraId="3101E5BD" w14:textId="77777777" w:rsidR="00D9327A" w:rsidRPr="00D918B0" w:rsidRDefault="00D9327A" w:rsidP="004915F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E232A"/>
                <w:sz w:val="28"/>
                <w:szCs w:val="28"/>
              </w:rPr>
            </w:pPr>
            <w:r w:rsidRPr="00D918B0">
              <w:rPr>
                <w:rStyle w:val="Uwydatnienie"/>
                <w:color w:val="1E232A"/>
                <w:sz w:val="28"/>
                <w:szCs w:val="28"/>
              </w:rPr>
              <w:t>Zielona choinka</w:t>
            </w:r>
          </w:p>
          <w:p w14:paraId="30D75782" w14:textId="77777777" w:rsidR="00D9327A" w:rsidRPr="00D918B0" w:rsidRDefault="00D9327A" w:rsidP="004915F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E232A"/>
                <w:sz w:val="28"/>
                <w:szCs w:val="28"/>
              </w:rPr>
            </w:pPr>
            <w:r w:rsidRPr="00D918B0">
              <w:rPr>
                <w:rStyle w:val="Uwydatnienie"/>
                <w:color w:val="1E232A"/>
                <w:sz w:val="28"/>
                <w:szCs w:val="28"/>
              </w:rPr>
              <w:t>pięknie przystrojona.</w:t>
            </w:r>
          </w:p>
          <w:p w14:paraId="5044D384" w14:textId="77777777" w:rsidR="00D9327A" w:rsidRPr="00D918B0" w:rsidRDefault="00D9327A" w:rsidP="004915F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E232A"/>
                <w:sz w:val="28"/>
                <w:szCs w:val="28"/>
              </w:rPr>
            </w:pPr>
            <w:r w:rsidRPr="00D918B0">
              <w:rPr>
                <w:rStyle w:val="Uwydatnienie"/>
                <w:color w:val="1E232A"/>
                <w:sz w:val="28"/>
                <w:szCs w:val="28"/>
              </w:rPr>
              <w:t>Święta blisko już tuż, tuż.</w:t>
            </w:r>
          </w:p>
          <w:p w14:paraId="7B735F1E" w14:textId="77777777" w:rsidR="00D9327A" w:rsidRPr="00D918B0" w:rsidRDefault="00D9327A" w:rsidP="004915F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E232A"/>
                <w:sz w:val="28"/>
                <w:szCs w:val="28"/>
              </w:rPr>
            </w:pPr>
            <w:r w:rsidRPr="00D918B0">
              <w:rPr>
                <w:rStyle w:val="Uwydatnienie"/>
                <w:color w:val="1E232A"/>
                <w:sz w:val="28"/>
                <w:szCs w:val="28"/>
              </w:rPr>
              <w:t>A pod gałązkami,</w:t>
            </w:r>
          </w:p>
          <w:p w14:paraId="1414FEE2" w14:textId="77777777" w:rsidR="00D9327A" w:rsidRPr="00D918B0" w:rsidRDefault="00D9327A" w:rsidP="004915F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E232A"/>
                <w:sz w:val="28"/>
                <w:szCs w:val="28"/>
              </w:rPr>
            </w:pPr>
            <w:r w:rsidRPr="00D918B0">
              <w:rPr>
                <w:rStyle w:val="Uwydatnienie"/>
                <w:color w:val="1E232A"/>
                <w:sz w:val="28"/>
                <w:szCs w:val="28"/>
              </w:rPr>
              <w:t>misie z krasnalkami,</w:t>
            </w:r>
          </w:p>
          <w:p w14:paraId="0482D6AF" w14:textId="77777777" w:rsidR="00D9327A" w:rsidRPr="00D918B0" w:rsidRDefault="00D9327A" w:rsidP="004915F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E232A"/>
                <w:sz w:val="28"/>
                <w:szCs w:val="28"/>
              </w:rPr>
            </w:pPr>
            <w:r w:rsidRPr="00D918B0">
              <w:rPr>
                <w:rStyle w:val="Uwydatnienie"/>
                <w:color w:val="1E232A"/>
                <w:sz w:val="28"/>
                <w:szCs w:val="28"/>
              </w:rPr>
              <w:t>Mikołaja wyglądają już.</w:t>
            </w:r>
          </w:p>
          <w:p w14:paraId="2A729BFE" w14:textId="77777777" w:rsidR="00D9327A" w:rsidRPr="00D918B0" w:rsidRDefault="00D9327A" w:rsidP="004915F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E232A"/>
                <w:sz w:val="28"/>
                <w:szCs w:val="28"/>
              </w:rPr>
            </w:pPr>
            <w:r w:rsidRPr="00D918B0">
              <w:rPr>
                <w:rStyle w:val="Uwydatnienie"/>
                <w:color w:val="1E232A"/>
                <w:sz w:val="28"/>
                <w:szCs w:val="28"/>
              </w:rPr>
              <w:t>Świecą się lampeczki,</w:t>
            </w:r>
          </w:p>
          <w:p w14:paraId="09D71D65" w14:textId="77777777" w:rsidR="00D9327A" w:rsidRPr="00D918B0" w:rsidRDefault="00D9327A" w:rsidP="004915F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E232A"/>
                <w:sz w:val="28"/>
                <w:szCs w:val="28"/>
              </w:rPr>
            </w:pPr>
            <w:r w:rsidRPr="00D918B0">
              <w:rPr>
                <w:rStyle w:val="Uwydatnienie"/>
                <w:color w:val="1E232A"/>
                <w:sz w:val="28"/>
                <w:szCs w:val="28"/>
              </w:rPr>
              <w:t>pachną gałązeczki,</w:t>
            </w:r>
          </w:p>
          <w:p w14:paraId="1C8F4F0F" w14:textId="77777777" w:rsidR="00D9327A" w:rsidRPr="00D918B0" w:rsidRDefault="00D9327A" w:rsidP="004915F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E232A"/>
                <w:sz w:val="28"/>
                <w:szCs w:val="28"/>
              </w:rPr>
            </w:pPr>
            <w:r w:rsidRPr="00D918B0">
              <w:rPr>
                <w:rStyle w:val="Uwydatnienie"/>
                <w:color w:val="1E232A"/>
                <w:sz w:val="28"/>
                <w:szCs w:val="28"/>
              </w:rPr>
              <w:t>za oknami trzeszczy mróz.</w:t>
            </w:r>
          </w:p>
          <w:p w14:paraId="40D8C219" w14:textId="77777777" w:rsidR="00D9327A" w:rsidRPr="00D918B0" w:rsidRDefault="00D9327A" w:rsidP="004915F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E232A"/>
                <w:sz w:val="28"/>
                <w:szCs w:val="28"/>
              </w:rPr>
            </w:pPr>
            <w:r w:rsidRPr="00D918B0">
              <w:rPr>
                <w:rStyle w:val="Uwydatnienie"/>
                <w:color w:val="1E232A"/>
                <w:sz w:val="28"/>
                <w:szCs w:val="28"/>
              </w:rPr>
              <w:t>A pod gałązkami,</w:t>
            </w:r>
          </w:p>
          <w:p w14:paraId="569B1624" w14:textId="77777777" w:rsidR="00D9327A" w:rsidRPr="00D918B0" w:rsidRDefault="00D9327A" w:rsidP="004915F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E232A"/>
                <w:sz w:val="28"/>
                <w:szCs w:val="28"/>
              </w:rPr>
            </w:pPr>
            <w:r w:rsidRPr="00D918B0">
              <w:rPr>
                <w:rStyle w:val="Uwydatnienie"/>
                <w:color w:val="1E232A"/>
                <w:sz w:val="28"/>
                <w:szCs w:val="28"/>
              </w:rPr>
              <w:t>misie z krasnalkami,</w:t>
            </w:r>
          </w:p>
          <w:p w14:paraId="16AD53D9" w14:textId="77777777" w:rsidR="00D9327A" w:rsidRPr="00D918B0" w:rsidRDefault="00D9327A" w:rsidP="004915F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1E232A"/>
                <w:sz w:val="28"/>
                <w:szCs w:val="28"/>
              </w:rPr>
            </w:pPr>
            <w:r w:rsidRPr="00D918B0">
              <w:rPr>
                <w:rStyle w:val="Uwydatnienie"/>
                <w:color w:val="1E232A"/>
                <w:sz w:val="28"/>
                <w:szCs w:val="28"/>
              </w:rPr>
              <w:t>Mikołaja wyglądają już.</w:t>
            </w:r>
          </w:p>
          <w:p w14:paraId="12766D79" w14:textId="77777777" w:rsidR="00D9327A" w:rsidRPr="00D918B0" w:rsidRDefault="00D9327A" w:rsidP="00491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1E56CF0" w14:textId="77777777" w:rsidR="00D9327A" w:rsidRPr="00F3615C" w:rsidRDefault="00D9327A" w:rsidP="004F045D"/>
    <w:sectPr w:rsidR="00D9327A" w:rsidRPr="00F3615C" w:rsidSect="004F04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D4E"/>
    <w:multiLevelType w:val="hybridMultilevel"/>
    <w:tmpl w:val="295C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3A80"/>
    <w:multiLevelType w:val="hybridMultilevel"/>
    <w:tmpl w:val="A7AA8E40"/>
    <w:lvl w:ilvl="0" w:tplc="93862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964D8"/>
    <w:multiLevelType w:val="hybridMultilevel"/>
    <w:tmpl w:val="12E2B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5D"/>
    <w:rsid w:val="0038185F"/>
    <w:rsid w:val="004F045D"/>
    <w:rsid w:val="00D9327A"/>
    <w:rsid w:val="00F3615C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CB9C"/>
  <w15:chartTrackingRefBased/>
  <w15:docId w15:val="{41C06236-A472-45AE-A10A-4EEEC415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45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D9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327A"/>
    <w:rPr>
      <w:i/>
      <w:iCs/>
    </w:rPr>
  </w:style>
  <w:style w:type="table" w:styleId="Tabela-Siatka">
    <w:name w:val="Table Grid"/>
    <w:basedOn w:val="Standardowy"/>
    <w:uiPriority w:val="39"/>
    <w:rsid w:val="00D9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2023-11-22T09:02:00Z</dcterms:created>
  <dcterms:modified xsi:type="dcterms:W3CDTF">2023-11-22T09:17:00Z</dcterms:modified>
</cp:coreProperties>
</file>