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F16A" w14:textId="77777777" w:rsidR="00B724B6" w:rsidRPr="00B724B6" w:rsidRDefault="00B724B6" w:rsidP="00B724B6">
      <w:pPr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pl-PL"/>
        </w:rPr>
      </w:pPr>
      <w:bookmarkStart w:id="0" w:name="_GoBack"/>
      <w:bookmarkEnd w:id="0"/>
      <w:r w:rsidRPr="00B724B6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pl-PL"/>
        </w:rPr>
        <w:t>Rodzaje elektrośmieci</w:t>
      </w:r>
    </w:p>
    <w:p w14:paraId="79D5697D" w14:textId="77777777" w:rsidR="00B724B6" w:rsidRPr="00B724B6" w:rsidRDefault="00B724B6" w:rsidP="00B724B6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Open Sans"/>
          <w:i/>
          <w:iCs/>
          <w:color w:val="666666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pl-PL"/>
        </w:rPr>
        <w:t>Rodzaje sprzętu elektrycznego i elektronicznego podlegającego zbiórce</w:t>
      </w:r>
    </w:p>
    <w:p w14:paraId="0B3CD587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Wielkogabarytowe urządzenia gospodarstwa domowego:</w:t>
      </w:r>
    </w:p>
    <w:p w14:paraId="37D84BEC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Pralki</w:t>
      </w:r>
    </w:p>
    <w:p w14:paraId="7FE57931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Suszarki do ubrań</w:t>
      </w:r>
    </w:p>
    <w:p w14:paraId="2167528D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Zmywarki</w:t>
      </w:r>
    </w:p>
    <w:p w14:paraId="13D6A78B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Urządzenia kuchenne, w tym kuchenki</w:t>
      </w:r>
    </w:p>
    <w:p w14:paraId="2CE63B71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Piece elektryczne</w:t>
      </w:r>
    </w:p>
    <w:p w14:paraId="17831D85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Elektryczne płyty grzejne</w:t>
      </w:r>
    </w:p>
    <w:p w14:paraId="1C102506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Mikrofalówki</w:t>
      </w:r>
    </w:p>
    <w:p w14:paraId="32692961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Pozostałe wielkogabarytowe urządzenia używane do gotowania i innego typu przetwarzania żywności</w:t>
      </w:r>
    </w:p>
    <w:p w14:paraId="07652BAF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Elektryczne urządzenia grzejne</w:t>
      </w:r>
    </w:p>
    <w:p w14:paraId="4F4989F4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Pozostałe wielkogabarytowe urządzenia używane do ogrzewania pomieszczeń, łóżek, mebli wypoczynkowych</w:t>
      </w:r>
    </w:p>
    <w:p w14:paraId="533E2404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Wentylatory elektryczne</w:t>
      </w:r>
    </w:p>
    <w:p w14:paraId="11F88725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Urządzenia klimatyzacyjne</w:t>
      </w:r>
    </w:p>
    <w:p w14:paraId="06655A2E" w14:textId="77777777" w:rsidR="00B724B6" w:rsidRPr="00B724B6" w:rsidRDefault="00B724B6" w:rsidP="00B724B6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Pozostały sprzęt wentylujący, wyciągi wentylujące i sprzęt konfekcjonujący</w:t>
      </w:r>
    </w:p>
    <w:p w14:paraId="794151FA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Małogabarytowe urządzenia gospodarstwa domowego</w:t>
      </w:r>
    </w:p>
    <w:p w14:paraId="59F2D7A9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Odkurzacze</w:t>
      </w:r>
    </w:p>
    <w:p w14:paraId="54484157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Zamiatacze do dywanów</w:t>
      </w:r>
    </w:p>
    <w:p w14:paraId="72FF835D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Pozostałe urządzenia czyszczące</w:t>
      </w:r>
    </w:p>
    <w:p w14:paraId="4F5F820B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Urządzenia używane do szycia, dziania, tkania i innego typu przetwarzania wyrobów włókienniczych</w:t>
      </w:r>
    </w:p>
    <w:p w14:paraId="1E0CB232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Żelazka i pozostałe urządzenia do prasowania, maglowania i pozostałe urządzenia służące do pielęgnacji ubrań</w:t>
      </w:r>
    </w:p>
    <w:p w14:paraId="681CE59A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Tostery</w:t>
      </w:r>
    </w:p>
    <w:p w14:paraId="37A1430D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Frytkownice</w:t>
      </w:r>
    </w:p>
    <w:p w14:paraId="40961819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Rozdrabniacze, młynki do kawy oraz urządzenia do otwierania i zamykania pojemników i opakowań</w:t>
      </w:r>
    </w:p>
    <w:p w14:paraId="592750C5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Noże elektryczne</w:t>
      </w:r>
    </w:p>
    <w:p w14:paraId="54527FAA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Urządzenia do strzyżenia włosów, suszenia włosów, szczotkowania zębów, golenia, masażu oraz pozostałe urządzenia do pielęgnacji ciała</w:t>
      </w:r>
    </w:p>
    <w:p w14:paraId="7BF87E63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Zegary, zegarki oraz urządzenia do celów odmierzania, wskazywania lub rejestrowania czasu</w:t>
      </w:r>
    </w:p>
    <w:p w14:paraId="07158FCF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Wagi</w:t>
      </w:r>
    </w:p>
    <w:p w14:paraId="613AA4C8" w14:textId="77777777" w:rsidR="00B724B6" w:rsidRPr="00B724B6" w:rsidRDefault="00B724B6" w:rsidP="00B724B6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Pozostałe małogabarytowe urządzenia gospodarstwa domowego</w:t>
      </w:r>
    </w:p>
    <w:p w14:paraId="21D0696B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Sprzęt teleinformatyczny i telekomunikacyjny</w:t>
      </w:r>
    </w:p>
    <w:p w14:paraId="536902C4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Komputery duże stacjonarne</w:t>
      </w:r>
    </w:p>
    <w:p w14:paraId="7E9BEB52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Stacje robocze</w:t>
      </w:r>
    </w:p>
    <w:p w14:paraId="3E9FABFD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Jednostki drukujące</w:t>
      </w:r>
    </w:p>
    <w:p w14:paraId="0E95E4DA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Komputery osobiste stacjonarne, w tym procesor, mysz, monitor i klawiatura</w:t>
      </w:r>
    </w:p>
    <w:p w14:paraId="27792DCD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Laptopy, w tym procesor, mysz, monitor i klawiatura</w:t>
      </w:r>
    </w:p>
    <w:p w14:paraId="6EDEEA8F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Notebooki</w:t>
      </w:r>
    </w:p>
    <w:p w14:paraId="78D96F06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Drukarki</w:t>
      </w:r>
    </w:p>
    <w:p w14:paraId="48853BC8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 xml:space="preserve">Puste </w:t>
      </w:r>
      <w:proofErr w:type="spellStart"/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cartridge</w:t>
      </w:r>
      <w:proofErr w:type="spellEnd"/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 xml:space="preserve"> do drukarek</w:t>
      </w:r>
    </w:p>
    <w:p w14:paraId="3A533236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proofErr w:type="spellStart"/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Notepady</w:t>
      </w:r>
      <w:proofErr w:type="spellEnd"/>
    </w:p>
    <w:p w14:paraId="24BA1131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Sprzęt kopiujący</w:t>
      </w:r>
    </w:p>
    <w:p w14:paraId="11325AE6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Elektryczne i elektroniczne maszyny do pisania</w:t>
      </w:r>
    </w:p>
    <w:p w14:paraId="53D5D1B7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Kalkulatory kieszonkowe i biurowe</w:t>
      </w:r>
    </w:p>
    <w:p w14:paraId="4CDB411B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Pozostały sprzęt do zbierania, przechowywania, przetwarzania, prezentowania lub przekazywania informacji drogą elektroniczną</w:t>
      </w:r>
    </w:p>
    <w:p w14:paraId="125D8AAB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Terminale i systemy użytkownika</w:t>
      </w:r>
    </w:p>
    <w:p w14:paraId="299D7E24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Faksy</w:t>
      </w:r>
    </w:p>
    <w:p w14:paraId="19FCF183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Telefaksy</w:t>
      </w:r>
    </w:p>
    <w:p w14:paraId="17C9FE8B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Telefony</w:t>
      </w:r>
    </w:p>
    <w:p w14:paraId="3B36C6B4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Automaty telefoniczne</w:t>
      </w:r>
    </w:p>
    <w:p w14:paraId="3F71C7AD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Telefony bezprzewodowe</w:t>
      </w:r>
    </w:p>
    <w:p w14:paraId="0B05FAFD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Telefony komórkowe</w:t>
      </w:r>
    </w:p>
    <w:p w14:paraId="7F7A65CB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Systemy zgłoszeniowe/sekretarki automatyczne</w:t>
      </w:r>
    </w:p>
    <w:p w14:paraId="15A00B31" w14:textId="77777777" w:rsidR="00B724B6" w:rsidRPr="00B724B6" w:rsidRDefault="00B724B6" w:rsidP="00B724B6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Pozostałe produkty lub sprzęt służący do transmisji głosu, obrazu lub innych informacji za pomocą technologii telekomunikacyjnej</w:t>
      </w:r>
    </w:p>
    <w:p w14:paraId="37DA26C0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Sprzęt audiowizualny</w:t>
      </w:r>
    </w:p>
    <w:p w14:paraId="470D6652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Odbiorniki radiowe</w:t>
      </w:r>
    </w:p>
    <w:p w14:paraId="681B3812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Odbiorniki telewizyjne</w:t>
      </w:r>
    </w:p>
    <w:p w14:paraId="7742F409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Kamery video</w:t>
      </w:r>
    </w:p>
    <w:p w14:paraId="5E98F3E1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Sprzęt video</w:t>
      </w:r>
    </w:p>
    <w:p w14:paraId="2CD0ED42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Sprzęt hi-fi</w:t>
      </w:r>
    </w:p>
    <w:p w14:paraId="662AD3BE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Wzmacniacze dźwięku</w:t>
      </w:r>
    </w:p>
    <w:p w14:paraId="140A06E7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Instrumenty muzyczne</w:t>
      </w:r>
    </w:p>
    <w:p w14:paraId="5FB78E74" w14:textId="77777777" w:rsidR="00B724B6" w:rsidRPr="00B724B6" w:rsidRDefault="00B724B6" w:rsidP="00B724B6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 xml:space="preserve">Pozostałe produkty lub urządzenia wykorzystywane do nagrywania lub kopiowania dźwięku lub obrazów, w tym sygnałów, lub wykorzystujące technologie </w:t>
      </w:r>
      <w:proofErr w:type="spellStart"/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przesyłu</w:t>
      </w:r>
      <w:proofErr w:type="spellEnd"/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 xml:space="preserve"> dźwięku i obrazu inne niż telekomunikacyjne</w:t>
      </w:r>
    </w:p>
    <w:p w14:paraId="1FE0DD5F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Narzędzia elektryczne i elektroniczne</w:t>
      </w:r>
    </w:p>
    <w:p w14:paraId="10994833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Wiertarki</w:t>
      </w:r>
    </w:p>
    <w:p w14:paraId="63739954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Piły</w:t>
      </w:r>
    </w:p>
    <w:p w14:paraId="64CE0C52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Maszyny do szycia</w:t>
      </w:r>
    </w:p>
    <w:p w14:paraId="4FBB99B4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Narzędzia do nitowania, przybijania lub przyśrubowania lub usuwania nitów, gwoździ lub śrub</w:t>
      </w:r>
    </w:p>
    <w:p w14:paraId="6B046827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Narzędzia do spawania, lutowania lub podobnych zastosowań</w:t>
      </w:r>
    </w:p>
    <w:p w14:paraId="231C913D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Narzędzia do rozpylania</w:t>
      </w:r>
    </w:p>
    <w:p w14:paraId="19FC8863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Kosiarki i inne narzędzia służące do prac ogrodowych</w:t>
      </w:r>
    </w:p>
    <w:p w14:paraId="0808EC6D" w14:textId="77777777" w:rsidR="00B724B6" w:rsidRPr="00B724B6" w:rsidRDefault="00B724B6" w:rsidP="00B724B6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Pozostałe narzędzia elektryczne i elektroniczne</w:t>
      </w:r>
    </w:p>
    <w:p w14:paraId="5962B663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Zabawki, sprzęt rekreacyjny i sportowy</w:t>
      </w:r>
    </w:p>
    <w:p w14:paraId="3AFBD4EC" w14:textId="77777777" w:rsidR="00B724B6" w:rsidRPr="00B724B6" w:rsidRDefault="00B724B6" w:rsidP="00B724B6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Kolejki elektryczne lub tory wyścigowe</w:t>
      </w:r>
    </w:p>
    <w:p w14:paraId="6A243D38" w14:textId="77777777" w:rsidR="00B724B6" w:rsidRPr="00B724B6" w:rsidRDefault="00B724B6" w:rsidP="00B724B6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Kieszonkowe konsole do gier video</w:t>
      </w:r>
    </w:p>
    <w:p w14:paraId="0B4D853C" w14:textId="77777777" w:rsidR="00B724B6" w:rsidRPr="00B724B6" w:rsidRDefault="00B724B6" w:rsidP="00B724B6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Gry video</w:t>
      </w:r>
    </w:p>
    <w:p w14:paraId="37FCF3E3" w14:textId="77777777" w:rsidR="00B724B6" w:rsidRPr="00B724B6" w:rsidRDefault="00B724B6" w:rsidP="00B724B6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Sprzęt sportowy z elektrycznymi lub elektronicznymi częściami składowymi</w:t>
      </w:r>
    </w:p>
    <w:p w14:paraId="7E2521EE" w14:textId="77777777" w:rsidR="00B724B6" w:rsidRPr="00B724B6" w:rsidRDefault="00B724B6" w:rsidP="00B724B6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Zabawki z mechanizmem elektrycznym lub elektronicznym</w:t>
      </w:r>
    </w:p>
    <w:p w14:paraId="719398D3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Przyrządy do nadzoru i kontroli</w:t>
      </w:r>
    </w:p>
    <w:p w14:paraId="465AD01C" w14:textId="77777777" w:rsidR="00B724B6" w:rsidRPr="00B724B6" w:rsidRDefault="00B724B6" w:rsidP="00B724B6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Czujniki dymu</w:t>
      </w:r>
    </w:p>
    <w:p w14:paraId="24EEACF2" w14:textId="77777777" w:rsidR="00B724B6" w:rsidRPr="00B724B6" w:rsidRDefault="00B724B6" w:rsidP="00B724B6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Regulatory ciepła</w:t>
      </w:r>
    </w:p>
    <w:p w14:paraId="736D9388" w14:textId="77777777" w:rsidR="00B724B6" w:rsidRPr="00B724B6" w:rsidRDefault="00B724B6" w:rsidP="00B724B6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Termostaty</w:t>
      </w:r>
    </w:p>
    <w:p w14:paraId="4DC1BD85" w14:textId="77777777" w:rsidR="00B724B6" w:rsidRPr="00B724B6" w:rsidRDefault="00B724B6" w:rsidP="00B724B6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Urządzenia pomiarowe używane w gospodarstwie domowym</w:t>
      </w:r>
    </w:p>
    <w:p w14:paraId="1C906D90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Automaty do wydawania</w:t>
      </w:r>
    </w:p>
    <w:p w14:paraId="6BC7E369" w14:textId="77777777" w:rsidR="00B724B6" w:rsidRPr="00B724B6" w:rsidRDefault="00B724B6" w:rsidP="00B724B6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Automaty do wydawania napojów gorących</w:t>
      </w:r>
    </w:p>
    <w:p w14:paraId="6E6C1287" w14:textId="77777777" w:rsidR="00B724B6" w:rsidRPr="00B724B6" w:rsidRDefault="00B724B6" w:rsidP="00B724B6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Automaty do wydawania butelek lub puszek z zimnymi i gorącymi napojami</w:t>
      </w:r>
    </w:p>
    <w:p w14:paraId="430FA7B9" w14:textId="77777777" w:rsidR="00B724B6" w:rsidRPr="00B724B6" w:rsidRDefault="00B724B6" w:rsidP="00B724B6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Automaty do wydawania produktów stałych</w:t>
      </w:r>
    </w:p>
    <w:p w14:paraId="4AA24696" w14:textId="77777777" w:rsidR="00B724B6" w:rsidRPr="00B724B6" w:rsidRDefault="00B724B6" w:rsidP="00B724B6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Automaty do wydawania pieniędzy – bankomaty</w:t>
      </w:r>
    </w:p>
    <w:p w14:paraId="4E7AD54A" w14:textId="77777777" w:rsidR="00B724B6" w:rsidRPr="00B724B6" w:rsidRDefault="00B724B6" w:rsidP="00B724B6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textAlignment w:val="baseline"/>
        <w:rPr>
          <w:rFonts w:ascii="inherit" w:eastAsia="Times New Roman" w:hAnsi="inherit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  <w:lang w:eastAsia="pl-PL"/>
        </w:rPr>
        <w:t>Inne wydające wszelkiego rodzaju produkty</w:t>
      </w:r>
    </w:p>
    <w:p w14:paraId="595547D5" w14:textId="77777777" w:rsidR="00B724B6" w:rsidRPr="00B724B6" w:rsidRDefault="00B724B6" w:rsidP="00B724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Baterie i akumulatory</w:t>
      </w:r>
    </w:p>
    <w:p w14:paraId="37B188F3" w14:textId="77777777" w:rsidR="00B724B6" w:rsidRPr="00B724B6" w:rsidRDefault="00B724B6" w:rsidP="00B724B6">
      <w:pPr>
        <w:numPr>
          <w:ilvl w:val="0"/>
          <w:numId w:val="9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Baterie i akumulatory ołowiowe</w:t>
      </w:r>
    </w:p>
    <w:p w14:paraId="30DFB290" w14:textId="77777777" w:rsidR="00B724B6" w:rsidRPr="00B724B6" w:rsidRDefault="00B724B6" w:rsidP="00B724B6">
      <w:pPr>
        <w:numPr>
          <w:ilvl w:val="0"/>
          <w:numId w:val="9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Baterie i akumulatory niklowo-kadmowe</w:t>
      </w:r>
    </w:p>
    <w:p w14:paraId="10D20174" w14:textId="77777777" w:rsidR="00B724B6" w:rsidRPr="00B724B6" w:rsidRDefault="00B724B6" w:rsidP="00B724B6">
      <w:pPr>
        <w:numPr>
          <w:ilvl w:val="0"/>
          <w:numId w:val="9"/>
        </w:numPr>
        <w:shd w:val="clear" w:color="auto" w:fill="FFFFFF"/>
        <w:spacing w:after="75" w:line="240" w:lineRule="auto"/>
        <w:ind w:left="1320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B724B6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Baterie alkaliczne</w:t>
      </w:r>
    </w:p>
    <w:p w14:paraId="113346CC" w14:textId="72E6E932" w:rsidR="00B724B6" w:rsidRPr="00384B79" w:rsidRDefault="00B724B6" w:rsidP="00B724B6">
      <w:pPr>
        <w:rPr>
          <w:sz w:val="32"/>
          <w:szCs w:val="32"/>
        </w:rPr>
      </w:pPr>
    </w:p>
    <w:p w14:paraId="00C66B5E" w14:textId="77777777" w:rsidR="001E3590" w:rsidRDefault="001E3590"/>
    <w:sectPr w:rsidR="001E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DBB"/>
    <w:multiLevelType w:val="multilevel"/>
    <w:tmpl w:val="9A68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20604"/>
    <w:multiLevelType w:val="multilevel"/>
    <w:tmpl w:val="E65C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953E8"/>
    <w:multiLevelType w:val="multilevel"/>
    <w:tmpl w:val="4E5C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21CC8"/>
    <w:multiLevelType w:val="multilevel"/>
    <w:tmpl w:val="D19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332BB"/>
    <w:multiLevelType w:val="multilevel"/>
    <w:tmpl w:val="E364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A3AAB"/>
    <w:multiLevelType w:val="multilevel"/>
    <w:tmpl w:val="027A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E4D20"/>
    <w:multiLevelType w:val="multilevel"/>
    <w:tmpl w:val="FAEE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A83"/>
    <w:multiLevelType w:val="multilevel"/>
    <w:tmpl w:val="EF2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F1A41"/>
    <w:multiLevelType w:val="multilevel"/>
    <w:tmpl w:val="C2C6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B6"/>
    <w:rsid w:val="00172B8C"/>
    <w:rsid w:val="001E3590"/>
    <w:rsid w:val="00B7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662"/>
  <w15:chartTrackingRefBased/>
  <w15:docId w15:val="{3E62FFF0-F02D-425B-94C5-E94C76D3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2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4" w:color="auto"/>
                <w:left w:val="single" w:sz="36" w:space="11" w:color="E64946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Małgorzata Mola</cp:lastModifiedBy>
  <cp:revision>2</cp:revision>
  <dcterms:created xsi:type="dcterms:W3CDTF">2024-03-22T11:28:00Z</dcterms:created>
  <dcterms:modified xsi:type="dcterms:W3CDTF">2024-03-22T11:28:00Z</dcterms:modified>
</cp:coreProperties>
</file>