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E7F" w:rsidRDefault="00A20E7F">
      <w:pPr>
        <w:rPr>
          <w:sz w:val="22"/>
          <w:szCs w:val="22"/>
        </w:rPr>
      </w:pPr>
    </w:p>
    <w:p w:rsidR="00C350CB" w:rsidRDefault="00C350CB">
      <w:pPr>
        <w:rPr>
          <w:sz w:val="22"/>
          <w:szCs w:val="22"/>
        </w:rPr>
      </w:pPr>
    </w:p>
    <w:p w:rsidR="00C350CB" w:rsidRDefault="00C350CB">
      <w:pPr>
        <w:rPr>
          <w:sz w:val="22"/>
          <w:szCs w:val="22"/>
        </w:rPr>
      </w:pPr>
    </w:p>
    <w:p w:rsidR="00A20E7F" w:rsidRDefault="00A20E7F" w:rsidP="00C350CB">
      <w:pPr>
        <w:jc w:val="center"/>
        <w:rPr>
          <w:sz w:val="22"/>
          <w:szCs w:val="22"/>
        </w:rPr>
      </w:pPr>
    </w:p>
    <w:p w:rsidR="00A20E7F" w:rsidRDefault="00B65723" w:rsidP="00C350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2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350CB" w:rsidRDefault="00C350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C31B69" w:rsidRDefault="00C31B69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A20E7F" w:rsidRDefault="00B65723" w:rsidP="00C350CB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Študijný odbor  kód názov:</w:t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6444 K</w:t>
      </w:r>
      <w:r w:rsidR="004236A3">
        <w:rPr>
          <w:sz w:val="24"/>
          <w:szCs w:val="24"/>
        </w:rPr>
        <w:t> </w:t>
      </w:r>
      <w:r>
        <w:rPr>
          <w:sz w:val="24"/>
          <w:szCs w:val="24"/>
        </w:rPr>
        <w:t>čašník</w:t>
      </w:r>
      <w:r w:rsidR="004236A3">
        <w:rPr>
          <w:sz w:val="24"/>
          <w:szCs w:val="24"/>
        </w:rPr>
        <w:t>,</w:t>
      </w:r>
      <w:r>
        <w:rPr>
          <w:sz w:val="24"/>
          <w:szCs w:val="24"/>
        </w:rPr>
        <w:t xml:space="preserve"> servírka</w:t>
      </w: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B65723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24"/>
          <w:szCs w:val="24"/>
        </w:rPr>
      </w:pPr>
    </w:p>
    <w:p w:rsidR="00A20E7F" w:rsidRDefault="00A20E7F">
      <w:pPr>
        <w:rPr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B6572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Triedne kolo žiakov I</w:t>
      </w:r>
      <w:r w:rsidR="00245D97">
        <w:rPr>
          <w:b/>
          <w:sz w:val="36"/>
          <w:szCs w:val="36"/>
        </w:rPr>
        <w:t>II</w:t>
      </w:r>
      <w:r>
        <w:rPr>
          <w:b/>
          <w:sz w:val="36"/>
          <w:szCs w:val="36"/>
        </w:rPr>
        <w:t>. ročníka</w:t>
      </w: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A20E7F">
      <w:pPr>
        <w:jc w:val="center"/>
        <w:rPr>
          <w:b/>
          <w:sz w:val="36"/>
          <w:szCs w:val="36"/>
        </w:rPr>
      </w:pPr>
    </w:p>
    <w:p w:rsidR="00A20E7F" w:rsidRDefault="00B65723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Prerokované a schválené predmetovou komisiou  čašník</w:t>
      </w:r>
      <w:r w:rsidR="00144462">
        <w:rPr>
          <w:b/>
          <w:sz w:val="24"/>
          <w:szCs w:val="24"/>
        </w:rPr>
        <w:t>- kuchár</w:t>
      </w:r>
      <w:r>
        <w:rPr>
          <w:b/>
          <w:sz w:val="24"/>
          <w:szCs w:val="24"/>
        </w:rPr>
        <w:t>:</w:t>
      </w:r>
    </w:p>
    <w:p w:rsidR="00A20E7F" w:rsidRDefault="00A20E7F">
      <w:pPr>
        <w:rPr>
          <w:b/>
          <w:sz w:val="24"/>
          <w:szCs w:val="24"/>
        </w:rPr>
      </w:pPr>
    </w:p>
    <w:p w:rsidR="00A20E7F" w:rsidRDefault="00A20E7F">
      <w:pPr>
        <w:rPr>
          <w:b/>
          <w:sz w:val="28"/>
          <w:szCs w:val="28"/>
        </w:rPr>
      </w:pPr>
    </w:p>
    <w:p w:rsidR="00A20E7F" w:rsidRDefault="00A20E7F">
      <w:pPr>
        <w:rPr>
          <w:b/>
          <w:sz w:val="28"/>
          <w:szCs w:val="28"/>
        </w:rPr>
      </w:pPr>
    </w:p>
    <w:p w:rsidR="00A20E7F" w:rsidRPr="003C6DC6" w:rsidRDefault="00390F9F">
      <w:pPr>
        <w:rPr>
          <w:b/>
          <w:sz w:val="28"/>
          <w:szCs w:val="28"/>
        </w:rPr>
      </w:pPr>
      <w:bookmarkStart w:id="0" w:name="_gjdgxs" w:colFirst="0" w:colLast="0"/>
      <w:bookmarkEnd w:id="0"/>
      <w:r w:rsidRPr="004236A3">
        <w:rPr>
          <w:b/>
          <w:color w:val="FF0000"/>
          <w:sz w:val="28"/>
          <w:szCs w:val="28"/>
        </w:rPr>
        <w:t xml:space="preserve">         </w:t>
      </w:r>
      <w:r w:rsidR="003C6DC6" w:rsidRPr="003C6DC6">
        <w:rPr>
          <w:b/>
          <w:sz w:val="28"/>
          <w:szCs w:val="28"/>
        </w:rPr>
        <w:t>7.2.2024</w:t>
      </w:r>
    </w:p>
    <w:p w:rsidR="00A20E7F" w:rsidRDefault="00B65723">
      <w:pPr>
        <w:rPr>
          <w:b/>
          <w:sz w:val="28"/>
          <w:szCs w:val="28"/>
        </w:rPr>
      </w:pPr>
      <w:r>
        <w:rPr>
          <w:b/>
          <w:sz w:val="28"/>
          <w:szCs w:val="28"/>
        </w:rPr>
        <w:t>––––––––––––––––––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–––––––––––––––––––––––––––––––––––</w:t>
      </w:r>
    </w:p>
    <w:p w:rsidR="004236A3" w:rsidRDefault="0014446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dátum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4236A3">
        <w:rPr>
          <w:b/>
          <w:sz w:val="24"/>
          <w:szCs w:val="24"/>
        </w:rPr>
        <w:t xml:space="preserve">                     </w:t>
      </w:r>
      <w:r w:rsidR="00B65723">
        <w:rPr>
          <w:b/>
          <w:sz w:val="24"/>
          <w:szCs w:val="24"/>
        </w:rPr>
        <w:t xml:space="preserve">Bc. </w:t>
      </w:r>
      <w:proofErr w:type="spellStart"/>
      <w:r w:rsidR="00B65723">
        <w:rPr>
          <w:b/>
          <w:sz w:val="24"/>
          <w:szCs w:val="24"/>
        </w:rPr>
        <w:t>Evelína</w:t>
      </w:r>
      <w:proofErr w:type="spellEnd"/>
      <w:r w:rsidR="004236A3">
        <w:rPr>
          <w:b/>
          <w:sz w:val="24"/>
          <w:szCs w:val="24"/>
        </w:rPr>
        <w:t xml:space="preserve"> </w:t>
      </w:r>
      <w:proofErr w:type="spellStart"/>
      <w:r w:rsidR="00B65723">
        <w:rPr>
          <w:b/>
          <w:sz w:val="24"/>
          <w:szCs w:val="24"/>
        </w:rPr>
        <w:t>Beláková</w:t>
      </w:r>
      <w:proofErr w:type="spellEnd"/>
      <w:r w:rsidR="00B65723">
        <w:rPr>
          <w:b/>
          <w:sz w:val="24"/>
          <w:szCs w:val="24"/>
        </w:rPr>
        <w:t xml:space="preserve"> – vedúca PK odbor </w:t>
      </w:r>
    </w:p>
    <w:p w:rsidR="00A20E7F" w:rsidRDefault="004236A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</w:t>
      </w:r>
      <w:r w:rsidR="00B65723">
        <w:rPr>
          <w:b/>
          <w:sz w:val="24"/>
          <w:szCs w:val="24"/>
        </w:rPr>
        <w:t>čašník</w:t>
      </w:r>
      <w:r w:rsidR="00144462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servírka,</w:t>
      </w:r>
      <w:r w:rsidR="00144462">
        <w:rPr>
          <w:b/>
          <w:sz w:val="24"/>
          <w:szCs w:val="24"/>
        </w:rPr>
        <w:t xml:space="preserve"> kuchár</w:t>
      </w:r>
      <w:r>
        <w:rPr>
          <w:b/>
          <w:sz w:val="24"/>
          <w:szCs w:val="24"/>
        </w:rPr>
        <w:t>, kuchárka</w:t>
      </w:r>
      <w:r w:rsidR="00B65723">
        <w:rPr>
          <w:b/>
          <w:sz w:val="24"/>
          <w:szCs w:val="24"/>
        </w:rPr>
        <w:tab/>
      </w:r>
      <w:r w:rsidR="00B65723">
        <w:rPr>
          <w:b/>
          <w:sz w:val="24"/>
          <w:szCs w:val="24"/>
        </w:rPr>
        <w:tab/>
      </w:r>
    </w:p>
    <w:p w:rsidR="00A20E7F" w:rsidRDefault="00A20E7F">
      <w:pPr>
        <w:rPr>
          <w:b/>
          <w:sz w:val="24"/>
          <w:szCs w:val="24"/>
        </w:rPr>
      </w:pPr>
    </w:p>
    <w:p w:rsidR="00A20E7F" w:rsidRDefault="00A20E7F">
      <w:pPr>
        <w:rPr>
          <w:b/>
          <w:sz w:val="24"/>
          <w:szCs w:val="24"/>
        </w:rPr>
      </w:pPr>
    </w:p>
    <w:p w:rsidR="00033F34" w:rsidRDefault="00033F34">
      <w:pPr>
        <w:rPr>
          <w:b/>
          <w:sz w:val="24"/>
          <w:szCs w:val="24"/>
        </w:rPr>
      </w:pPr>
    </w:p>
    <w:p w:rsidR="00033F34" w:rsidRDefault="00033F34">
      <w:pPr>
        <w:rPr>
          <w:b/>
          <w:sz w:val="24"/>
          <w:szCs w:val="24"/>
        </w:rPr>
      </w:pPr>
    </w:p>
    <w:p w:rsidR="00A20E7F" w:rsidRDefault="00A20E7F">
      <w:pPr>
        <w:rPr>
          <w:b/>
          <w:sz w:val="24"/>
          <w:szCs w:val="24"/>
        </w:rPr>
      </w:pPr>
    </w:p>
    <w:p w:rsidR="00A20E7F" w:rsidRDefault="00A20E7F">
      <w:pPr>
        <w:rPr>
          <w:sz w:val="22"/>
          <w:szCs w:val="22"/>
        </w:rPr>
      </w:pPr>
    </w:p>
    <w:p w:rsidR="00033F34" w:rsidRDefault="00033F34">
      <w:pPr>
        <w:rPr>
          <w:sz w:val="22"/>
          <w:szCs w:val="22"/>
        </w:rPr>
      </w:pPr>
    </w:p>
    <w:p w:rsidR="00033F34" w:rsidRDefault="00033F34">
      <w:pPr>
        <w:rPr>
          <w:sz w:val="22"/>
          <w:szCs w:val="22"/>
        </w:rPr>
      </w:pPr>
    </w:p>
    <w:p w:rsidR="00A20E7F" w:rsidRDefault="00A20E7F">
      <w:pPr>
        <w:rPr>
          <w:sz w:val="22"/>
          <w:szCs w:val="22"/>
        </w:rPr>
      </w:pPr>
    </w:p>
    <w:p w:rsidR="00A20E7F" w:rsidRDefault="00B65723" w:rsidP="00C350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1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20E7F" w:rsidRDefault="00A20E7F"/>
    <w:p w:rsidR="00033F34" w:rsidRDefault="00033F34"/>
    <w:p w:rsidR="00A20E7F" w:rsidRDefault="00B65723" w:rsidP="00245D97">
      <w:pPr>
        <w:pStyle w:val="Nadpis2"/>
        <w:rPr>
          <w:sz w:val="22"/>
          <w:szCs w:val="22"/>
        </w:rPr>
      </w:pPr>
      <w:r>
        <w:rPr>
          <w:sz w:val="22"/>
          <w:szCs w:val="22"/>
        </w:rPr>
        <w:t xml:space="preserve">Triedne kolo </w:t>
      </w:r>
      <w:r w:rsidR="00245D97">
        <w:rPr>
          <w:sz w:val="22"/>
          <w:szCs w:val="22"/>
        </w:rPr>
        <w:t>III</w:t>
      </w:r>
      <w:r>
        <w:rPr>
          <w:sz w:val="22"/>
          <w:szCs w:val="22"/>
        </w:rPr>
        <w:t xml:space="preserve">.D    </w:t>
      </w:r>
      <w:r w:rsidR="00865A0D">
        <w:rPr>
          <w:color w:val="FF0000"/>
          <w:sz w:val="22"/>
          <w:szCs w:val="22"/>
        </w:rPr>
        <w:t xml:space="preserve"> </w:t>
      </w:r>
      <w:r w:rsidR="00865A0D" w:rsidRPr="003C6DC6">
        <w:rPr>
          <w:sz w:val="22"/>
          <w:szCs w:val="22"/>
        </w:rPr>
        <w:t>dňa</w:t>
      </w:r>
      <w:r w:rsidR="00865A0D">
        <w:rPr>
          <w:color w:val="FF0000"/>
          <w:sz w:val="22"/>
          <w:szCs w:val="22"/>
        </w:rPr>
        <w:t xml:space="preserve"> </w:t>
      </w:r>
      <w:r w:rsidR="003C6DC6" w:rsidRPr="003C6DC6">
        <w:rPr>
          <w:sz w:val="22"/>
          <w:szCs w:val="22"/>
        </w:rPr>
        <w:t>27.2.-28.2.2024</w:t>
      </w:r>
    </w:p>
    <w:p w:rsidR="00245D97" w:rsidRPr="00245D97" w:rsidRDefault="00245D97" w:rsidP="00245D97"/>
    <w:p w:rsidR="00A20E7F" w:rsidRDefault="00B65723">
      <w:pPr>
        <w:pStyle w:val="Nadpis3"/>
        <w:rPr>
          <w:sz w:val="22"/>
          <w:szCs w:val="22"/>
        </w:rPr>
      </w:pPr>
      <w:r>
        <w:rPr>
          <w:b/>
          <w:sz w:val="22"/>
          <w:szCs w:val="22"/>
        </w:rPr>
        <w:t>Forma:</w:t>
      </w:r>
      <w:r>
        <w:rPr>
          <w:sz w:val="22"/>
          <w:szCs w:val="22"/>
        </w:rPr>
        <w:t xml:space="preserve">  Praktická realizácia a prevedenie komplexnej úlohy </w:t>
      </w:r>
    </w:p>
    <w:p w:rsidR="00A20E7F" w:rsidRDefault="00B65723">
      <w:pPr>
        <w:rPr>
          <w:sz w:val="22"/>
          <w:szCs w:val="22"/>
        </w:rPr>
      </w:pPr>
      <w:r>
        <w:rPr>
          <w:b/>
          <w:sz w:val="22"/>
          <w:szCs w:val="22"/>
        </w:rPr>
        <w:t>Študijný odbor:</w:t>
      </w:r>
      <w:r>
        <w:rPr>
          <w:sz w:val="22"/>
          <w:szCs w:val="22"/>
        </w:rPr>
        <w:t xml:space="preserve"> 6444  K</w:t>
      </w:r>
      <w:r w:rsidR="004236A3">
        <w:rPr>
          <w:sz w:val="22"/>
          <w:szCs w:val="22"/>
        </w:rPr>
        <w:t> </w:t>
      </w:r>
      <w:r>
        <w:rPr>
          <w:sz w:val="22"/>
          <w:szCs w:val="22"/>
        </w:rPr>
        <w:t>čašník</w:t>
      </w:r>
      <w:r w:rsidR="004236A3">
        <w:rPr>
          <w:sz w:val="22"/>
          <w:szCs w:val="22"/>
        </w:rPr>
        <w:t>,</w:t>
      </w:r>
      <w:r>
        <w:rPr>
          <w:sz w:val="22"/>
          <w:szCs w:val="22"/>
        </w:rPr>
        <w:t xml:space="preserve"> servírka</w:t>
      </w:r>
    </w:p>
    <w:p w:rsidR="00A20E7F" w:rsidRDefault="00B65723">
      <w:pPr>
        <w:pStyle w:val="Nadpis4"/>
        <w:rPr>
          <w:sz w:val="22"/>
          <w:szCs w:val="22"/>
        </w:rPr>
      </w:pPr>
      <w:r>
        <w:rPr>
          <w:b/>
          <w:sz w:val="22"/>
          <w:szCs w:val="22"/>
        </w:rPr>
        <w:t>Dĺžka trvania :</w:t>
      </w:r>
      <w:r>
        <w:rPr>
          <w:sz w:val="22"/>
          <w:szCs w:val="22"/>
        </w:rPr>
        <w:t xml:space="preserve">   podľa časového harmonogramu</w:t>
      </w:r>
    </w:p>
    <w:p w:rsidR="00A20E7F" w:rsidRDefault="00B65723">
      <w:pPr>
        <w:rPr>
          <w:sz w:val="22"/>
          <w:szCs w:val="22"/>
        </w:rPr>
      </w:pPr>
      <w:r>
        <w:rPr>
          <w:b/>
          <w:sz w:val="22"/>
          <w:szCs w:val="22"/>
        </w:rPr>
        <w:t>Miesto konania úlohy:</w:t>
      </w:r>
      <w:r>
        <w:rPr>
          <w:sz w:val="22"/>
          <w:szCs w:val="22"/>
        </w:rPr>
        <w:t xml:space="preserve">  SPV Nitra Mlynárce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TÉMA č. 1 :   Podávanie šumivého, alebo šampanského vína</w:t>
      </w:r>
      <w:r w:rsidR="00245D97">
        <w:rPr>
          <w:b/>
          <w:sz w:val="22"/>
          <w:szCs w:val="22"/>
        </w:rPr>
        <w:t xml:space="preserve"> pre 2 osoby</w:t>
      </w:r>
    </w:p>
    <w:p w:rsidR="003C6DC6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TÉMA č. 2 :   </w:t>
      </w:r>
      <w:r w:rsidR="003C6DC6">
        <w:rPr>
          <w:b/>
          <w:sz w:val="22"/>
          <w:szCs w:val="22"/>
        </w:rPr>
        <w:t>Predveďte slávnostne prestieranie a naservírujte hlavné jedlo a múčnik</w:t>
      </w:r>
      <w:r w:rsidR="00D2311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pre 2 </w:t>
      </w:r>
      <w:r w:rsidR="003C6DC6">
        <w:rPr>
          <w:b/>
          <w:sz w:val="22"/>
          <w:szCs w:val="22"/>
        </w:rPr>
        <w:t xml:space="preserve"> </w:t>
      </w:r>
    </w:p>
    <w:p w:rsidR="00A20E7F" w:rsidRDefault="003C6DC6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</w:t>
      </w:r>
      <w:r w:rsidR="00B65723">
        <w:rPr>
          <w:b/>
          <w:sz w:val="22"/>
          <w:szCs w:val="22"/>
        </w:rPr>
        <w:t>osoby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TÉMA č. </w:t>
      </w:r>
      <w:r w:rsidR="00245D97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 xml:space="preserve"> :   </w:t>
      </w:r>
      <w:r w:rsidR="003C6DC6">
        <w:rPr>
          <w:b/>
          <w:sz w:val="22"/>
          <w:szCs w:val="22"/>
        </w:rPr>
        <w:t>Predveďte flambovanie palaciniek</w:t>
      </w:r>
      <w:r>
        <w:rPr>
          <w:b/>
          <w:sz w:val="22"/>
          <w:szCs w:val="22"/>
        </w:rPr>
        <w:t xml:space="preserve"> pre 2 osoby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A20E7F">
      <w:pPr>
        <w:rPr>
          <w:b/>
          <w:sz w:val="22"/>
          <w:szCs w:val="22"/>
        </w:rPr>
      </w:pPr>
    </w:p>
    <w:p w:rsidR="00A20E7F" w:rsidRPr="00245D97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Časť A</w:t>
      </w:r>
      <w:r w:rsidR="00C73CEC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  Príprava  písomnej časti</w:t>
      </w:r>
    </w:p>
    <w:p w:rsidR="00A20E7F" w:rsidRDefault="00B6572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Časť B:   </w:t>
      </w:r>
      <w:r>
        <w:rPr>
          <w:sz w:val="22"/>
          <w:szCs w:val="22"/>
        </w:rPr>
        <w:t xml:space="preserve">Prevedenie zručnosti podľa prípravy  </w:t>
      </w:r>
    </w:p>
    <w:p w:rsidR="00A20E7F" w:rsidRDefault="00A20E7F">
      <w:pPr>
        <w:rPr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Úlohy: 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Časť A:</w:t>
      </w:r>
    </w:p>
    <w:p w:rsidR="00A20E7F" w:rsidRDefault="00A20E7F">
      <w:pPr>
        <w:rPr>
          <w:b/>
          <w:sz w:val="22"/>
          <w:szCs w:val="22"/>
        </w:rPr>
      </w:pPr>
    </w:p>
    <w:p w:rsidR="003C6DC6" w:rsidRPr="003C6DC6" w:rsidRDefault="00B65723" w:rsidP="003C6DC6">
      <w:pPr>
        <w:pStyle w:val="Odsekzoznamu"/>
        <w:numPr>
          <w:ilvl w:val="0"/>
          <w:numId w:val="4"/>
        </w:numPr>
        <w:rPr>
          <w:b/>
          <w:sz w:val="24"/>
          <w:szCs w:val="24"/>
        </w:rPr>
      </w:pPr>
      <w:r w:rsidRPr="003C6DC6">
        <w:rPr>
          <w:b/>
          <w:sz w:val="24"/>
          <w:szCs w:val="24"/>
        </w:rPr>
        <w:t xml:space="preserve">Odovzdajte </w:t>
      </w:r>
      <w:r w:rsidR="00865A0D" w:rsidRPr="003C6DC6">
        <w:rPr>
          <w:b/>
          <w:sz w:val="24"/>
          <w:szCs w:val="24"/>
        </w:rPr>
        <w:t xml:space="preserve"> </w:t>
      </w:r>
      <w:r w:rsidR="003C6DC6" w:rsidRPr="003C6DC6">
        <w:rPr>
          <w:b/>
          <w:sz w:val="24"/>
          <w:szCs w:val="24"/>
        </w:rPr>
        <w:t xml:space="preserve">v tlačenej podobe </w:t>
      </w:r>
      <w:r w:rsidRPr="003C6DC6">
        <w:rPr>
          <w:b/>
          <w:sz w:val="24"/>
          <w:szCs w:val="24"/>
        </w:rPr>
        <w:t xml:space="preserve">vypracovanú  písomnú časť  svojmu </w:t>
      </w:r>
      <w:r w:rsidR="003C6DC6" w:rsidRPr="003C6DC6">
        <w:rPr>
          <w:b/>
          <w:sz w:val="24"/>
          <w:szCs w:val="24"/>
        </w:rPr>
        <w:t xml:space="preserve"> </w:t>
      </w:r>
    </w:p>
    <w:p w:rsidR="00A20E7F" w:rsidRPr="003C6DC6" w:rsidRDefault="00B65723" w:rsidP="003C6DC6">
      <w:pPr>
        <w:pStyle w:val="Odsekzoznamu"/>
        <w:ind w:left="768"/>
        <w:rPr>
          <w:b/>
          <w:sz w:val="28"/>
          <w:szCs w:val="28"/>
        </w:rPr>
      </w:pPr>
      <w:r w:rsidRPr="003C6DC6">
        <w:rPr>
          <w:b/>
          <w:sz w:val="24"/>
          <w:szCs w:val="24"/>
        </w:rPr>
        <w:t>MOV</w:t>
      </w:r>
      <w:r w:rsidRPr="003C6DC6">
        <w:rPr>
          <w:b/>
          <w:sz w:val="28"/>
          <w:szCs w:val="28"/>
        </w:rPr>
        <w:t xml:space="preserve"> do </w:t>
      </w:r>
      <w:r w:rsidR="003C6DC6" w:rsidRPr="003C6DC6">
        <w:rPr>
          <w:b/>
          <w:sz w:val="28"/>
          <w:szCs w:val="28"/>
        </w:rPr>
        <w:t>20.2.2024</w:t>
      </w:r>
      <w:r w:rsidR="00865A0D" w:rsidRPr="003C6DC6">
        <w:rPr>
          <w:b/>
          <w:sz w:val="28"/>
          <w:szCs w:val="28"/>
        </w:rPr>
        <w:t>.</w:t>
      </w:r>
    </w:p>
    <w:p w:rsidR="00A20E7F" w:rsidRPr="003C6DC6" w:rsidRDefault="00A20E7F">
      <w:pPr>
        <w:rPr>
          <w:b/>
          <w:sz w:val="28"/>
          <w:szCs w:val="28"/>
        </w:rPr>
      </w:pP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Časť B: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1)Pripravte pracovisko na pre</w:t>
      </w:r>
      <w:r w:rsidR="009E536C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vedenie </w:t>
      </w:r>
      <w:r w:rsidR="009E536C">
        <w:rPr>
          <w:b/>
          <w:sz w:val="22"/>
          <w:szCs w:val="22"/>
        </w:rPr>
        <w:t>zručností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2) Pripravte inventár a </w:t>
      </w:r>
      <w:r w:rsidR="00144462">
        <w:rPr>
          <w:b/>
          <w:sz w:val="22"/>
          <w:szCs w:val="22"/>
        </w:rPr>
        <w:t>suroviny</w:t>
      </w:r>
      <w:r>
        <w:rPr>
          <w:b/>
          <w:sz w:val="22"/>
          <w:szCs w:val="22"/>
        </w:rPr>
        <w:t xml:space="preserve"> na zručnosti 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3) </w:t>
      </w:r>
      <w:r w:rsidR="009E536C">
        <w:rPr>
          <w:b/>
          <w:sz w:val="22"/>
          <w:szCs w:val="22"/>
        </w:rPr>
        <w:t>Prezentujte a p</w:t>
      </w:r>
      <w:r>
        <w:rPr>
          <w:b/>
          <w:sz w:val="22"/>
          <w:szCs w:val="22"/>
        </w:rPr>
        <w:t>re</w:t>
      </w:r>
      <w:r w:rsidR="009E536C">
        <w:rPr>
          <w:b/>
          <w:sz w:val="22"/>
          <w:szCs w:val="22"/>
        </w:rPr>
        <w:t>d</w:t>
      </w:r>
      <w:r>
        <w:rPr>
          <w:b/>
          <w:sz w:val="22"/>
          <w:szCs w:val="22"/>
        </w:rPr>
        <w:t xml:space="preserve">veďte </w:t>
      </w:r>
      <w:r w:rsidR="009E536C">
        <w:rPr>
          <w:b/>
          <w:sz w:val="22"/>
          <w:szCs w:val="22"/>
        </w:rPr>
        <w:t xml:space="preserve">odborné </w:t>
      </w:r>
      <w:r>
        <w:rPr>
          <w:b/>
          <w:sz w:val="22"/>
          <w:szCs w:val="22"/>
        </w:rPr>
        <w:t>zručnos</w:t>
      </w:r>
      <w:r w:rsidR="009E536C">
        <w:rPr>
          <w:b/>
          <w:sz w:val="22"/>
          <w:szCs w:val="22"/>
        </w:rPr>
        <w:t>ti</w:t>
      </w:r>
      <w:r>
        <w:rPr>
          <w:b/>
          <w:sz w:val="22"/>
          <w:szCs w:val="22"/>
        </w:rPr>
        <w:t xml:space="preserve"> 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Pokyny:</w:t>
      </w:r>
    </w:p>
    <w:p w:rsidR="00A20E7F" w:rsidRDefault="00A20E7F">
      <w:pPr>
        <w:rPr>
          <w:b/>
          <w:sz w:val="22"/>
          <w:szCs w:val="22"/>
        </w:rPr>
      </w:pP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pozorne si prečítajte zadanie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pri  príprave konzultujte so svojím majstrom OVY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pri vypracovaní písomnej dokumentácie  dodržiavajte predpísané zásady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pri práci dodržiavajte zásady BOZP a hygienické predpisy</w:t>
      </w:r>
    </w:p>
    <w:p w:rsidR="00A20E7F" w:rsidRDefault="00B65723">
      <w:pPr>
        <w:ind w:left="705" w:hanging="705"/>
        <w:rPr>
          <w:sz w:val="22"/>
          <w:szCs w:val="22"/>
        </w:rPr>
      </w:pPr>
      <w:r>
        <w:rPr>
          <w:sz w:val="22"/>
          <w:szCs w:val="22"/>
        </w:rPr>
        <w:t>-   dbajte o estetickú úpravu a spoločenské správanie sa počas celého priebehu Vašej  práce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 pri príprave  a  obsluhe pracujte samostatne</w:t>
      </w:r>
    </w:p>
    <w:p w:rsidR="00A20E7F" w:rsidRDefault="00B65723">
      <w:pPr>
        <w:rPr>
          <w:b/>
          <w:sz w:val="22"/>
          <w:szCs w:val="22"/>
        </w:rPr>
      </w:pPr>
      <w:r>
        <w:rPr>
          <w:b/>
          <w:sz w:val="22"/>
          <w:szCs w:val="22"/>
        </w:rPr>
        <w:t>Pri práci použite: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zariadenie a inventár</w:t>
      </w:r>
    </w:p>
    <w:p w:rsidR="00A20E7F" w:rsidRDefault="00B65723">
      <w:pPr>
        <w:rPr>
          <w:sz w:val="22"/>
          <w:szCs w:val="22"/>
        </w:rPr>
      </w:pPr>
      <w:r>
        <w:rPr>
          <w:sz w:val="22"/>
          <w:szCs w:val="22"/>
        </w:rPr>
        <w:t>-  knihy odborného zamerania</w:t>
      </w:r>
    </w:p>
    <w:p w:rsidR="00A20E7F" w:rsidRDefault="00A20E7F">
      <w:pPr>
        <w:rPr>
          <w:sz w:val="22"/>
          <w:szCs w:val="22"/>
        </w:rPr>
      </w:pPr>
    </w:p>
    <w:p w:rsidR="00A20E7F" w:rsidRDefault="00A20E7F">
      <w:pPr>
        <w:rPr>
          <w:b/>
          <w:sz w:val="24"/>
          <w:szCs w:val="24"/>
        </w:rPr>
      </w:pPr>
    </w:p>
    <w:p w:rsidR="003D4075" w:rsidRDefault="003D4075">
      <w:pPr>
        <w:rPr>
          <w:b/>
          <w:sz w:val="28"/>
          <w:szCs w:val="28"/>
        </w:rPr>
      </w:pPr>
      <w:r>
        <w:rPr>
          <w:b/>
          <w:sz w:val="28"/>
          <w:szCs w:val="28"/>
        </w:rPr>
        <w:t>Konzultácie u</w:t>
      </w:r>
      <w:r w:rsidR="00865A0D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MOV</w:t>
      </w:r>
      <w:r w:rsidR="00865A0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06100D">
        <w:rPr>
          <w:sz w:val="28"/>
          <w:szCs w:val="28"/>
        </w:rPr>
        <w:t xml:space="preserve">Bc. </w:t>
      </w:r>
      <w:proofErr w:type="spellStart"/>
      <w:r w:rsidR="0006100D">
        <w:rPr>
          <w:sz w:val="28"/>
          <w:szCs w:val="28"/>
        </w:rPr>
        <w:t>Beláková</w:t>
      </w:r>
      <w:proofErr w:type="spellEnd"/>
      <w:r w:rsidR="0006100D">
        <w:rPr>
          <w:sz w:val="28"/>
          <w:szCs w:val="28"/>
        </w:rPr>
        <w:t xml:space="preserve"> E., </w:t>
      </w:r>
      <w:proofErr w:type="spellStart"/>
      <w:r w:rsidR="0006100D">
        <w:rPr>
          <w:sz w:val="28"/>
          <w:szCs w:val="28"/>
        </w:rPr>
        <w:t>Kri</w:t>
      </w:r>
      <w:r w:rsidR="00F20C8F" w:rsidRPr="00F20C8F">
        <w:rPr>
          <w:sz w:val="28"/>
          <w:szCs w:val="28"/>
        </w:rPr>
        <w:t>gerová</w:t>
      </w:r>
      <w:proofErr w:type="spellEnd"/>
      <w:r w:rsidR="00F20C8F" w:rsidRPr="00F20C8F">
        <w:rPr>
          <w:sz w:val="28"/>
          <w:szCs w:val="28"/>
        </w:rPr>
        <w:t xml:space="preserve"> M.</w:t>
      </w:r>
      <w:bookmarkStart w:id="1" w:name="_GoBack"/>
      <w:bookmarkEnd w:id="1"/>
    </w:p>
    <w:p w:rsidR="00A20E7F" w:rsidRDefault="00A20E7F">
      <w:pPr>
        <w:rPr>
          <w:sz w:val="22"/>
          <w:szCs w:val="22"/>
        </w:rPr>
      </w:pPr>
    </w:p>
    <w:p w:rsidR="00144462" w:rsidRDefault="00144462">
      <w:pPr>
        <w:rPr>
          <w:sz w:val="22"/>
          <w:szCs w:val="22"/>
        </w:rPr>
      </w:pPr>
    </w:p>
    <w:p w:rsidR="00144462" w:rsidRDefault="00144462">
      <w:pPr>
        <w:rPr>
          <w:sz w:val="22"/>
          <w:szCs w:val="22"/>
        </w:rPr>
      </w:pPr>
    </w:p>
    <w:p w:rsidR="00144462" w:rsidRDefault="00144462">
      <w:pPr>
        <w:rPr>
          <w:sz w:val="22"/>
          <w:szCs w:val="22"/>
        </w:rPr>
      </w:pPr>
    </w:p>
    <w:p w:rsidR="00A20E7F" w:rsidRDefault="00A20E7F">
      <w:pPr>
        <w:rPr>
          <w:b/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82272D" w:rsidRDefault="0082272D" w:rsidP="00C350C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5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72D" w:rsidRDefault="0082272D" w:rsidP="0082272D"/>
    <w:p w:rsidR="0082272D" w:rsidRPr="00245D97" w:rsidRDefault="0082272D" w:rsidP="0082272D"/>
    <w:p w:rsidR="00590DC4" w:rsidRDefault="00590DC4" w:rsidP="00033F34">
      <w:pPr>
        <w:tabs>
          <w:tab w:val="left" w:pos="130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Triedne kolo súťaže III .D – odbor čašník</w:t>
      </w:r>
      <w:r w:rsidR="004236A3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servírka</w:t>
      </w:r>
    </w:p>
    <w:p w:rsidR="0082272D" w:rsidRPr="009E536C" w:rsidRDefault="00E33577" w:rsidP="00033F34">
      <w:pPr>
        <w:pStyle w:val="Nadpis2"/>
      </w:pPr>
      <w:r w:rsidRPr="009E536C">
        <w:t xml:space="preserve">dňa </w:t>
      </w:r>
      <w:r w:rsidR="009E536C" w:rsidRPr="009E536C">
        <w:t>27.2.-</w:t>
      </w:r>
      <w:r w:rsidRPr="009E536C">
        <w:t>28.</w:t>
      </w:r>
      <w:r w:rsidR="00720521" w:rsidRPr="009E536C">
        <w:t xml:space="preserve"> </w:t>
      </w:r>
      <w:r w:rsidR="009E536C" w:rsidRPr="009E536C">
        <w:t>2.2024</w:t>
      </w:r>
    </w:p>
    <w:p w:rsidR="00590DC4" w:rsidRPr="009E536C" w:rsidRDefault="00590DC4" w:rsidP="00033F34">
      <w:pPr>
        <w:jc w:val="center"/>
        <w:rPr>
          <w:sz w:val="28"/>
          <w:szCs w:val="28"/>
        </w:rPr>
      </w:pPr>
    </w:p>
    <w:p w:rsidR="00590DC4" w:rsidRDefault="00590DC4" w:rsidP="00033F34">
      <w:pPr>
        <w:jc w:val="center"/>
      </w:pPr>
    </w:p>
    <w:p w:rsidR="00590DC4" w:rsidRDefault="00590DC4" w:rsidP="00590DC4">
      <w:pPr>
        <w:rPr>
          <w:b/>
        </w:rPr>
      </w:pPr>
    </w:p>
    <w:p w:rsidR="004730A3" w:rsidRDefault="004730A3" w:rsidP="00590DC4">
      <w:pPr>
        <w:rPr>
          <w:sz w:val="24"/>
          <w:szCs w:val="24"/>
        </w:rPr>
      </w:pPr>
      <w:r w:rsidRPr="004730A3">
        <w:rPr>
          <w:sz w:val="24"/>
          <w:szCs w:val="24"/>
        </w:rPr>
        <w:t xml:space="preserve">Súťažiaci pre 2 osoby </w:t>
      </w:r>
      <w:r w:rsidR="009E536C">
        <w:rPr>
          <w:sz w:val="24"/>
          <w:szCs w:val="24"/>
        </w:rPr>
        <w:t xml:space="preserve">–prestrie slávnostný stôl, </w:t>
      </w:r>
      <w:proofErr w:type="spellStart"/>
      <w:r w:rsidR="009E536C">
        <w:rPr>
          <w:sz w:val="24"/>
          <w:szCs w:val="24"/>
        </w:rPr>
        <w:t>oflambuje</w:t>
      </w:r>
      <w:proofErr w:type="spellEnd"/>
      <w:r w:rsidR="009E536C">
        <w:rPr>
          <w:sz w:val="24"/>
          <w:szCs w:val="24"/>
        </w:rPr>
        <w:t xml:space="preserve"> palacinky a naservíruje šumivé v</w:t>
      </w:r>
      <w:r w:rsidR="00315E67">
        <w:rPr>
          <w:sz w:val="24"/>
          <w:szCs w:val="24"/>
        </w:rPr>
        <w:t>í</w:t>
      </w:r>
      <w:r w:rsidR="009E536C">
        <w:rPr>
          <w:sz w:val="24"/>
          <w:szCs w:val="24"/>
        </w:rPr>
        <w:t>no</w:t>
      </w:r>
      <w:r>
        <w:rPr>
          <w:sz w:val="24"/>
          <w:szCs w:val="24"/>
        </w:rPr>
        <w:t>.</w:t>
      </w:r>
    </w:p>
    <w:p w:rsidR="004730A3" w:rsidRPr="004730A3" w:rsidRDefault="004730A3" w:rsidP="00590DC4">
      <w:pPr>
        <w:rPr>
          <w:sz w:val="24"/>
          <w:szCs w:val="24"/>
        </w:rPr>
      </w:pPr>
    </w:p>
    <w:p w:rsidR="0046612F" w:rsidRDefault="00590DC4" w:rsidP="004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Pokyny</w:t>
      </w:r>
    </w:p>
    <w:p w:rsidR="00590DC4" w:rsidRDefault="00590DC4" w:rsidP="0046612F">
      <w:pPr>
        <w:rPr>
          <w:sz w:val="24"/>
          <w:szCs w:val="24"/>
        </w:rPr>
      </w:pPr>
      <w:r>
        <w:rPr>
          <w:sz w:val="24"/>
          <w:szCs w:val="24"/>
        </w:rPr>
        <w:t>- na každú zručnosť si pripravte suroviny a inventár pre 2 osoby</w:t>
      </w:r>
    </w:p>
    <w:p w:rsidR="00152E6A" w:rsidRPr="00152E6A" w:rsidRDefault="00152E6A" w:rsidP="00152E6A">
      <w:pPr>
        <w:pStyle w:val="Bezriadkovania"/>
        <w:rPr>
          <w:rFonts w:ascii="Times New Roman" w:hAnsi="Times New Roman" w:cs="Times New Roman"/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52E6A">
        <w:rPr>
          <w:rFonts w:ascii="Times New Roman" w:hAnsi="Times New Roman" w:cs="Times New Roman"/>
          <w:sz w:val="24"/>
          <w:szCs w:val="24"/>
        </w:rPr>
        <w:t>všetky suroviny potrebné na prevedenie zručnosti musia byť uvedené v písomnej práci</w:t>
      </w:r>
    </w:p>
    <w:p w:rsidR="00590DC4" w:rsidRDefault="00590DC4" w:rsidP="0046612F">
      <w:pPr>
        <w:rPr>
          <w:sz w:val="24"/>
          <w:szCs w:val="24"/>
        </w:rPr>
      </w:pPr>
      <w:r>
        <w:rPr>
          <w:sz w:val="24"/>
          <w:szCs w:val="24"/>
        </w:rPr>
        <w:t xml:space="preserve">-na prípravu a prevedenie úlohy  máte spolu </w:t>
      </w:r>
      <w:r w:rsidR="009E536C">
        <w:rPr>
          <w:sz w:val="24"/>
          <w:szCs w:val="24"/>
        </w:rPr>
        <w:t>50</w:t>
      </w:r>
      <w:r>
        <w:rPr>
          <w:sz w:val="24"/>
          <w:szCs w:val="24"/>
        </w:rPr>
        <w:t xml:space="preserve"> minút / všetky 3 zručnosti/</w:t>
      </w:r>
    </w:p>
    <w:p w:rsidR="00590DC4" w:rsidRDefault="00590DC4" w:rsidP="0046612F">
      <w:pPr>
        <w:rPr>
          <w:sz w:val="24"/>
          <w:szCs w:val="24"/>
        </w:rPr>
      </w:pPr>
      <w:r>
        <w:rPr>
          <w:sz w:val="24"/>
          <w:szCs w:val="24"/>
        </w:rPr>
        <w:t>-pri práci  dodržiavajte  osobnú hygienu, aj hygienu pracoviska</w:t>
      </w:r>
    </w:p>
    <w:p w:rsidR="00590DC4" w:rsidRPr="00F235CA" w:rsidRDefault="0046612F" w:rsidP="0046612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- </w:t>
      </w:r>
      <w:r w:rsidR="00590DC4" w:rsidRPr="00F235CA">
        <w:rPr>
          <w:b/>
          <w:sz w:val="24"/>
          <w:szCs w:val="24"/>
        </w:rPr>
        <w:t xml:space="preserve">škola zabezpečí </w:t>
      </w:r>
      <w:r w:rsidR="009E536C">
        <w:rPr>
          <w:b/>
          <w:sz w:val="24"/>
          <w:szCs w:val="24"/>
        </w:rPr>
        <w:t>hlavné jedlo, palacinky a suroviny potrebné na flambovanie</w:t>
      </w:r>
      <w:r w:rsidR="00590DC4" w:rsidRPr="00F235CA">
        <w:rPr>
          <w:b/>
          <w:sz w:val="24"/>
          <w:szCs w:val="24"/>
        </w:rPr>
        <w:t xml:space="preserve"> </w:t>
      </w:r>
    </w:p>
    <w:p w:rsidR="00590DC4" w:rsidRDefault="00590DC4" w:rsidP="0046612F">
      <w:pPr>
        <w:rPr>
          <w:sz w:val="24"/>
          <w:szCs w:val="24"/>
        </w:rPr>
      </w:pPr>
      <w:r>
        <w:rPr>
          <w:sz w:val="24"/>
          <w:szCs w:val="24"/>
        </w:rPr>
        <w:t>- ostatné ingrediencie si každý prinesie  sám</w:t>
      </w:r>
    </w:p>
    <w:p w:rsidR="0046612F" w:rsidRDefault="0046612F" w:rsidP="0046612F">
      <w:pPr>
        <w:rPr>
          <w:b/>
          <w:sz w:val="28"/>
          <w:szCs w:val="28"/>
        </w:rPr>
      </w:pPr>
    </w:p>
    <w:p w:rsidR="00590DC4" w:rsidRDefault="0046612F" w:rsidP="004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Hodnotenie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Výkon súťažiacich bude hodnotiť komisia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Technická zručnosť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Dodržiavanie hygienických pravidiel a zásad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Úroveň prezentácie, chuť, vôňa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Hygiena pracoviska počas a po ukončení zručnosti</w:t>
      </w:r>
    </w:p>
    <w:p w:rsidR="0046612F" w:rsidRDefault="0046612F" w:rsidP="0046612F">
      <w:pPr>
        <w:rPr>
          <w:sz w:val="24"/>
          <w:szCs w:val="24"/>
        </w:rPr>
      </w:pPr>
    </w:p>
    <w:p w:rsidR="0046612F" w:rsidRDefault="0046612F" w:rsidP="0046612F">
      <w:pPr>
        <w:rPr>
          <w:b/>
          <w:sz w:val="28"/>
          <w:szCs w:val="28"/>
        </w:rPr>
      </w:pPr>
      <w:r>
        <w:rPr>
          <w:b/>
          <w:sz w:val="28"/>
          <w:szCs w:val="28"/>
        </w:rPr>
        <w:t>Diskvalifikácia súťažiaceho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Oneskorený nástup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Nerešpektovanie hygienických zásad</w:t>
      </w:r>
    </w:p>
    <w:p w:rsidR="0046612F" w:rsidRDefault="0046612F" w:rsidP="0046612F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Nevhodná úprava ( pracovné oblečenie)</w:t>
      </w:r>
    </w:p>
    <w:p w:rsidR="0046612F" w:rsidRPr="0046612F" w:rsidRDefault="0046612F" w:rsidP="0046612F">
      <w:pPr>
        <w:pStyle w:val="Odsekzoznamu"/>
        <w:rPr>
          <w:sz w:val="24"/>
          <w:szCs w:val="24"/>
        </w:rPr>
      </w:pPr>
    </w:p>
    <w:p w:rsidR="00590DC4" w:rsidRPr="0046612F" w:rsidRDefault="00590DC4" w:rsidP="0046612F">
      <w:pPr>
        <w:rPr>
          <w:b/>
          <w:sz w:val="24"/>
          <w:szCs w:val="24"/>
        </w:rPr>
      </w:pPr>
      <w:r w:rsidRPr="0046612F">
        <w:rPr>
          <w:b/>
          <w:sz w:val="24"/>
          <w:szCs w:val="24"/>
        </w:rPr>
        <w:t xml:space="preserve">Súčasťou zadania je vypracovať prácu /na počítači/ </w:t>
      </w:r>
      <w:r w:rsidR="0046612F" w:rsidRPr="0046612F">
        <w:rPr>
          <w:b/>
          <w:sz w:val="24"/>
          <w:szCs w:val="24"/>
        </w:rPr>
        <w:t>v jednoduchom viazaní, podľa vzoru.</w:t>
      </w:r>
    </w:p>
    <w:p w:rsidR="0046612F" w:rsidRDefault="0046612F" w:rsidP="0046612F">
      <w:pPr>
        <w:rPr>
          <w:b/>
          <w:sz w:val="28"/>
          <w:szCs w:val="28"/>
        </w:rPr>
      </w:pPr>
    </w:p>
    <w:p w:rsidR="0046612F" w:rsidRPr="0046612F" w:rsidRDefault="0046612F" w:rsidP="0046612F">
      <w:pPr>
        <w:rPr>
          <w:b/>
          <w:sz w:val="28"/>
          <w:szCs w:val="28"/>
          <w:u w:val="single"/>
        </w:rPr>
      </w:pPr>
      <w:r w:rsidRPr="0046612F">
        <w:rPr>
          <w:b/>
          <w:sz w:val="28"/>
          <w:szCs w:val="28"/>
          <w:u w:val="single"/>
        </w:rPr>
        <w:t xml:space="preserve">Konzultácie u MOV </w:t>
      </w:r>
      <w:r w:rsidR="00F20C8F" w:rsidRPr="00F20C8F">
        <w:rPr>
          <w:sz w:val="28"/>
          <w:szCs w:val="28"/>
          <w:u w:val="single"/>
        </w:rPr>
        <w:t xml:space="preserve">Bc. </w:t>
      </w:r>
      <w:proofErr w:type="spellStart"/>
      <w:r w:rsidR="00F20C8F" w:rsidRPr="00F20C8F">
        <w:rPr>
          <w:sz w:val="28"/>
          <w:szCs w:val="28"/>
          <w:u w:val="single"/>
        </w:rPr>
        <w:t>Beláková</w:t>
      </w:r>
      <w:proofErr w:type="spellEnd"/>
      <w:r w:rsidR="00E33577">
        <w:rPr>
          <w:sz w:val="28"/>
          <w:szCs w:val="28"/>
          <w:u w:val="single"/>
        </w:rPr>
        <w:t xml:space="preserve">, </w:t>
      </w:r>
      <w:r w:rsidR="00F20C8F" w:rsidRPr="00F20C8F">
        <w:rPr>
          <w:sz w:val="28"/>
          <w:szCs w:val="28"/>
          <w:u w:val="single"/>
        </w:rPr>
        <w:t xml:space="preserve"> E., </w:t>
      </w:r>
      <w:proofErr w:type="spellStart"/>
      <w:r w:rsidR="00F20C8F" w:rsidRPr="00F20C8F">
        <w:rPr>
          <w:sz w:val="28"/>
          <w:szCs w:val="28"/>
          <w:u w:val="single"/>
        </w:rPr>
        <w:t>Krígerová</w:t>
      </w:r>
      <w:proofErr w:type="spellEnd"/>
      <w:r w:rsidR="00F20C8F" w:rsidRPr="00F20C8F">
        <w:rPr>
          <w:sz w:val="28"/>
          <w:szCs w:val="28"/>
          <w:u w:val="single"/>
        </w:rPr>
        <w:t xml:space="preserve"> M</w:t>
      </w:r>
      <w:r w:rsidR="00E33577">
        <w:rPr>
          <w:sz w:val="28"/>
          <w:szCs w:val="28"/>
          <w:u w:val="single"/>
        </w:rPr>
        <w:t xml:space="preserve"> </w:t>
      </w:r>
      <w:r w:rsidR="00E33577">
        <w:rPr>
          <w:b/>
          <w:sz w:val="28"/>
          <w:szCs w:val="28"/>
          <w:u w:val="single"/>
        </w:rPr>
        <w:t xml:space="preserve"> </w:t>
      </w:r>
    </w:p>
    <w:p w:rsidR="0046612F" w:rsidRPr="0046612F" w:rsidRDefault="0046612F" w:rsidP="0046612F">
      <w:pPr>
        <w:rPr>
          <w:b/>
          <w:sz w:val="24"/>
          <w:szCs w:val="24"/>
          <w:u w:val="single"/>
        </w:rPr>
      </w:pPr>
    </w:p>
    <w:p w:rsidR="00590DC4" w:rsidRDefault="00590DC4" w:rsidP="0046612F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Triedne kolo sa uskutoční podľa časového harmonogramu na SPV  </w:t>
      </w:r>
      <w:proofErr w:type="spellStart"/>
      <w:r>
        <w:rPr>
          <w:sz w:val="24"/>
          <w:szCs w:val="24"/>
        </w:rPr>
        <w:t>Mlynárce</w:t>
      </w:r>
      <w:proofErr w:type="spellEnd"/>
      <w:r>
        <w:rPr>
          <w:sz w:val="24"/>
          <w:szCs w:val="24"/>
        </w:rPr>
        <w:t xml:space="preserve">,  </w:t>
      </w:r>
      <w:proofErr w:type="spellStart"/>
      <w:r>
        <w:rPr>
          <w:sz w:val="24"/>
          <w:szCs w:val="24"/>
        </w:rPr>
        <w:t>Bolečkova</w:t>
      </w:r>
      <w:proofErr w:type="spellEnd"/>
      <w:r>
        <w:rPr>
          <w:sz w:val="24"/>
          <w:szCs w:val="24"/>
        </w:rPr>
        <w:t xml:space="preserve"> 2</w:t>
      </w:r>
      <w:r w:rsidR="0082272D">
        <w:rPr>
          <w:sz w:val="24"/>
          <w:szCs w:val="24"/>
        </w:rPr>
        <w:t>.</w:t>
      </w:r>
    </w:p>
    <w:p w:rsidR="00590DC4" w:rsidRDefault="00590DC4" w:rsidP="00590DC4">
      <w:pPr>
        <w:spacing w:line="480" w:lineRule="auto"/>
        <w:rPr>
          <w:sz w:val="24"/>
          <w:szCs w:val="24"/>
        </w:rPr>
      </w:pPr>
    </w:p>
    <w:p w:rsidR="00D2311B" w:rsidRDefault="00D2311B" w:rsidP="00D2311B">
      <w:pPr>
        <w:rPr>
          <w:b/>
          <w:sz w:val="22"/>
          <w:szCs w:val="22"/>
        </w:rPr>
      </w:pPr>
    </w:p>
    <w:p w:rsidR="00D2311B" w:rsidRDefault="00D2311B" w:rsidP="00D2311B">
      <w:pPr>
        <w:rPr>
          <w:b/>
          <w:sz w:val="22"/>
          <w:szCs w:val="22"/>
        </w:rPr>
      </w:pPr>
    </w:p>
    <w:p w:rsidR="00033F34" w:rsidRDefault="00033F34" w:rsidP="00D2311B">
      <w:pPr>
        <w:rPr>
          <w:b/>
          <w:sz w:val="22"/>
          <w:szCs w:val="22"/>
        </w:rPr>
      </w:pPr>
    </w:p>
    <w:p w:rsidR="00033F34" w:rsidRDefault="00033F34" w:rsidP="00D2311B">
      <w:pPr>
        <w:rPr>
          <w:b/>
          <w:sz w:val="22"/>
          <w:szCs w:val="22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720521" w:rsidRDefault="00720521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033F34" w:rsidRDefault="00033F34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</w:p>
    <w:p w:rsidR="00D2311B" w:rsidRDefault="00D2311B" w:rsidP="00D2311B">
      <w:pPr>
        <w:pStyle w:val="Hlavika"/>
        <w:tabs>
          <w:tab w:val="clear" w:pos="4536"/>
          <w:tab w:val="left" w:pos="1701"/>
        </w:tabs>
        <w:ind w:left="1701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SOŠ gastronómie a cestovného ruchu, Levická 40, Nitra</w:t>
      </w:r>
    </w:p>
    <w:p w:rsidR="00D2311B" w:rsidRDefault="00D2311B" w:rsidP="00033F34">
      <w:pPr>
        <w:pStyle w:val="Hlavika"/>
        <w:tabs>
          <w:tab w:val="left" w:pos="1701"/>
        </w:tabs>
        <w:rPr>
          <w:b/>
        </w:rPr>
      </w:pPr>
      <w:r>
        <w:rPr>
          <w:b/>
        </w:rPr>
        <w:tab/>
      </w:r>
    </w:p>
    <w:p w:rsidR="00D2311B" w:rsidRDefault="00D2311B" w:rsidP="00033F34">
      <w:pPr>
        <w:pStyle w:val="Hlavika"/>
        <w:rPr>
          <w:sz w:val="36"/>
          <w:szCs w:val="36"/>
        </w:rPr>
      </w:pPr>
      <w:r>
        <w:rPr>
          <w:noProof/>
          <w:lang w:eastAsia="sk-SK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-433070</wp:posOffset>
            </wp:positionH>
            <wp:positionV relativeFrom="paragraph">
              <wp:posOffset>-814070</wp:posOffset>
            </wp:positionV>
            <wp:extent cx="752475" cy="771525"/>
            <wp:effectExtent l="19050" t="0" r="9525" b="0"/>
            <wp:wrapTight wrapText="bothSides">
              <wp:wrapPolygon edited="0">
                <wp:start x="-547" y="0"/>
                <wp:lineTo x="-547" y="21333"/>
                <wp:lineTo x="21873" y="21333"/>
                <wp:lineTo x="21873" y="0"/>
                <wp:lineTo x="-547" y="0"/>
              </wp:wrapPolygon>
            </wp:wrapTight>
            <wp:docPr id="4" name="Obrázok 0" descr="nove logo skoly maledo hlavičk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0" descr="nove logo skoly maledo hlavičk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5444" w:rsidRPr="008F5444">
        <w:rPr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7" type="#_x0000_t32" style="position:absolute;margin-left:-4.3pt;margin-top:8.5pt;width:454.45pt;height:1.4pt;flip:y;z-index:2516736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"/>
        </w:pict>
      </w:r>
    </w:p>
    <w:p w:rsidR="00033F34" w:rsidRDefault="00033F34" w:rsidP="00033F34">
      <w:pPr>
        <w:pStyle w:val="Hlavika"/>
        <w:rPr>
          <w:sz w:val="36"/>
          <w:szCs w:val="36"/>
        </w:rPr>
      </w:pPr>
    </w:p>
    <w:p w:rsidR="00033F34" w:rsidRPr="002028B2" w:rsidRDefault="00033F34" w:rsidP="00033F34">
      <w:pPr>
        <w:pStyle w:val="Hlavika"/>
        <w:rPr>
          <w:sz w:val="36"/>
          <w:szCs w:val="36"/>
        </w:rPr>
      </w:pPr>
    </w:p>
    <w:p w:rsidR="00D2311B" w:rsidRDefault="00D2311B" w:rsidP="00D2311B">
      <w:pPr>
        <w:jc w:val="center"/>
        <w:rPr>
          <w:b/>
          <w:i/>
          <w:sz w:val="36"/>
          <w:szCs w:val="36"/>
        </w:rPr>
      </w:pPr>
    </w:p>
    <w:p w:rsidR="00D2311B" w:rsidRDefault="00D2311B" w:rsidP="00D2311B">
      <w:pPr>
        <w:jc w:val="center"/>
        <w:rPr>
          <w:b/>
          <w:i/>
          <w:sz w:val="36"/>
          <w:szCs w:val="36"/>
        </w:rPr>
      </w:pPr>
    </w:p>
    <w:p w:rsidR="00D2311B" w:rsidRPr="002028B2" w:rsidRDefault="00D2311B" w:rsidP="00D2311B">
      <w:pPr>
        <w:jc w:val="center"/>
        <w:rPr>
          <w:b/>
          <w:i/>
          <w:sz w:val="36"/>
          <w:szCs w:val="36"/>
        </w:rPr>
      </w:pPr>
      <w:r w:rsidRPr="002028B2">
        <w:rPr>
          <w:b/>
          <w:i/>
          <w:sz w:val="36"/>
          <w:szCs w:val="36"/>
        </w:rPr>
        <w:t xml:space="preserve">Dokumentácia  k triednemu kolu </w:t>
      </w:r>
    </w:p>
    <w:p w:rsidR="00D2311B" w:rsidRPr="002028B2" w:rsidRDefault="00D2311B" w:rsidP="00D2311B">
      <w:pPr>
        <w:rPr>
          <w:b/>
          <w:i/>
          <w:sz w:val="36"/>
          <w:szCs w:val="36"/>
        </w:rPr>
      </w:pPr>
    </w:p>
    <w:p w:rsidR="00D2311B" w:rsidRPr="002028B2" w:rsidRDefault="00D2311B" w:rsidP="00D2311B">
      <w:pPr>
        <w:rPr>
          <w:b/>
          <w:i/>
          <w:sz w:val="36"/>
          <w:szCs w:val="36"/>
        </w:rPr>
      </w:pPr>
      <w:r w:rsidRPr="002028B2">
        <w:rPr>
          <w:b/>
          <w:i/>
          <w:sz w:val="36"/>
          <w:szCs w:val="36"/>
        </w:rPr>
        <w:t xml:space="preserve">                                        Čašník</w:t>
      </w:r>
      <w:r w:rsidR="00315E67">
        <w:rPr>
          <w:b/>
          <w:i/>
          <w:sz w:val="36"/>
          <w:szCs w:val="36"/>
        </w:rPr>
        <w:t xml:space="preserve">, </w:t>
      </w:r>
      <w:r w:rsidRPr="002028B2">
        <w:rPr>
          <w:b/>
          <w:i/>
          <w:sz w:val="36"/>
          <w:szCs w:val="36"/>
        </w:rPr>
        <w:t>servírka</w:t>
      </w:r>
    </w:p>
    <w:p w:rsidR="00D2311B" w:rsidRPr="002028B2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033F34" w:rsidRDefault="00033F34" w:rsidP="00D2311B">
      <w:pPr>
        <w:rPr>
          <w:b/>
          <w:i/>
          <w:sz w:val="36"/>
          <w:szCs w:val="36"/>
        </w:rPr>
      </w:pPr>
    </w:p>
    <w:p w:rsidR="00033F34" w:rsidRDefault="00033F34" w:rsidP="00D2311B">
      <w:pPr>
        <w:rPr>
          <w:b/>
          <w:i/>
          <w:sz w:val="36"/>
          <w:szCs w:val="36"/>
        </w:rPr>
      </w:pPr>
    </w:p>
    <w:p w:rsidR="00033F34" w:rsidRDefault="00033F34" w:rsidP="00D2311B">
      <w:pPr>
        <w:rPr>
          <w:b/>
          <w:i/>
          <w:sz w:val="36"/>
          <w:szCs w:val="36"/>
        </w:rPr>
      </w:pPr>
    </w:p>
    <w:p w:rsidR="00D2311B" w:rsidRDefault="00D2311B" w:rsidP="00D2311B">
      <w:pPr>
        <w:rPr>
          <w:b/>
          <w:i/>
          <w:sz w:val="36"/>
          <w:szCs w:val="36"/>
        </w:rPr>
      </w:pPr>
    </w:p>
    <w:p w:rsidR="0006100D" w:rsidRDefault="0006100D" w:rsidP="00D2311B">
      <w:pPr>
        <w:rPr>
          <w:b/>
          <w:i/>
          <w:sz w:val="36"/>
          <w:szCs w:val="36"/>
        </w:rPr>
      </w:pPr>
    </w:p>
    <w:p w:rsidR="00D2311B" w:rsidRPr="002028B2" w:rsidRDefault="00D2311B" w:rsidP="00D2311B">
      <w:pPr>
        <w:rPr>
          <w:b/>
          <w:i/>
          <w:sz w:val="36"/>
          <w:szCs w:val="36"/>
        </w:rPr>
      </w:pPr>
    </w:p>
    <w:p w:rsidR="00D2311B" w:rsidRPr="002028B2" w:rsidRDefault="00D2311B" w:rsidP="00D2311B">
      <w:pPr>
        <w:rPr>
          <w:b/>
          <w:i/>
          <w:sz w:val="36"/>
          <w:szCs w:val="36"/>
        </w:rPr>
      </w:pPr>
    </w:p>
    <w:p w:rsidR="00D2311B" w:rsidRPr="002028B2" w:rsidRDefault="00D2311B" w:rsidP="00D2311B">
      <w:pPr>
        <w:jc w:val="both"/>
        <w:rPr>
          <w:i/>
          <w:sz w:val="36"/>
          <w:szCs w:val="36"/>
        </w:rPr>
      </w:pPr>
      <w:r w:rsidRPr="002028B2">
        <w:rPr>
          <w:i/>
          <w:sz w:val="36"/>
          <w:szCs w:val="36"/>
        </w:rPr>
        <w:t>Vypracoval:</w:t>
      </w:r>
      <w:r w:rsidR="0006100D">
        <w:rPr>
          <w:i/>
          <w:sz w:val="36"/>
          <w:szCs w:val="36"/>
        </w:rPr>
        <w:t xml:space="preserve">                                                      Dátum:</w:t>
      </w:r>
    </w:p>
    <w:p w:rsidR="00D2311B" w:rsidRDefault="00D2311B" w:rsidP="00D2311B">
      <w:pPr>
        <w:spacing w:line="480" w:lineRule="auto"/>
        <w:rPr>
          <w:i/>
          <w:sz w:val="36"/>
          <w:szCs w:val="36"/>
        </w:rPr>
      </w:pPr>
      <w:r w:rsidRPr="002028B2">
        <w:rPr>
          <w:i/>
          <w:sz w:val="36"/>
          <w:szCs w:val="36"/>
        </w:rPr>
        <w:t>Školský rok: 20</w:t>
      </w:r>
      <w:r w:rsidR="00E33577">
        <w:rPr>
          <w:i/>
          <w:sz w:val="36"/>
          <w:szCs w:val="36"/>
        </w:rPr>
        <w:t>2</w:t>
      </w:r>
      <w:r w:rsidR="004236A3">
        <w:rPr>
          <w:i/>
          <w:sz w:val="36"/>
          <w:szCs w:val="36"/>
        </w:rPr>
        <w:t>3</w:t>
      </w:r>
      <w:r w:rsidRPr="002028B2">
        <w:rPr>
          <w:i/>
          <w:sz w:val="36"/>
          <w:szCs w:val="36"/>
        </w:rPr>
        <w:t>/20</w:t>
      </w:r>
      <w:r w:rsidR="00E33577">
        <w:rPr>
          <w:i/>
          <w:sz w:val="36"/>
          <w:szCs w:val="36"/>
        </w:rPr>
        <w:t>2</w:t>
      </w:r>
      <w:r w:rsidR="004236A3">
        <w:rPr>
          <w:i/>
          <w:sz w:val="36"/>
          <w:szCs w:val="36"/>
        </w:rPr>
        <w:t>4</w:t>
      </w:r>
      <w:r w:rsidRPr="002028B2">
        <w:rPr>
          <w:i/>
          <w:sz w:val="36"/>
          <w:szCs w:val="36"/>
        </w:rPr>
        <w:t xml:space="preserve">              </w:t>
      </w:r>
      <w:r>
        <w:rPr>
          <w:i/>
          <w:sz w:val="36"/>
          <w:szCs w:val="36"/>
        </w:rPr>
        <w:t xml:space="preserve">                     </w:t>
      </w:r>
      <w:r w:rsidR="009E536C">
        <w:rPr>
          <w:i/>
          <w:sz w:val="36"/>
          <w:szCs w:val="36"/>
        </w:rPr>
        <w:t xml:space="preserve">   </w:t>
      </w:r>
      <w:r w:rsidRPr="002028B2">
        <w:rPr>
          <w:i/>
          <w:sz w:val="36"/>
          <w:szCs w:val="36"/>
        </w:rPr>
        <w:t>Trieda:</w:t>
      </w:r>
    </w:p>
    <w:p w:rsidR="00A20E7F" w:rsidRDefault="00A20E7F">
      <w:pPr>
        <w:rPr>
          <w:b/>
          <w:sz w:val="22"/>
          <w:szCs w:val="22"/>
        </w:rPr>
      </w:pPr>
    </w:p>
    <w:p w:rsidR="00727824" w:rsidRDefault="00727824">
      <w:pPr>
        <w:rPr>
          <w:b/>
          <w:sz w:val="22"/>
          <w:szCs w:val="22"/>
        </w:rPr>
      </w:pPr>
    </w:p>
    <w:p w:rsidR="00727824" w:rsidRDefault="00727824">
      <w:pPr>
        <w:rPr>
          <w:b/>
          <w:sz w:val="22"/>
          <w:szCs w:val="22"/>
        </w:rPr>
      </w:pPr>
    </w:p>
    <w:p w:rsidR="00727824" w:rsidRDefault="00727824">
      <w:pPr>
        <w:rPr>
          <w:b/>
          <w:sz w:val="22"/>
          <w:szCs w:val="22"/>
        </w:rPr>
      </w:pPr>
    </w:p>
    <w:p w:rsidR="00D2311B" w:rsidRDefault="00D2311B">
      <w:pPr>
        <w:rPr>
          <w:b/>
          <w:sz w:val="22"/>
          <w:szCs w:val="22"/>
        </w:rPr>
      </w:pPr>
    </w:p>
    <w:p w:rsidR="00D2311B" w:rsidRDefault="00D2311B">
      <w:pPr>
        <w:rPr>
          <w:b/>
          <w:sz w:val="22"/>
          <w:szCs w:val="22"/>
        </w:rPr>
      </w:pPr>
    </w:p>
    <w:p w:rsidR="00D2311B" w:rsidRDefault="00D2311B">
      <w:pPr>
        <w:rPr>
          <w:b/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EF3D3C" w:rsidRDefault="00EF3D3C" w:rsidP="0082272D">
      <w:pPr>
        <w:rPr>
          <w:sz w:val="22"/>
          <w:szCs w:val="22"/>
        </w:rPr>
      </w:pPr>
    </w:p>
    <w:p w:rsidR="00033F34" w:rsidRDefault="00033F34" w:rsidP="0082272D">
      <w:pPr>
        <w:rPr>
          <w:sz w:val="22"/>
          <w:szCs w:val="22"/>
        </w:rPr>
      </w:pPr>
    </w:p>
    <w:p w:rsidR="00033F34" w:rsidRDefault="00033F34" w:rsidP="0082272D">
      <w:pPr>
        <w:rPr>
          <w:sz w:val="22"/>
          <w:szCs w:val="22"/>
        </w:rPr>
      </w:pPr>
    </w:p>
    <w:p w:rsidR="00EF3D3C" w:rsidRDefault="00EF3D3C" w:rsidP="0082272D">
      <w:pPr>
        <w:rPr>
          <w:sz w:val="22"/>
          <w:szCs w:val="22"/>
        </w:rPr>
      </w:pPr>
    </w:p>
    <w:p w:rsidR="00EF3D3C" w:rsidRDefault="00EF3D3C" w:rsidP="0082272D">
      <w:pPr>
        <w:rPr>
          <w:sz w:val="22"/>
          <w:szCs w:val="22"/>
        </w:rPr>
      </w:pPr>
    </w:p>
    <w:p w:rsidR="00EF3D3C" w:rsidRDefault="00EF3D3C" w:rsidP="0082272D">
      <w:pPr>
        <w:rPr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82272D" w:rsidRDefault="0082272D" w:rsidP="0082272D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6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82272D" w:rsidRDefault="0082272D" w:rsidP="00033F34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rPr>
          <w:rFonts w:ascii="Calibri" w:eastAsia="Calibri" w:hAnsi="Calibri" w:cs="Calibri"/>
          <w:b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color w:val="000000"/>
          <w:sz w:val="22"/>
          <w:szCs w:val="22"/>
        </w:rPr>
        <w:tab/>
      </w:r>
    </w:p>
    <w:p w:rsidR="0082272D" w:rsidRDefault="0082272D" w:rsidP="0082272D">
      <w:pPr>
        <w:pStyle w:val="Nadpis2"/>
        <w:rPr>
          <w:sz w:val="22"/>
          <w:szCs w:val="22"/>
        </w:rPr>
      </w:pPr>
    </w:p>
    <w:p w:rsidR="00E33577" w:rsidRDefault="00E33577" w:rsidP="00727824">
      <w:pPr>
        <w:jc w:val="both"/>
        <w:rPr>
          <w:rFonts w:eastAsia="Calibri"/>
          <w:b/>
          <w:sz w:val="32"/>
          <w:szCs w:val="32"/>
        </w:rPr>
      </w:pPr>
    </w:p>
    <w:p w:rsidR="00E33577" w:rsidRDefault="00E33577" w:rsidP="00727824">
      <w:pPr>
        <w:jc w:val="both"/>
        <w:rPr>
          <w:rFonts w:eastAsia="Calibri"/>
          <w:b/>
          <w:sz w:val="32"/>
          <w:szCs w:val="32"/>
        </w:rPr>
      </w:pPr>
    </w:p>
    <w:p w:rsidR="00E33577" w:rsidRDefault="00E33577" w:rsidP="00727824">
      <w:pPr>
        <w:jc w:val="both"/>
        <w:rPr>
          <w:rFonts w:eastAsia="Calibri"/>
          <w:b/>
          <w:sz w:val="32"/>
          <w:szCs w:val="32"/>
        </w:rPr>
      </w:pPr>
    </w:p>
    <w:p w:rsidR="00F75545" w:rsidRPr="00033F34" w:rsidRDefault="00727824" w:rsidP="00033F34">
      <w:pPr>
        <w:jc w:val="both"/>
        <w:rPr>
          <w:i/>
          <w:sz w:val="36"/>
          <w:szCs w:val="36"/>
        </w:rPr>
      </w:pPr>
      <w:r w:rsidRPr="00EF719B">
        <w:rPr>
          <w:rFonts w:eastAsia="Calibri"/>
          <w:b/>
          <w:sz w:val="32"/>
          <w:szCs w:val="32"/>
        </w:rPr>
        <w:t>Téma</w:t>
      </w:r>
      <w:r>
        <w:rPr>
          <w:rFonts w:eastAsia="Calibri"/>
          <w:b/>
          <w:sz w:val="32"/>
          <w:szCs w:val="32"/>
        </w:rPr>
        <w:t xml:space="preserve"> č. 1</w:t>
      </w:r>
    </w:p>
    <w:p w:rsidR="00727824" w:rsidRPr="009112DC" w:rsidRDefault="00727824" w:rsidP="00F75545">
      <w:pPr>
        <w:spacing w:line="480" w:lineRule="auto"/>
        <w:jc w:val="center"/>
        <w:rPr>
          <w:b/>
          <w:i/>
          <w:sz w:val="32"/>
          <w:szCs w:val="32"/>
        </w:rPr>
      </w:pPr>
      <w:r w:rsidRPr="00727824">
        <w:rPr>
          <w:b/>
          <w:sz w:val="28"/>
          <w:szCs w:val="28"/>
        </w:rPr>
        <w:t>Podávanie šumivého, alebo šampanského vína</w:t>
      </w:r>
    </w:p>
    <w:p w:rsidR="00727824" w:rsidRPr="00727824" w:rsidRDefault="00727824" w:rsidP="00F75545">
      <w:pPr>
        <w:spacing w:line="480" w:lineRule="auto"/>
        <w:jc w:val="center"/>
        <w:rPr>
          <w:b/>
          <w:sz w:val="28"/>
          <w:szCs w:val="28"/>
        </w:rPr>
      </w:pPr>
    </w:p>
    <w:p w:rsidR="00727824" w:rsidRPr="00727824" w:rsidRDefault="00727824" w:rsidP="00F75545">
      <w:pPr>
        <w:spacing w:line="48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Podľa Vami zvoleného šumivého vína vypracujte písomne charakteristiku</w:t>
      </w:r>
    </w:p>
    <w:p w:rsidR="00727824" w:rsidRPr="00727824" w:rsidRDefault="00727824" w:rsidP="00F75545">
      <w:pPr>
        <w:spacing w:line="48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(obsahovať by mala názov vína, odrodu, výrobcu, vinohradnícku oblasť, ročník, teplotu podávania, senzorické hodnotenie vína...)</w:t>
      </w:r>
    </w:p>
    <w:p w:rsidR="00727824" w:rsidRDefault="00727824" w:rsidP="00F75545">
      <w:pPr>
        <w:spacing w:line="480" w:lineRule="auto"/>
        <w:jc w:val="center"/>
        <w:rPr>
          <w:rFonts w:eastAsia="Calibri"/>
          <w:b/>
          <w:sz w:val="24"/>
          <w:szCs w:val="24"/>
        </w:rPr>
      </w:pPr>
    </w:p>
    <w:p w:rsidR="00727824" w:rsidRPr="00727824" w:rsidRDefault="00727824" w:rsidP="00F75545">
      <w:pPr>
        <w:spacing w:line="48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Napíšte pracovný postup servírovania šumivého vína</w:t>
      </w:r>
    </w:p>
    <w:p w:rsidR="00727824" w:rsidRPr="00727824" w:rsidRDefault="00727824" w:rsidP="00F75545">
      <w:pPr>
        <w:spacing w:line="480" w:lineRule="auto"/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 v bodoch)</w:t>
      </w:r>
    </w:p>
    <w:p w:rsidR="00727824" w:rsidRPr="00727824" w:rsidRDefault="00727824" w:rsidP="00F75545">
      <w:pPr>
        <w:spacing w:line="480" w:lineRule="auto"/>
        <w:jc w:val="center"/>
        <w:rPr>
          <w:rFonts w:eastAsia="Calibri"/>
          <w:b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Odporúčanie jedla k vybraným vínam</w:t>
      </w:r>
    </w:p>
    <w:p w:rsidR="00727824" w:rsidRPr="00727824" w:rsidRDefault="00727824" w:rsidP="00F75545">
      <w:pPr>
        <w:spacing w:line="480" w:lineRule="auto"/>
        <w:rPr>
          <w:rFonts w:eastAsia="Calibri"/>
          <w:sz w:val="24"/>
          <w:szCs w:val="24"/>
        </w:rPr>
      </w:pPr>
      <w:r w:rsidRPr="00727824">
        <w:rPr>
          <w:rFonts w:eastAsia="Calibri"/>
          <w:b/>
          <w:sz w:val="24"/>
          <w:szCs w:val="24"/>
        </w:rPr>
        <w:t>Ku každému vínu 3 pokrmy</w:t>
      </w:r>
      <w:r w:rsidRPr="00727824">
        <w:rPr>
          <w:rFonts w:eastAsia="Calibri"/>
          <w:sz w:val="24"/>
          <w:szCs w:val="24"/>
        </w:rPr>
        <w:t xml:space="preserve"> - (obsahovať bude konkrétne názvy pokrmov napr. </w:t>
      </w:r>
      <w:r w:rsidR="006D13D0">
        <w:rPr>
          <w:rFonts w:eastAsia="Calibri"/>
          <w:sz w:val="24"/>
          <w:szCs w:val="24"/>
        </w:rPr>
        <w:t xml:space="preserve">Hubert </w:t>
      </w:r>
      <w:proofErr w:type="spellStart"/>
      <w:r w:rsidR="006D13D0">
        <w:rPr>
          <w:rFonts w:eastAsia="Calibri"/>
          <w:sz w:val="24"/>
          <w:szCs w:val="24"/>
        </w:rPr>
        <w:t>brut</w:t>
      </w:r>
      <w:proofErr w:type="spellEnd"/>
      <w:r w:rsidRPr="00727824">
        <w:rPr>
          <w:rFonts w:eastAsia="Calibri"/>
          <w:sz w:val="24"/>
          <w:szCs w:val="24"/>
        </w:rPr>
        <w:t xml:space="preserve"> – </w:t>
      </w:r>
      <w:r w:rsidR="006D13D0">
        <w:rPr>
          <w:rFonts w:eastAsia="Calibri"/>
          <w:sz w:val="24"/>
          <w:szCs w:val="24"/>
        </w:rPr>
        <w:t>Caesar šalát</w:t>
      </w:r>
      <w:r w:rsidRPr="00727824">
        <w:rPr>
          <w:rFonts w:eastAsia="Calibri"/>
          <w:sz w:val="24"/>
          <w:szCs w:val="24"/>
        </w:rPr>
        <w:t>...)</w:t>
      </w:r>
    </w:p>
    <w:p w:rsidR="00727824" w:rsidRDefault="00727824" w:rsidP="00F75545">
      <w:pPr>
        <w:spacing w:line="480" w:lineRule="auto"/>
        <w:rPr>
          <w:rFonts w:eastAsia="Calibri"/>
          <w:sz w:val="24"/>
          <w:szCs w:val="24"/>
        </w:rPr>
      </w:pPr>
    </w:p>
    <w:p w:rsidR="00727824" w:rsidRDefault="00727824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033F34" w:rsidRDefault="00033F34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82272D" w:rsidRDefault="0082272D" w:rsidP="00727824">
      <w:pPr>
        <w:rPr>
          <w:rFonts w:eastAsia="Calibri"/>
          <w:sz w:val="24"/>
          <w:szCs w:val="24"/>
        </w:rPr>
      </w:pPr>
    </w:p>
    <w:p w:rsidR="00D2311B" w:rsidRDefault="00D2311B" w:rsidP="0082272D">
      <w:pPr>
        <w:rPr>
          <w:sz w:val="22"/>
          <w:szCs w:val="22"/>
        </w:rPr>
      </w:pPr>
    </w:p>
    <w:p w:rsidR="00D2311B" w:rsidRDefault="00D2311B" w:rsidP="0082272D">
      <w:pPr>
        <w:rPr>
          <w:sz w:val="22"/>
          <w:szCs w:val="22"/>
        </w:rPr>
      </w:pPr>
    </w:p>
    <w:p w:rsidR="0082272D" w:rsidRDefault="0082272D" w:rsidP="0082272D">
      <w:pPr>
        <w:rPr>
          <w:sz w:val="22"/>
          <w:szCs w:val="22"/>
        </w:rPr>
      </w:pPr>
    </w:p>
    <w:p w:rsidR="0082272D" w:rsidRDefault="0082272D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7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jc w:val="center"/>
        <w:rPr>
          <w:rFonts w:eastAsia="Calibri"/>
          <w:sz w:val="24"/>
          <w:szCs w:val="24"/>
        </w:rPr>
      </w:pPr>
    </w:p>
    <w:p w:rsidR="00E02A2E" w:rsidRDefault="00727824" w:rsidP="00E02A2E">
      <w:pPr>
        <w:tabs>
          <w:tab w:val="left" w:pos="975"/>
        </w:tabs>
        <w:rPr>
          <w:b/>
          <w:sz w:val="32"/>
          <w:szCs w:val="32"/>
        </w:rPr>
      </w:pPr>
      <w:r w:rsidRPr="00EF719B">
        <w:rPr>
          <w:rFonts w:eastAsia="Calibri"/>
          <w:b/>
          <w:sz w:val="32"/>
          <w:szCs w:val="32"/>
        </w:rPr>
        <w:t>Téma</w:t>
      </w:r>
      <w:r>
        <w:rPr>
          <w:rFonts w:eastAsia="Calibri"/>
          <w:b/>
          <w:sz w:val="32"/>
          <w:szCs w:val="32"/>
        </w:rPr>
        <w:t xml:space="preserve"> č. 2</w:t>
      </w:r>
      <w:r w:rsidR="00E02A2E" w:rsidRPr="00E02A2E">
        <w:rPr>
          <w:b/>
          <w:sz w:val="32"/>
          <w:szCs w:val="32"/>
        </w:rPr>
        <w:t xml:space="preserve"> </w:t>
      </w:r>
    </w:p>
    <w:p w:rsidR="00E02A2E" w:rsidRPr="00E02A2E" w:rsidRDefault="00E02A2E" w:rsidP="00E02A2E">
      <w:pPr>
        <w:tabs>
          <w:tab w:val="left" w:pos="975"/>
        </w:tabs>
        <w:jc w:val="center"/>
        <w:rPr>
          <w:b/>
          <w:sz w:val="28"/>
          <w:szCs w:val="28"/>
        </w:rPr>
      </w:pPr>
      <w:r w:rsidRPr="00E02A2E">
        <w:rPr>
          <w:b/>
          <w:sz w:val="28"/>
          <w:szCs w:val="28"/>
        </w:rPr>
        <w:t xml:space="preserve">Prestretie  inventára- </w:t>
      </w:r>
      <w:proofErr w:type="spellStart"/>
      <w:r w:rsidRPr="00E02A2E">
        <w:rPr>
          <w:b/>
          <w:sz w:val="28"/>
          <w:szCs w:val="28"/>
        </w:rPr>
        <w:t>Kuvert</w:t>
      </w:r>
      <w:proofErr w:type="spellEnd"/>
      <w:r w:rsidRPr="00E02A2E">
        <w:rPr>
          <w:b/>
          <w:sz w:val="28"/>
          <w:szCs w:val="28"/>
        </w:rPr>
        <w:t xml:space="preserve"> pre 1 osobu</w:t>
      </w:r>
    </w:p>
    <w:p w:rsidR="00E02A2E" w:rsidRPr="00E02A2E" w:rsidRDefault="00E02A2E" w:rsidP="00E02A2E">
      <w:pPr>
        <w:tabs>
          <w:tab w:val="left" w:pos="975"/>
        </w:tabs>
        <w:jc w:val="center"/>
        <w:rPr>
          <w:b/>
          <w:color w:val="FF0000"/>
          <w:sz w:val="28"/>
          <w:szCs w:val="28"/>
        </w:rPr>
      </w:pPr>
    </w:p>
    <w:p w:rsidR="00E02A2E" w:rsidRDefault="00E02A2E" w:rsidP="00E02A2E">
      <w:pPr>
        <w:tabs>
          <w:tab w:val="left" w:pos="975"/>
        </w:tabs>
        <w:jc w:val="center"/>
        <w:rPr>
          <w:rFonts w:ascii="Script MT Bold" w:hAnsi="Script MT Bold"/>
          <w:b/>
          <w:i/>
          <w:sz w:val="44"/>
          <w:szCs w:val="44"/>
          <w:u w:val="single"/>
        </w:rPr>
      </w:pPr>
    </w:p>
    <w:p w:rsidR="00E02A2E" w:rsidRPr="007D0B9E" w:rsidRDefault="00E02A2E" w:rsidP="00E02A2E">
      <w:pPr>
        <w:tabs>
          <w:tab w:val="left" w:pos="975"/>
        </w:tabs>
        <w:rPr>
          <w:b/>
          <w:i/>
          <w:sz w:val="24"/>
          <w:szCs w:val="24"/>
          <w:u w:val="single"/>
        </w:rPr>
      </w:pPr>
      <w:r>
        <w:rPr>
          <w:sz w:val="24"/>
          <w:szCs w:val="24"/>
        </w:rPr>
        <w:t>(O</w:t>
      </w:r>
      <w:r w:rsidRPr="007D0B9E">
        <w:rPr>
          <w:sz w:val="24"/>
          <w:szCs w:val="24"/>
        </w:rPr>
        <w:t xml:space="preserve">bsahuje </w:t>
      </w:r>
      <w:proofErr w:type="spellStart"/>
      <w:r w:rsidRPr="007D0B9E">
        <w:rPr>
          <w:sz w:val="24"/>
          <w:szCs w:val="24"/>
        </w:rPr>
        <w:t>nastretie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7D0B9E">
        <w:rPr>
          <w:sz w:val="24"/>
          <w:szCs w:val="24"/>
        </w:rPr>
        <w:t>kuvertu</w:t>
      </w:r>
      <w:proofErr w:type="spellEnd"/>
      <w:r w:rsidRPr="007D0B9E">
        <w:rPr>
          <w:sz w:val="24"/>
          <w:szCs w:val="24"/>
        </w:rPr>
        <w:t xml:space="preserve"> pre jednu osobu vrátane tanierov, pohárov, príborov, dochucovacích prostriedkov, presne tak, ako bude na </w:t>
      </w:r>
      <w:r>
        <w:rPr>
          <w:sz w:val="24"/>
          <w:szCs w:val="24"/>
        </w:rPr>
        <w:t>stole</w:t>
      </w:r>
      <w:r w:rsidRPr="007D0B9E">
        <w:rPr>
          <w:sz w:val="24"/>
          <w:szCs w:val="24"/>
        </w:rPr>
        <w:t xml:space="preserve">. Jednotlivé časti </w:t>
      </w:r>
      <w:proofErr w:type="spellStart"/>
      <w:r w:rsidRPr="007D0B9E">
        <w:rPr>
          <w:sz w:val="24"/>
          <w:szCs w:val="24"/>
        </w:rPr>
        <w:t>kuvertu</w:t>
      </w:r>
      <w:proofErr w:type="spellEnd"/>
      <w:r w:rsidRPr="007D0B9E">
        <w:rPr>
          <w:sz w:val="24"/>
          <w:szCs w:val="24"/>
        </w:rPr>
        <w:t xml:space="preserve"> sú označené číslami</w:t>
      </w:r>
      <w:r>
        <w:rPr>
          <w:sz w:val="24"/>
          <w:szCs w:val="24"/>
        </w:rPr>
        <w:t xml:space="preserve">. </w:t>
      </w:r>
      <w:r w:rsidRPr="007D0B9E">
        <w:rPr>
          <w:sz w:val="24"/>
          <w:szCs w:val="24"/>
        </w:rPr>
        <w:t xml:space="preserve">Čísla  zodpovedajú poradiu prestierania inventára na stôl. </w:t>
      </w:r>
      <w:r>
        <w:rPr>
          <w:sz w:val="24"/>
          <w:szCs w:val="24"/>
        </w:rPr>
        <w:t>)</w:t>
      </w:r>
    </w:p>
    <w:p w:rsidR="00E02A2E" w:rsidRPr="007D0B9E" w:rsidRDefault="00E02A2E" w:rsidP="00E02A2E">
      <w:pPr>
        <w:tabs>
          <w:tab w:val="left" w:pos="975"/>
        </w:tabs>
        <w:jc w:val="center"/>
        <w:rPr>
          <w:rFonts w:ascii="Script MT Bold" w:hAnsi="Script MT Bold"/>
          <w:b/>
          <w:i/>
          <w:sz w:val="24"/>
          <w:szCs w:val="24"/>
          <w:u w:val="single"/>
        </w:rPr>
      </w:pPr>
    </w:p>
    <w:p w:rsidR="00E02A2E" w:rsidRPr="007D0B9E" w:rsidRDefault="00E02A2E" w:rsidP="00E02A2E">
      <w:pPr>
        <w:rPr>
          <w:rFonts w:eastAsia="Calibri"/>
          <w:sz w:val="24"/>
          <w:szCs w:val="24"/>
        </w:rPr>
      </w:pPr>
    </w:p>
    <w:p w:rsidR="00E02A2E" w:rsidRDefault="00E02A2E" w:rsidP="00E02A2E">
      <w:pPr>
        <w:rPr>
          <w:rFonts w:eastAsia="Calibri"/>
          <w:sz w:val="24"/>
          <w:szCs w:val="24"/>
        </w:rPr>
      </w:pPr>
    </w:p>
    <w:p w:rsidR="009E536C" w:rsidRPr="00185E35" w:rsidRDefault="009E536C" w:rsidP="00E02A2E">
      <w:pPr>
        <w:jc w:val="both"/>
        <w:rPr>
          <w:b/>
          <w:i/>
          <w:sz w:val="36"/>
        </w:rPr>
      </w:pPr>
    </w:p>
    <w:p w:rsidR="009112DC" w:rsidRDefault="009112DC" w:rsidP="009E536C">
      <w:pPr>
        <w:spacing w:line="360" w:lineRule="auto"/>
        <w:jc w:val="center"/>
        <w:rPr>
          <w:rFonts w:eastAsia="Calibri"/>
          <w:b/>
          <w:sz w:val="24"/>
          <w:szCs w:val="24"/>
        </w:rPr>
      </w:pPr>
    </w:p>
    <w:p w:rsidR="00727824" w:rsidRDefault="00727824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9E536C" w:rsidRPr="009112DC" w:rsidRDefault="009E536C" w:rsidP="00F75545">
      <w:pPr>
        <w:spacing w:line="360" w:lineRule="auto"/>
        <w:rPr>
          <w:rFonts w:eastAsia="Calibri"/>
          <w:sz w:val="24"/>
          <w:szCs w:val="24"/>
        </w:rPr>
      </w:pPr>
    </w:p>
    <w:p w:rsidR="00727824" w:rsidRDefault="00727824" w:rsidP="00727824">
      <w:pPr>
        <w:rPr>
          <w:rFonts w:eastAsia="Calibri"/>
          <w:b/>
          <w:sz w:val="32"/>
          <w:szCs w:val="32"/>
        </w:rPr>
      </w:pPr>
    </w:p>
    <w:p w:rsidR="0082272D" w:rsidRDefault="0082272D" w:rsidP="00727824">
      <w:pPr>
        <w:rPr>
          <w:rFonts w:eastAsia="Calibri"/>
          <w:b/>
          <w:sz w:val="32"/>
          <w:szCs w:val="32"/>
        </w:rPr>
      </w:pPr>
    </w:p>
    <w:p w:rsidR="0082272D" w:rsidRDefault="0082272D" w:rsidP="00727824">
      <w:pPr>
        <w:rPr>
          <w:rFonts w:eastAsia="Calibri"/>
          <w:b/>
          <w:sz w:val="32"/>
          <w:szCs w:val="32"/>
        </w:rPr>
      </w:pPr>
    </w:p>
    <w:p w:rsidR="0082272D" w:rsidRDefault="0082272D" w:rsidP="00727824">
      <w:pPr>
        <w:rPr>
          <w:rFonts w:eastAsia="Calibri"/>
          <w:b/>
          <w:sz w:val="32"/>
          <w:szCs w:val="32"/>
        </w:rPr>
      </w:pPr>
    </w:p>
    <w:p w:rsidR="00033F34" w:rsidRDefault="00033F34" w:rsidP="00727824">
      <w:pPr>
        <w:rPr>
          <w:rFonts w:eastAsia="Calibri"/>
          <w:b/>
          <w:sz w:val="32"/>
          <w:szCs w:val="32"/>
        </w:rPr>
      </w:pPr>
    </w:p>
    <w:p w:rsidR="00033F34" w:rsidRDefault="00033F34" w:rsidP="00727824">
      <w:pPr>
        <w:rPr>
          <w:rFonts w:eastAsia="Calibri"/>
          <w:b/>
          <w:sz w:val="32"/>
          <w:szCs w:val="32"/>
        </w:rPr>
      </w:pPr>
    </w:p>
    <w:p w:rsidR="00D2311B" w:rsidRDefault="00D2311B" w:rsidP="0082272D">
      <w:pPr>
        <w:rPr>
          <w:sz w:val="22"/>
          <w:szCs w:val="22"/>
        </w:rPr>
      </w:pPr>
    </w:p>
    <w:p w:rsidR="0082272D" w:rsidRDefault="0082272D" w:rsidP="00D2311B">
      <w:pPr>
        <w:jc w:val="center"/>
        <w:rPr>
          <w:sz w:val="22"/>
          <w:szCs w:val="22"/>
        </w:rPr>
      </w:pPr>
    </w:p>
    <w:p w:rsidR="0082272D" w:rsidRDefault="0082272D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1701"/>
        </w:tabs>
        <w:ind w:left="1701"/>
        <w:jc w:val="center"/>
        <w:rPr>
          <w:rFonts w:ascii="Calibri" w:eastAsia="Calibri" w:hAnsi="Calibri" w:cs="Calibri"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color w:val="000000"/>
          <w:sz w:val="28"/>
          <w:szCs w:val="28"/>
          <w:u w:val="single"/>
        </w:rPr>
        <w:t>SOŠ gastronómie a cestovného ruchu, Levická 40, Nitra</w:t>
      </w: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-57784</wp:posOffset>
            </wp:positionH>
            <wp:positionV relativeFrom="paragraph">
              <wp:posOffset>-130809</wp:posOffset>
            </wp:positionV>
            <wp:extent cx="748665" cy="775970"/>
            <wp:effectExtent l="0" t="0" r="0" b="0"/>
            <wp:wrapSquare wrapText="bothSides" distT="0" distB="0" distL="114300" distR="114300"/>
            <wp:docPr id="8" name="image1.png" descr="nove logo skoly maledo hlavičk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nove logo skoly maledo hlavičky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8665" cy="7759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D2311B" w:rsidRDefault="00D2311B" w:rsidP="00D2311B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652"/>
          <w:tab w:val="left" w:pos="1701"/>
          <w:tab w:val="left" w:pos="2127"/>
        </w:tabs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82272D" w:rsidRPr="00EF719B" w:rsidRDefault="0082272D" w:rsidP="00727824">
      <w:pPr>
        <w:rPr>
          <w:rFonts w:eastAsia="Calibri"/>
          <w:b/>
          <w:sz w:val="32"/>
          <w:szCs w:val="32"/>
        </w:rPr>
      </w:pPr>
    </w:p>
    <w:p w:rsidR="00E02A2E" w:rsidRDefault="009112DC" w:rsidP="00E02A2E">
      <w:pPr>
        <w:rPr>
          <w:rFonts w:eastAsia="Calibri"/>
          <w:b/>
          <w:sz w:val="32"/>
          <w:szCs w:val="32"/>
        </w:rPr>
      </w:pPr>
      <w:r w:rsidRPr="00EF719B">
        <w:rPr>
          <w:rFonts w:eastAsia="Calibri"/>
          <w:b/>
          <w:sz w:val="32"/>
          <w:szCs w:val="32"/>
        </w:rPr>
        <w:t>Téma</w:t>
      </w:r>
      <w:r>
        <w:rPr>
          <w:rFonts w:eastAsia="Calibri"/>
          <w:b/>
          <w:sz w:val="32"/>
          <w:szCs w:val="32"/>
        </w:rPr>
        <w:t xml:space="preserve"> č. 3</w:t>
      </w:r>
      <w:r w:rsidR="00E02A2E" w:rsidRPr="00E02A2E">
        <w:rPr>
          <w:rFonts w:eastAsia="Calibri"/>
          <w:b/>
          <w:sz w:val="32"/>
          <w:szCs w:val="32"/>
        </w:rPr>
        <w:t xml:space="preserve"> </w:t>
      </w:r>
    </w:p>
    <w:p w:rsidR="00E02A2E" w:rsidRPr="00E02A2E" w:rsidRDefault="00E02A2E" w:rsidP="00E02A2E">
      <w:pPr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Flambovanie palaciniek</w:t>
      </w:r>
    </w:p>
    <w:p w:rsidR="00E02A2E" w:rsidRPr="00E02A2E" w:rsidRDefault="00E02A2E" w:rsidP="00E02A2E">
      <w:pPr>
        <w:rPr>
          <w:rFonts w:eastAsia="Calibri"/>
          <w:b/>
          <w:sz w:val="28"/>
          <w:szCs w:val="28"/>
        </w:rPr>
      </w:pPr>
    </w:p>
    <w:p w:rsidR="00E02A2E" w:rsidRPr="00727824" w:rsidRDefault="00E02A2E" w:rsidP="00E02A2E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Charakteristika flambovania</w:t>
      </w:r>
    </w:p>
    <w:p w:rsidR="00E02A2E" w:rsidRDefault="00E02A2E" w:rsidP="00E02A2E">
      <w:pPr>
        <w:rPr>
          <w:rFonts w:eastAsia="Calibri"/>
          <w:sz w:val="24"/>
          <w:szCs w:val="24"/>
        </w:rPr>
      </w:pPr>
    </w:p>
    <w:p w:rsidR="00E02A2E" w:rsidRPr="00727824" w:rsidRDefault="00E02A2E" w:rsidP="00E02A2E">
      <w:pPr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 xml:space="preserve">(obsahovať by mala </w:t>
      </w:r>
      <w:r>
        <w:rPr>
          <w:rFonts w:eastAsia="Calibri"/>
          <w:sz w:val="24"/>
          <w:szCs w:val="24"/>
        </w:rPr>
        <w:t>podstatu flambovania, funkcie,</w:t>
      </w:r>
      <w:r w:rsidR="00315E67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a zásady flambovania...)</w:t>
      </w:r>
    </w:p>
    <w:p w:rsidR="00E02A2E" w:rsidRDefault="00E02A2E" w:rsidP="00E02A2E">
      <w:pPr>
        <w:jc w:val="center"/>
        <w:rPr>
          <w:rFonts w:eastAsia="Calibri"/>
          <w:b/>
          <w:sz w:val="24"/>
          <w:szCs w:val="24"/>
        </w:rPr>
      </w:pPr>
    </w:p>
    <w:p w:rsidR="00E02A2E" w:rsidRDefault="00E02A2E" w:rsidP="00E02A2E">
      <w:pPr>
        <w:jc w:val="center"/>
        <w:rPr>
          <w:rFonts w:eastAsia="Calibri"/>
          <w:b/>
          <w:sz w:val="24"/>
          <w:szCs w:val="24"/>
        </w:rPr>
      </w:pPr>
    </w:p>
    <w:p w:rsidR="00E02A2E" w:rsidRDefault="00E02A2E" w:rsidP="00E02A2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>Napíš</w:t>
      </w:r>
      <w:r w:rsidRPr="00727824">
        <w:rPr>
          <w:rFonts w:eastAsia="Calibri"/>
          <w:b/>
          <w:sz w:val="24"/>
          <w:szCs w:val="24"/>
        </w:rPr>
        <w:t xml:space="preserve"> pracovný postup </w:t>
      </w:r>
      <w:r>
        <w:rPr>
          <w:rFonts w:eastAsia="Calibri"/>
          <w:b/>
          <w:sz w:val="24"/>
          <w:szCs w:val="24"/>
        </w:rPr>
        <w:t>flambovania palaciniek</w:t>
      </w:r>
    </w:p>
    <w:p w:rsidR="00E02A2E" w:rsidRDefault="00E02A2E" w:rsidP="00E02A2E">
      <w:pPr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 v bodoch)</w:t>
      </w:r>
    </w:p>
    <w:p w:rsidR="00E02A2E" w:rsidRPr="00727824" w:rsidRDefault="00E02A2E" w:rsidP="00E02A2E">
      <w:pPr>
        <w:rPr>
          <w:rFonts w:eastAsia="Calibri"/>
          <w:sz w:val="24"/>
          <w:szCs w:val="24"/>
        </w:rPr>
      </w:pPr>
    </w:p>
    <w:p w:rsidR="00E02A2E" w:rsidRDefault="00E02A2E" w:rsidP="00E02A2E">
      <w:pPr>
        <w:jc w:val="center"/>
        <w:rPr>
          <w:rFonts w:eastAsia="Calibri"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Napíš </w:t>
      </w:r>
      <w:r w:rsidR="00315E67">
        <w:rPr>
          <w:rFonts w:eastAsia="Calibri"/>
          <w:b/>
          <w:sz w:val="24"/>
          <w:szCs w:val="24"/>
        </w:rPr>
        <w:t xml:space="preserve">receptúru a </w:t>
      </w:r>
      <w:r>
        <w:rPr>
          <w:rFonts w:eastAsia="Calibri"/>
          <w:b/>
          <w:sz w:val="24"/>
          <w:szCs w:val="24"/>
        </w:rPr>
        <w:t>pomôcky na flambovanie palaciniek</w:t>
      </w:r>
    </w:p>
    <w:p w:rsidR="00E02A2E" w:rsidRDefault="00E02A2E" w:rsidP="00E02A2E">
      <w:pPr>
        <w:rPr>
          <w:rFonts w:eastAsia="Calibri"/>
          <w:sz w:val="24"/>
          <w:szCs w:val="24"/>
        </w:rPr>
      </w:pPr>
      <w:r w:rsidRPr="00727824">
        <w:rPr>
          <w:rFonts w:eastAsia="Calibri"/>
          <w:sz w:val="24"/>
          <w:szCs w:val="24"/>
        </w:rPr>
        <w:t>( v bodoch)</w:t>
      </w:r>
    </w:p>
    <w:p w:rsidR="00E02A2E" w:rsidRDefault="00E02A2E" w:rsidP="00E02A2E">
      <w:pPr>
        <w:rPr>
          <w:rFonts w:eastAsia="Calibri"/>
          <w:sz w:val="24"/>
          <w:szCs w:val="24"/>
        </w:rPr>
      </w:pPr>
    </w:p>
    <w:p w:rsidR="00E02A2E" w:rsidRDefault="00E02A2E" w:rsidP="00E02A2E">
      <w:pPr>
        <w:rPr>
          <w:rFonts w:eastAsia="Calibri"/>
          <w:sz w:val="24"/>
          <w:szCs w:val="24"/>
        </w:rPr>
      </w:pPr>
    </w:p>
    <w:p w:rsidR="00E02A2E" w:rsidRDefault="00E02A2E" w:rsidP="00E02A2E">
      <w:pPr>
        <w:rPr>
          <w:rFonts w:eastAsia="Calibri"/>
          <w:sz w:val="24"/>
          <w:szCs w:val="24"/>
        </w:rPr>
      </w:pPr>
    </w:p>
    <w:p w:rsidR="009112DC" w:rsidRDefault="009112DC" w:rsidP="009112DC">
      <w:pPr>
        <w:jc w:val="both"/>
        <w:rPr>
          <w:rFonts w:eastAsia="Calibri"/>
          <w:b/>
          <w:sz w:val="32"/>
          <w:szCs w:val="32"/>
        </w:rPr>
      </w:pPr>
    </w:p>
    <w:p w:rsidR="0082272D" w:rsidRDefault="0082272D" w:rsidP="00F75545">
      <w:pPr>
        <w:spacing w:line="360" w:lineRule="auto"/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82272D" w:rsidRDefault="0082272D" w:rsidP="009112DC">
      <w:pPr>
        <w:jc w:val="center"/>
        <w:rPr>
          <w:b/>
          <w:sz w:val="36"/>
          <w:szCs w:val="36"/>
          <w:u w:val="single"/>
        </w:rPr>
      </w:pPr>
    </w:p>
    <w:p w:rsidR="00292E48" w:rsidRDefault="00292E48" w:rsidP="009112DC">
      <w:pPr>
        <w:jc w:val="center"/>
        <w:rPr>
          <w:b/>
          <w:sz w:val="36"/>
          <w:szCs w:val="36"/>
          <w:u w:val="single"/>
        </w:rPr>
      </w:pPr>
    </w:p>
    <w:p w:rsidR="00727824" w:rsidRDefault="00727824" w:rsidP="00727824">
      <w:pPr>
        <w:rPr>
          <w:sz w:val="28"/>
          <w:szCs w:val="28"/>
        </w:rPr>
      </w:pPr>
    </w:p>
    <w:p w:rsidR="00727824" w:rsidRDefault="00727824">
      <w:pPr>
        <w:rPr>
          <w:b/>
          <w:sz w:val="22"/>
          <w:szCs w:val="22"/>
        </w:rPr>
      </w:pPr>
    </w:p>
    <w:p w:rsidR="00A20E7F" w:rsidRDefault="00A20E7F">
      <w:pPr>
        <w:rPr>
          <w:b/>
          <w:sz w:val="22"/>
          <w:szCs w:val="22"/>
        </w:rPr>
      </w:pPr>
    </w:p>
    <w:p w:rsidR="00A20E7F" w:rsidRDefault="00A20E7F"/>
    <w:sectPr w:rsidR="00A20E7F" w:rsidSect="007318CE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cript MT Bold">
    <w:altName w:val="Times New Roman"/>
    <w:panose1 w:val="030406020406070809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D6374"/>
    <w:multiLevelType w:val="hybridMultilevel"/>
    <w:tmpl w:val="300A59BC"/>
    <w:lvl w:ilvl="0" w:tplc="2638A756">
      <w:start w:val="1"/>
      <w:numFmt w:val="decimal"/>
      <w:lvlText w:val="%1."/>
      <w:lvlJc w:val="left"/>
      <w:pPr>
        <w:ind w:left="768" w:hanging="408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733D8"/>
    <w:multiLevelType w:val="hybridMultilevel"/>
    <w:tmpl w:val="501809B2"/>
    <w:lvl w:ilvl="0" w:tplc="495CA98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E0C0A"/>
    <w:multiLevelType w:val="hybridMultilevel"/>
    <w:tmpl w:val="86029F40"/>
    <w:lvl w:ilvl="0" w:tplc="8200B63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C56571"/>
    <w:multiLevelType w:val="hybridMultilevel"/>
    <w:tmpl w:val="2208DB36"/>
    <w:lvl w:ilvl="0" w:tplc="F36E424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hyphenationZone w:val="425"/>
  <w:characterSpacingControl w:val="doNotCompress"/>
  <w:compat/>
  <w:rsids>
    <w:rsidRoot w:val="00A20E7F"/>
    <w:rsid w:val="00007E54"/>
    <w:rsid w:val="00033F34"/>
    <w:rsid w:val="00044947"/>
    <w:rsid w:val="0006100D"/>
    <w:rsid w:val="000D73E1"/>
    <w:rsid w:val="00144462"/>
    <w:rsid w:val="00152E6A"/>
    <w:rsid w:val="00211E90"/>
    <w:rsid w:val="00245D97"/>
    <w:rsid w:val="00292E48"/>
    <w:rsid w:val="002E0FA0"/>
    <w:rsid w:val="00315E67"/>
    <w:rsid w:val="00390F9F"/>
    <w:rsid w:val="003934C4"/>
    <w:rsid w:val="003C6DC6"/>
    <w:rsid w:val="003D4075"/>
    <w:rsid w:val="004236A3"/>
    <w:rsid w:val="0046612F"/>
    <w:rsid w:val="004730A3"/>
    <w:rsid w:val="00590DC4"/>
    <w:rsid w:val="006309D6"/>
    <w:rsid w:val="006D0DCC"/>
    <w:rsid w:val="006D13D0"/>
    <w:rsid w:val="00720521"/>
    <w:rsid w:val="00727824"/>
    <w:rsid w:val="007318CE"/>
    <w:rsid w:val="007865AA"/>
    <w:rsid w:val="0082272D"/>
    <w:rsid w:val="00865A0D"/>
    <w:rsid w:val="008F5444"/>
    <w:rsid w:val="009112DC"/>
    <w:rsid w:val="009E536C"/>
    <w:rsid w:val="00A20E7F"/>
    <w:rsid w:val="00A47806"/>
    <w:rsid w:val="00A7024A"/>
    <w:rsid w:val="00B65723"/>
    <w:rsid w:val="00C31B69"/>
    <w:rsid w:val="00C350CB"/>
    <w:rsid w:val="00C73CEC"/>
    <w:rsid w:val="00CC1B6C"/>
    <w:rsid w:val="00D2311B"/>
    <w:rsid w:val="00DB77A4"/>
    <w:rsid w:val="00E02A2E"/>
    <w:rsid w:val="00E33577"/>
    <w:rsid w:val="00EF3D3C"/>
    <w:rsid w:val="00F20C8F"/>
    <w:rsid w:val="00F235CA"/>
    <w:rsid w:val="00F75545"/>
    <w:rsid w:val="00FB3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7318CE"/>
  </w:style>
  <w:style w:type="paragraph" w:styleId="Nadpis1">
    <w:name w:val="heading 1"/>
    <w:basedOn w:val="Normlny"/>
    <w:next w:val="Normlny"/>
    <w:rsid w:val="007318CE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Nadpis2">
    <w:name w:val="heading 2"/>
    <w:basedOn w:val="Normlny"/>
    <w:next w:val="Normlny"/>
    <w:rsid w:val="007318CE"/>
    <w:pPr>
      <w:keepNext/>
      <w:jc w:val="center"/>
      <w:outlineLvl w:val="1"/>
    </w:pPr>
    <w:rPr>
      <w:b/>
      <w:sz w:val="28"/>
      <w:szCs w:val="28"/>
    </w:rPr>
  </w:style>
  <w:style w:type="paragraph" w:styleId="Nadpis3">
    <w:name w:val="heading 3"/>
    <w:basedOn w:val="Normlny"/>
    <w:next w:val="Normlny"/>
    <w:rsid w:val="007318CE"/>
    <w:pPr>
      <w:keepNext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rsid w:val="007318CE"/>
    <w:pPr>
      <w:keepNext/>
      <w:outlineLvl w:val="3"/>
    </w:pPr>
    <w:rPr>
      <w:sz w:val="32"/>
      <w:szCs w:val="32"/>
    </w:rPr>
  </w:style>
  <w:style w:type="paragraph" w:styleId="Nadpis5">
    <w:name w:val="heading 5"/>
    <w:basedOn w:val="Normlny"/>
    <w:next w:val="Normlny"/>
    <w:rsid w:val="007318C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"/>
    <w:next w:val="Normlny"/>
    <w:rsid w:val="007318CE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rsid w:val="007318C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rsid w:val="007318CE"/>
    <w:pPr>
      <w:jc w:val="center"/>
    </w:pPr>
    <w:rPr>
      <w:b/>
      <w:sz w:val="32"/>
      <w:szCs w:val="32"/>
      <w:u w:val="single"/>
    </w:rPr>
  </w:style>
  <w:style w:type="paragraph" w:styleId="Podtitul">
    <w:name w:val="Subtitle"/>
    <w:basedOn w:val="Normlny"/>
    <w:next w:val="Normlny"/>
    <w:rsid w:val="007318C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semiHidden/>
    <w:unhideWhenUsed/>
    <w:rsid w:val="00727824"/>
    <w:rPr>
      <w:color w:val="0000FF"/>
      <w:u w:val="single"/>
    </w:rPr>
  </w:style>
  <w:style w:type="paragraph" w:styleId="Hlavika">
    <w:name w:val="header"/>
    <w:basedOn w:val="Normlny"/>
    <w:link w:val="HlavikaChar"/>
    <w:uiPriority w:val="99"/>
    <w:unhideWhenUsed/>
    <w:rsid w:val="0072782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2782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Odsekzoznamu">
    <w:name w:val="List Paragraph"/>
    <w:basedOn w:val="Normlny"/>
    <w:uiPriority w:val="34"/>
    <w:qFormat/>
    <w:rsid w:val="0046612F"/>
    <w:pPr>
      <w:ind w:left="720"/>
      <w:contextualSpacing/>
    </w:pPr>
  </w:style>
  <w:style w:type="paragraph" w:styleId="Bezriadkovania">
    <w:name w:val="No Spacing"/>
    <w:uiPriority w:val="1"/>
    <w:qFormat/>
    <w:rsid w:val="00152E6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8</Pages>
  <Words>700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SOS NR</cp:lastModifiedBy>
  <cp:revision>28</cp:revision>
  <cp:lastPrinted>2022-03-14T10:10:00Z</cp:lastPrinted>
  <dcterms:created xsi:type="dcterms:W3CDTF">2022-03-10T15:10:00Z</dcterms:created>
  <dcterms:modified xsi:type="dcterms:W3CDTF">2024-02-13T07:17:00Z</dcterms:modified>
</cp:coreProperties>
</file>