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2E" w:rsidRPr="00013CD9" w:rsidRDefault="00013CD9" w:rsidP="00013CD9">
      <w:pPr>
        <w:pStyle w:val="Pa14"/>
        <w:spacing w:after="280"/>
        <w:ind w:left="720"/>
        <w:rPr>
          <w:rStyle w:val="A3"/>
          <w:rFonts w:ascii="Times New Roman" w:hAnsi="Times New Roman" w:cs="Times New Roman"/>
          <w:sz w:val="24"/>
          <w:szCs w:val="24"/>
        </w:rPr>
      </w:pPr>
      <w:r>
        <w:t xml:space="preserve">*  </w:t>
      </w:r>
      <w:r w:rsidR="00771C2E" w:rsidRPr="00013CD9">
        <w:rPr>
          <w:rFonts w:ascii="Times New Roman" w:hAnsi="Times New Roman" w:cs="Times New Roman"/>
        </w:rPr>
        <w:t>aneks odnosi się do działań zawartych w obszarach:</w:t>
      </w:r>
      <w:r w:rsidR="00771C2E" w:rsidRPr="00013CD9">
        <w:rPr>
          <w:rStyle w:val="A3"/>
          <w:rFonts w:ascii="Times New Roman" w:hAnsi="Times New Roman" w:cs="Times New Roman"/>
          <w:sz w:val="24"/>
          <w:szCs w:val="24"/>
          <w:lang w:eastAsia="en-US"/>
        </w:rPr>
        <w:t xml:space="preserve"> Kultura – wartości, normy, wzory zachowań, </w:t>
      </w:r>
      <w:r w:rsidR="00771C2E" w:rsidRPr="00013CD9">
        <w:rPr>
          <w:rFonts w:ascii="Times New Roman" w:hAnsi="Times New Roman" w:cs="Times New Roman"/>
          <w:lang w:eastAsia="en-US"/>
        </w:rPr>
        <w:t>Zdrowie - edukacja zdrowotna, Bezpieczeństwo- profilaktyka zachowań</w:t>
      </w:r>
      <w:r>
        <w:rPr>
          <w:rFonts w:ascii="Times New Roman" w:hAnsi="Times New Roman" w:cs="Times New Roman"/>
          <w:lang w:eastAsia="en-US"/>
        </w:rPr>
        <w:t>. Data sporządzenia aneksu:</w:t>
      </w:r>
      <w:r w:rsidR="00D76ABD">
        <w:rPr>
          <w:rFonts w:ascii="Times New Roman" w:hAnsi="Times New Roman" w:cs="Times New Roman"/>
          <w:lang w:eastAsia="en-US"/>
        </w:rPr>
        <w:t>01.</w:t>
      </w:r>
      <w:bookmarkStart w:id="0" w:name="_GoBack"/>
      <w:bookmarkEnd w:id="0"/>
      <w:r>
        <w:rPr>
          <w:rFonts w:ascii="Times New Roman" w:hAnsi="Times New Roman" w:cs="Times New Roman"/>
          <w:lang w:eastAsia="en-US"/>
        </w:rPr>
        <w:t>06.2021r.</w:t>
      </w:r>
    </w:p>
    <w:p w:rsidR="00B31EDE" w:rsidRDefault="00B31EDE" w:rsidP="00771C2E"/>
    <w:tbl>
      <w:tblPr>
        <w:tblStyle w:val="Tabela-Siatka"/>
        <w:tblpPr w:leftFromText="141" w:rightFromText="141" w:vertAnchor="page" w:horzAnchor="margin" w:tblpY="2977"/>
        <w:tblW w:w="0" w:type="auto"/>
        <w:tblLook w:val="04A0" w:firstRow="1" w:lastRow="0" w:firstColumn="1" w:lastColumn="0" w:noHBand="0" w:noVBand="1"/>
      </w:tblPr>
      <w:tblGrid>
        <w:gridCol w:w="2828"/>
        <w:gridCol w:w="2950"/>
        <w:gridCol w:w="2708"/>
        <w:gridCol w:w="3671"/>
        <w:gridCol w:w="1987"/>
      </w:tblGrid>
      <w:tr w:rsidR="00771C2E" w:rsidTr="002311EC">
        <w:tc>
          <w:tcPr>
            <w:tcW w:w="2828" w:type="dxa"/>
          </w:tcPr>
          <w:p w:rsidR="00771C2E" w:rsidRPr="00771C2E" w:rsidRDefault="00771C2E" w:rsidP="005E0AD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1C2E">
              <w:rPr>
                <w:rFonts w:ascii="Times New Roman" w:hAnsi="Times New Roman"/>
                <w:i w:val="0"/>
                <w:sz w:val="28"/>
                <w:szCs w:val="28"/>
              </w:rPr>
              <w:t>Obszar</w:t>
            </w:r>
          </w:p>
        </w:tc>
        <w:tc>
          <w:tcPr>
            <w:tcW w:w="2950" w:type="dxa"/>
          </w:tcPr>
          <w:p w:rsidR="00771C2E" w:rsidRPr="00771C2E" w:rsidRDefault="00771C2E" w:rsidP="005E0AD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1C2E">
              <w:rPr>
                <w:rFonts w:ascii="Times New Roman" w:hAnsi="Times New Roman"/>
                <w:i w:val="0"/>
                <w:sz w:val="28"/>
                <w:szCs w:val="28"/>
              </w:rPr>
              <w:t>Zadania do realizacji</w:t>
            </w:r>
          </w:p>
        </w:tc>
        <w:tc>
          <w:tcPr>
            <w:tcW w:w="2708" w:type="dxa"/>
          </w:tcPr>
          <w:p w:rsidR="00771C2E" w:rsidRPr="00771C2E" w:rsidRDefault="00771C2E" w:rsidP="005E0AD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1C2E">
              <w:rPr>
                <w:rFonts w:ascii="Times New Roman" w:hAnsi="Times New Roman"/>
                <w:i w:val="0"/>
                <w:sz w:val="28"/>
                <w:szCs w:val="28"/>
              </w:rPr>
              <w:t>Formy realizacji</w:t>
            </w:r>
          </w:p>
        </w:tc>
        <w:tc>
          <w:tcPr>
            <w:tcW w:w="3671" w:type="dxa"/>
          </w:tcPr>
          <w:p w:rsidR="00771C2E" w:rsidRPr="00771C2E" w:rsidRDefault="00771C2E" w:rsidP="005E0AD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1C2E">
              <w:rPr>
                <w:rFonts w:ascii="Times New Roman" w:hAnsi="Times New Roman"/>
                <w:i w:val="0"/>
                <w:sz w:val="28"/>
                <w:szCs w:val="28"/>
              </w:rPr>
              <w:t>Odpowiedzialni</w:t>
            </w:r>
          </w:p>
        </w:tc>
        <w:tc>
          <w:tcPr>
            <w:tcW w:w="1987" w:type="dxa"/>
          </w:tcPr>
          <w:p w:rsidR="00771C2E" w:rsidRDefault="00771C2E" w:rsidP="005E0AD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1C2E">
              <w:rPr>
                <w:rFonts w:ascii="Times New Roman" w:hAnsi="Times New Roman"/>
                <w:i w:val="0"/>
                <w:sz w:val="28"/>
                <w:szCs w:val="28"/>
              </w:rPr>
              <w:t>Termin</w:t>
            </w:r>
          </w:p>
          <w:p w:rsidR="00013CD9" w:rsidRPr="00771C2E" w:rsidRDefault="00013CD9" w:rsidP="005E0AD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71C2E" w:rsidTr="002311EC">
        <w:tc>
          <w:tcPr>
            <w:tcW w:w="2828" w:type="dxa"/>
          </w:tcPr>
          <w:p w:rsidR="00771C2E" w:rsidRPr="00013CD9" w:rsidRDefault="00771C2E" w:rsidP="005E0AD0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r w:rsidRPr="00013CD9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Kultura – wartości, normy, wzory zachowań </w:t>
            </w: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771C2E" w:rsidRDefault="00771C2E" w:rsidP="005E0A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Wzmacnianie własnej wartości</w:t>
            </w:r>
            <w:r w:rsidR="00013C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wiary w siebie i swoje możliwości.</w:t>
            </w:r>
          </w:p>
          <w:p w:rsidR="00013CD9" w:rsidRDefault="00013CD9" w:rsidP="00013CD9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Default="00013CD9" w:rsidP="00013C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Zajęcia integracyjne </w:t>
            </w:r>
            <w:r w:rsidR="00D76A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„ Przełamać pierwsze lody”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dla uczniów klas 4 oraz innych klas wynikających z potrzeb grupy.</w:t>
            </w:r>
          </w:p>
          <w:p w:rsidR="007A11E2" w:rsidRPr="007A11E2" w:rsidRDefault="007A11E2" w:rsidP="007A11E2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Pr="00771C2E" w:rsidRDefault="007A11E2" w:rsidP="007A11E2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Godziny wychowawcze, pogadanki nauczycieli z uczniami, konsultacje</w:t>
            </w:r>
          </w:p>
          <w:p w:rsidR="00013CD9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Pr="00771C2E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Dzień integracji/wrzesień</w:t>
            </w:r>
          </w:p>
        </w:tc>
        <w:tc>
          <w:tcPr>
            <w:tcW w:w="3671" w:type="dxa"/>
          </w:tcPr>
          <w:p w:rsid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Wszyscy nauczyciele i wychowawcy</w:t>
            </w:r>
          </w:p>
          <w:p w:rsidR="00013CD9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Pr="00771C2E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Wychowawcy, pedagog szkolny</w:t>
            </w:r>
          </w:p>
        </w:tc>
        <w:tc>
          <w:tcPr>
            <w:tcW w:w="1987" w:type="dxa"/>
          </w:tcPr>
          <w:p w:rsidR="00771C2E" w:rsidRPr="00771C2E" w:rsidRDefault="007A11E2" w:rsidP="002311EC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Na czas </w:t>
            </w:r>
            <w:r w:rsidR="002311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Covid-19</w:t>
            </w:r>
          </w:p>
        </w:tc>
      </w:tr>
      <w:tr w:rsidR="00771C2E" w:rsidTr="002311EC">
        <w:tc>
          <w:tcPr>
            <w:tcW w:w="2828" w:type="dxa"/>
          </w:tcPr>
          <w:p w:rsidR="00771C2E" w:rsidRPr="00013CD9" w:rsidRDefault="00771C2E" w:rsidP="005E0A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CD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Zdrowie - edukacja zdrowotna</w:t>
            </w:r>
          </w:p>
        </w:tc>
        <w:tc>
          <w:tcPr>
            <w:tcW w:w="2950" w:type="dxa"/>
          </w:tcPr>
          <w:p w:rsidR="00771C2E" w:rsidRPr="00771C2E" w:rsidRDefault="00771C2E" w:rsidP="005E0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Wspieranie i wzmacnianie uczniów ich poczuciu osamotnienia, zagubienia i stresu wynikającego z długotrwałej izolacji.</w:t>
            </w:r>
          </w:p>
          <w:p w:rsidR="00771C2E" w:rsidRPr="00771C2E" w:rsidRDefault="00771C2E" w:rsidP="005E0AD0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W przypadku stresu, </w:t>
            </w: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nieśmiałości w komunikacji poświecenie czasu na rozmowę z uczniem.</w:t>
            </w:r>
          </w:p>
          <w:p w:rsidR="00771C2E" w:rsidRPr="00771C2E" w:rsidRDefault="00771C2E" w:rsidP="005E0AD0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Default="00771C2E" w:rsidP="005E0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Monitorowanie zachowań uczniów po powrocie do szkoły</w:t>
            </w:r>
          </w:p>
          <w:p w:rsidR="007A11E2" w:rsidRPr="007A11E2" w:rsidRDefault="007A11E2" w:rsidP="007A11E2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11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Uruchomienie stałych dyżurów/konsultacji specjalistów dla uczniów </w:t>
            </w:r>
            <w:r w:rsidRPr="007A11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i rodziców</w:t>
            </w:r>
          </w:p>
          <w:p w:rsidR="006B2579" w:rsidRPr="006B2579" w:rsidRDefault="006B2579" w:rsidP="006B2579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Pr="007A11E2" w:rsidRDefault="006B2579" w:rsidP="005E0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Organizacja wycieczek, biwaków, ognisk, wyjść integracyjnych i okolicznościowych</w:t>
            </w:r>
          </w:p>
          <w:p w:rsidR="00013CD9" w:rsidRPr="00013CD9" w:rsidRDefault="00013CD9" w:rsidP="00013CD9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Pr="00771C2E" w:rsidRDefault="00013CD9" w:rsidP="00013CD9">
            <w:pPr>
              <w:pStyle w:val="Akapitzli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Godziny wychowawcze, pogadanki, rozmowy wg potrzeb</w:t>
            </w: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Pr="00771C2E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Konsultacje</w:t>
            </w: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013CD9" w:rsidRPr="00771C2E" w:rsidRDefault="00013CD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Pogadanki, konsultacje</w:t>
            </w: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6B257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Harmonogram dyżurów</w:t>
            </w: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Harmonogram dyżurów</w:t>
            </w:r>
          </w:p>
          <w:p w:rsidR="006B2579" w:rsidRPr="00771C2E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Wszyscy nauczyciele i wychowawcy</w:t>
            </w: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A11E2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Szkolni specjaliści</w:t>
            </w: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B2579" w:rsidRDefault="006B2579" w:rsidP="006B257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</w:t>
            </w: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auczyciele i wychowawcy</w:t>
            </w:r>
          </w:p>
          <w:p w:rsidR="006B2579" w:rsidRPr="00771C2E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771C2E" w:rsidRPr="00771C2E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Na czas pandemii</w:t>
            </w:r>
          </w:p>
        </w:tc>
      </w:tr>
      <w:tr w:rsidR="00771C2E" w:rsidTr="002311EC">
        <w:tc>
          <w:tcPr>
            <w:tcW w:w="2828" w:type="dxa"/>
          </w:tcPr>
          <w:p w:rsidR="00771C2E" w:rsidRPr="00013CD9" w:rsidRDefault="00771C2E" w:rsidP="005E0A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CD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Bezpieczeństwo- profilaktyka zachowań</w:t>
            </w:r>
          </w:p>
        </w:tc>
        <w:tc>
          <w:tcPr>
            <w:tcW w:w="2950" w:type="dxa"/>
          </w:tcPr>
          <w:p w:rsidR="00771C2E" w:rsidRPr="00771C2E" w:rsidRDefault="00771C2E" w:rsidP="005E0AD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Współpraca z rodzicami – przesyłanie za pośrednictwem dziennika elektronicznego </w:t>
            </w: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informacji na temat cyberprzemocy</w:t>
            </w:r>
          </w:p>
        </w:tc>
        <w:tc>
          <w:tcPr>
            <w:tcW w:w="2708" w:type="dxa"/>
          </w:tcPr>
          <w:p w:rsidR="00771C2E" w:rsidRPr="00771C2E" w:rsidRDefault="006B2579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Wywiadówki tematyczne, szkolenia dla rodziców, informacje przesłane przez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edziennik</w:t>
            </w:r>
            <w:proofErr w:type="spellEnd"/>
          </w:p>
        </w:tc>
        <w:tc>
          <w:tcPr>
            <w:tcW w:w="3671" w:type="dxa"/>
          </w:tcPr>
          <w:p w:rsidR="00771C2E" w:rsidRPr="00771C2E" w:rsidRDefault="00771C2E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1C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Wszyscy nauczyciele, pedagog szkolny</w:t>
            </w:r>
          </w:p>
        </w:tc>
        <w:tc>
          <w:tcPr>
            <w:tcW w:w="1987" w:type="dxa"/>
          </w:tcPr>
          <w:p w:rsidR="00771C2E" w:rsidRPr="00771C2E" w:rsidRDefault="007A11E2" w:rsidP="005E0AD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Na czas pandemii</w:t>
            </w:r>
          </w:p>
        </w:tc>
      </w:tr>
    </w:tbl>
    <w:p w:rsidR="00771C2E" w:rsidRDefault="007A11E2" w:rsidP="00771C2E">
      <w:r>
        <w:lastRenderedPageBreak/>
        <w:t xml:space="preserve">                                                                                                 </w:t>
      </w:r>
    </w:p>
    <w:p w:rsidR="00771C2E" w:rsidRPr="00771C2E" w:rsidRDefault="00771C2E" w:rsidP="00771C2E"/>
    <w:sectPr w:rsidR="00771C2E" w:rsidRPr="00771C2E" w:rsidSect="00771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D3" w:rsidRDefault="009B17D3" w:rsidP="00771C2E">
      <w:pPr>
        <w:spacing w:after="0" w:line="240" w:lineRule="auto"/>
      </w:pPr>
      <w:r>
        <w:separator/>
      </w:r>
    </w:p>
  </w:endnote>
  <w:endnote w:type="continuationSeparator" w:id="0">
    <w:p w:rsidR="009B17D3" w:rsidRDefault="009B17D3" w:rsidP="0077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D3" w:rsidRDefault="009B17D3" w:rsidP="00771C2E">
      <w:pPr>
        <w:spacing w:after="0" w:line="240" w:lineRule="auto"/>
      </w:pPr>
      <w:r>
        <w:separator/>
      </w:r>
    </w:p>
  </w:footnote>
  <w:footnote w:type="continuationSeparator" w:id="0">
    <w:p w:rsidR="009B17D3" w:rsidRDefault="009B17D3" w:rsidP="0077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DBF"/>
    <w:multiLevelType w:val="hybridMultilevel"/>
    <w:tmpl w:val="1338C84A"/>
    <w:lvl w:ilvl="0" w:tplc="F02EA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379C"/>
    <w:multiLevelType w:val="hybridMultilevel"/>
    <w:tmpl w:val="86BAF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4F00"/>
    <w:multiLevelType w:val="hybridMultilevel"/>
    <w:tmpl w:val="6D4C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0045"/>
    <w:multiLevelType w:val="hybridMultilevel"/>
    <w:tmpl w:val="293C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2E"/>
    <w:rsid w:val="00013CD9"/>
    <w:rsid w:val="002311EC"/>
    <w:rsid w:val="002B3E03"/>
    <w:rsid w:val="006B2579"/>
    <w:rsid w:val="00771C2E"/>
    <w:rsid w:val="007A11E2"/>
    <w:rsid w:val="009B17D3"/>
    <w:rsid w:val="00B31EDE"/>
    <w:rsid w:val="00BC33DD"/>
    <w:rsid w:val="00C31AF1"/>
    <w:rsid w:val="00D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dley Hand ITC" w:eastAsia="Calibri" w:hAnsi="Bradley Hand ITC" w:cs="Times New Roman"/>
        <w:b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ny"/>
    <w:next w:val="Normalny"/>
    <w:uiPriority w:val="99"/>
    <w:rsid w:val="00771C2E"/>
    <w:pPr>
      <w:autoSpaceDE w:val="0"/>
      <w:autoSpaceDN w:val="0"/>
      <w:adjustRightInd w:val="0"/>
      <w:spacing w:after="0" w:line="241" w:lineRule="atLeast"/>
    </w:pPr>
    <w:rPr>
      <w:rFonts w:eastAsia="Times New Roman" w:cs="Calibri"/>
      <w:b w:val="0"/>
      <w:i w:val="0"/>
      <w:sz w:val="24"/>
      <w:szCs w:val="24"/>
    </w:rPr>
  </w:style>
  <w:style w:type="character" w:customStyle="1" w:styleId="A3">
    <w:name w:val="A3"/>
    <w:uiPriority w:val="99"/>
    <w:rsid w:val="00771C2E"/>
    <w:rPr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71C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C2E"/>
    <w:rPr>
      <w:rFonts w:ascii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C2E"/>
    <w:rPr>
      <w:rFonts w:ascii="Calibri" w:hAnsi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dley Hand ITC" w:eastAsia="Calibri" w:hAnsi="Bradley Hand ITC" w:cs="Times New Roman"/>
        <w:b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ny"/>
    <w:next w:val="Normalny"/>
    <w:uiPriority w:val="99"/>
    <w:rsid w:val="00771C2E"/>
    <w:pPr>
      <w:autoSpaceDE w:val="0"/>
      <w:autoSpaceDN w:val="0"/>
      <w:adjustRightInd w:val="0"/>
      <w:spacing w:after="0" w:line="241" w:lineRule="atLeast"/>
    </w:pPr>
    <w:rPr>
      <w:rFonts w:eastAsia="Times New Roman" w:cs="Calibri"/>
      <w:b w:val="0"/>
      <w:i w:val="0"/>
      <w:sz w:val="24"/>
      <w:szCs w:val="24"/>
    </w:rPr>
  </w:style>
  <w:style w:type="character" w:customStyle="1" w:styleId="A3">
    <w:name w:val="A3"/>
    <w:uiPriority w:val="99"/>
    <w:rsid w:val="00771C2E"/>
    <w:rPr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71C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C2E"/>
    <w:rPr>
      <w:rFonts w:ascii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C2E"/>
    <w:rPr>
      <w:rFonts w:ascii="Calibri" w:hAnsi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2021-06-17T07:03:00Z</cp:lastPrinted>
  <dcterms:created xsi:type="dcterms:W3CDTF">2021-06-17T07:11:00Z</dcterms:created>
  <dcterms:modified xsi:type="dcterms:W3CDTF">2021-06-17T07:11:00Z</dcterms:modified>
</cp:coreProperties>
</file>