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F2" w:rsidRDefault="00874EF2" w:rsidP="00541B01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2/2019</w:t>
      </w:r>
    </w:p>
    <w:p w:rsidR="00874EF2" w:rsidRDefault="00874EF2" w:rsidP="00541B01">
      <w:pPr>
        <w:jc w:val="center"/>
        <w:rPr>
          <w:b/>
          <w:bCs/>
          <w:sz w:val="32"/>
          <w:szCs w:val="32"/>
        </w:rPr>
      </w:pPr>
    </w:p>
    <w:p w:rsidR="00874EF2" w:rsidRDefault="00874EF2" w:rsidP="00541B01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874EF2" w:rsidRDefault="00874EF2" w:rsidP="00541B01">
      <w:pPr>
        <w:jc w:val="both"/>
        <w:rPr>
          <w:b/>
          <w:bCs/>
        </w:rPr>
      </w:pPr>
    </w:p>
    <w:p w:rsidR="00874EF2" w:rsidRDefault="00874EF2" w:rsidP="00541B01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874EF2" w:rsidRDefault="00874EF2" w:rsidP="00541B01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 w:rsidRPr="00FA506D">
        <w:rPr>
          <w:b/>
          <w:bCs/>
        </w:rPr>
        <w:t>ZŠ Topoľčany, Škultétyho</w:t>
      </w:r>
      <w:r>
        <w:rPr>
          <w:b/>
          <w:bCs/>
        </w:rPr>
        <w:t xml:space="preserve"> 2326/11 </w:t>
      </w:r>
    </w:p>
    <w:p w:rsidR="00874EF2" w:rsidRDefault="00874EF2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955 01 Topoľčany</w:t>
      </w:r>
    </w:p>
    <w:p w:rsidR="00874EF2" w:rsidRDefault="00874EF2" w:rsidP="00541B01">
      <w:pPr>
        <w:ind w:left="2124" w:firstLine="708"/>
        <w:jc w:val="both"/>
        <w:rPr>
          <w:b/>
          <w:bCs/>
        </w:rPr>
      </w:pPr>
      <w:r>
        <w:t xml:space="preserve">v zastúpení </w:t>
      </w:r>
      <w:r>
        <w:rPr>
          <w:b/>
          <w:bCs/>
        </w:rPr>
        <w:t>riaditeľkou školy  Máriou Bezákovou, Mgr.</w:t>
      </w:r>
    </w:p>
    <w:p w:rsidR="00874EF2" w:rsidRDefault="00874EF2" w:rsidP="00541B01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874EF2" w:rsidRDefault="00874EF2" w:rsidP="00541B01">
      <w:pPr>
        <w:ind w:left="2124" w:firstLine="708"/>
        <w:jc w:val="both"/>
      </w:pPr>
      <w:r>
        <w:t>Bankové spojenie : VÚB a.s. Topoľčany</w:t>
      </w:r>
    </w:p>
    <w:p w:rsidR="00874EF2" w:rsidRDefault="00874EF2" w:rsidP="00541B01">
      <w:pPr>
        <w:ind w:left="2124" w:firstLine="708"/>
        <w:jc w:val="both"/>
      </w:pPr>
      <w:r>
        <w:t>Číslo účtu v tvare IBAN: SK0502000000001694806555</w:t>
      </w:r>
    </w:p>
    <w:p w:rsidR="00874EF2" w:rsidRDefault="00874EF2" w:rsidP="00541B01">
      <w:pPr>
        <w:ind w:left="2124" w:firstLine="708"/>
        <w:jc w:val="both"/>
      </w:pPr>
      <w:r>
        <w:t>( ďalej len prenajímateľ )</w:t>
      </w:r>
    </w:p>
    <w:p w:rsidR="00874EF2" w:rsidRDefault="00874EF2" w:rsidP="00541B01">
      <w:pPr>
        <w:jc w:val="both"/>
      </w:pPr>
      <w:r>
        <w:t xml:space="preserve">a 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both"/>
        <w:rPr>
          <w:b/>
          <w:bCs/>
        </w:rPr>
      </w:pPr>
      <w:r>
        <w:t xml:space="preserve">Nájomca :                              </w:t>
      </w:r>
      <w:r>
        <w:rPr>
          <w:b/>
          <w:bCs/>
        </w:rPr>
        <w:t xml:space="preserve">Silvester Hrnko, dátum nar. 1. 1. 1947 </w:t>
      </w:r>
    </w:p>
    <w:p w:rsidR="00874EF2" w:rsidRDefault="00874EF2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Clementisova 1981/F</w:t>
      </w:r>
    </w:p>
    <w:p w:rsidR="00874EF2" w:rsidRPr="00412E0F" w:rsidRDefault="00874EF2" w:rsidP="00541B01">
      <w:pPr>
        <w:ind w:left="2124" w:firstLine="708"/>
        <w:jc w:val="both"/>
        <w:rPr>
          <w:b/>
          <w:bCs/>
        </w:rPr>
      </w:pPr>
      <w:r>
        <w:rPr>
          <w:b/>
          <w:bCs/>
        </w:rPr>
        <w:t>955 01  Topoľčany</w:t>
      </w:r>
    </w:p>
    <w:p w:rsidR="00874EF2" w:rsidRDefault="00874EF2" w:rsidP="00541B01">
      <w:pPr>
        <w:ind w:left="2124" w:firstLine="708"/>
        <w:jc w:val="both"/>
      </w:pPr>
    </w:p>
    <w:p w:rsidR="00874EF2" w:rsidRDefault="00874EF2" w:rsidP="00541B01">
      <w:pPr>
        <w:ind w:left="2124" w:firstLine="708"/>
        <w:jc w:val="both"/>
      </w:pP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both"/>
      </w:pPr>
      <w:r>
        <w:t xml:space="preserve">Prenajímateľ je správcom majetku mesta, stavby v kat. území Topoľčany súp. č. 2326 – budovy ZŠ na UL. Škultétyho postavenej na pozemku parc.č. 160. Predmetný majetok je zapísaný na LV č. 2354. Prenajímateľ prenecháva nájomcovi za odplatu nebytové priestory a to telocvičňu a ostatné nebytové priestory (šatňa, sociálne zariadenie). Nájomca bude tieto nebytové priestory využívať pre športové účely – futbal každú nedeľu, január a február od 18,00 do 19,00 hod., každý štvrtok, apríl a máj od 18,30 do 19,30 hod. Predmet nájmu nebol rekonštruovaný z eurofondov. 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both"/>
      </w:pPr>
      <w:r>
        <w:t xml:space="preserve">Zmluva sa uzatvára na dobu  od 02. 01. 2019 do 30. 06. 2019 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both"/>
      </w:pPr>
      <w:r>
        <w:t xml:space="preserve">Nájomné za užívanie nebytových priestorov opísaných v bode I. tejto zmluvy bolo stanovená dohodou zmluvných strán v súlade so zák. 18/1996 Z. z. o cenách a zásad o hospodárení s majetkom mesta Topoľčany, Príloha č. 1, článok 3 nasledovne: </w:t>
      </w:r>
    </w:p>
    <w:p w:rsidR="00874EF2" w:rsidRDefault="00874EF2" w:rsidP="00541B01">
      <w:pPr>
        <w:jc w:val="both"/>
      </w:pPr>
      <w:r>
        <w:t xml:space="preserve">Telocvičňa:                                 </w:t>
      </w:r>
    </w:p>
    <w:p w:rsidR="00874EF2" w:rsidRDefault="00874EF2" w:rsidP="009E30A6">
      <w:pPr>
        <w:jc w:val="both"/>
      </w:pPr>
      <w:r>
        <w:t>v letnom období 8,30 €/ hod/       x     9   / hod /      =   74,70 €</w:t>
      </w:r>
    </w:p>
    <w:p w:rsidR="00874EF2" w:rsidRDefault="00874EF2" w:rsidP="00012B5F">
      <w:pPr>
        <w:jc w:val="both"/>
      </w:pPr>
      <w:r>
        <w:t>v zimnom období 11,60 €/ hod/   x   13  / hod /       = 150,80 €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both"/>
      </w:pPr>
      <w:r>
        <w:t>šatňa, sociálne zariadenia 8 €/mesiac x 5 mesiacov =    40,00 €</w:t>
      </w:r>
    </w:p>
    <w:p w:rsidR="00874EF2" w:rsidRPr="000C69B1" w:rsidRDefault="00874EF2" w:rsidP="00541B01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                            =  265,50</w:t>
      </w:r>
      <w:r w:rsidRPr="00CE4DF2">
        <w:rPr>
          <w:b/>
          <w:bCs/>
        </w:rPr>
        <w:t xml:space="preserve"> €</w:t>
      </w:r>
    </w:p>
    <w:p w:rsidR="00874EF2" w:rsidRDefault="00874EF2" w:rsidP="00541B01">
      <w:pPr>
        <w:jc w:val="both"/>
      </w:pPr>
      <w:r w:rsidRPr="00A50529">
        <w:t>Nájomca sa zaväzuje uhrádzať nájomné</w:t>
      </w:r>
      <w:r>
        <w:rPr>
          <w:b/>
          <w:bCs/>
        </w:rPr>
        <w:t xml:space="preserve"> </w:t>
      </w:r>
      <w:r>
        <w:t xml:space="preserve">bezhotovostným prevodom finančných prostriedkov na č .ú. SK0502000000001694806555 vedený vo VÚB a.s. Topoľčany alebo v hotovosti do pokladne školy do 15. dňa mesiaca podľa nasledovného rozpisu: 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both"/>
      </w:pPr>
      <w:r>
        <w:t xml:space="preserve">Rozpis platieb :   </w:t>
      </w:r>
    </w:p>
    <w:p w:rsidR="00874EF2" w:rsidRDefault="00874EF2" w:rsidP="00541B01">
      <w:pPr>
        <w:jc w:val="both"/>
      </w:pPr>
      <w:r>
        <w:t xml:space="preserve">                          01/2019       66,40 €</w:t>
      </w:r>
    </w:p>
    <w:p w:rsidR="00874EF2" w:rsidRDefault="00874EF2" w:rsidP="00541B01">
      <w:pPr>
        <w:jc w:val="both"/>
      </w:pPr>
      <w:r>
        <w:t xml:space="preserve">                          02/2019       66,40 €</w:t>
      </w:r>
    </w:p>
    <w:p w:rsidR="00874EF2" w:rsidRDefault="00874EF2" w:rsidP="00541B01">
      <w:pPr>
        <w:jc w:val="both"/>
      </w:pPr>
      <w:r>
        <w:t xml:space="preserve">                          03/2019       78,00 €</w:t>
      </w:r>
    </w:p>
    <w:p w:rsidR="00874EF2" w:rsidRDefault="00874EF2" w:rsidP="00541B01">
      <w:pPr>
        <w:jc w:val="both"/>
      </w:pPr>
      <w:r>
        <w:t xml:space="preserve">                          04/2019       53,20 €</w:t>
      </w:r>
    </w:p>
    <w:p w:rsidR="00874EF2" w:rsidRDefault="00874EF2" w:rsidP="00541B01">
      <w:pPr>
        <w:jc w:val="both"/>
      </w:pPr>
      <w:r>
        <w:t xml:space="preserve">                          05/2019       61,50 €</w:t>
      </w:r>
    </w:p>
    <w:p w:rsidR="00874EF2" w:rsidRDefault="00874EF2" w:rsidP="00541B01">
      <w:pPr>
        <w:jc w:val="both"/>
      </w:pPr>
      <w:r>
        <w:t xml:space="preserve">                          </w:t>
      </w:r>
    </w:p>
    <w:p w:rsidR="00874EF2" w:rsidRPr="000C69B1" w:rsidRDefault="00874EF2" w:rsidP="00012B5F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a energie spolu</w:t>
      </w:r>
      <w:r w:rsidRPr="00CE4DF2">
        <w:rPr>
          <w:b/>
          <w:bCs/>
        </w:rPr>
        <w:t xml:space="preserve">  </w:t>
      </w:r>
      <w:r>
        <w:rPr>
          <w:b/>
          <w:bCs/>
        </w:rPr>
        <w:t>=</w:t>
      </w:r>
      <w:r w:rsidRPr="00CE4DF2">
        <w:rPr>
          <w:b/>
          <w:bCs/>
        </w:rPr>
        <w:t xml:space="preserve">  </w:t>
      </w:r>
      <w:r>
        <w:rPr>
          <w:b/>
          <w:bCs/>
        </w:rPr>
        <w:t>325,50</w:t>
      </w:r>
      <w:r w:rsidRPr="00CE4DF2">
        <w:rPr>
          <w:b/>
          <w:bCs/>
        </w:rPr>
        <w:t xml:space="preserve"> €</w:t>
      </w:r>
    </w:p>
    <w:p w:rsidR="00874EF2" w:rsidRDefault="00874EF2" w:rsidP="00541B01">
      <w:pPr>
        <w:jc w:val="both"/>
      </w:pPr>
      <w:r>
        <w:t xml:space="preserve">                          </w:t>
      </w:r>
      <w:bookmarkStart w:id="0" w:name="_GoBack"/>
      <w:bookmarkEnd w:id="0"/>
    </w:p>
    <w:p w:rsidR="00874EF2" w:rsidRDefault="00874EF2" w:rsidP="00541B01">
      <w:pPr>
        <w:jc w:val="both"/>
      </w:pPr>
    </w:p>
    <w:p w:rsidR="00874EF2" w:rsidRPr="007F6A7D" w:rsidRDefault="00874EF2" w:rsidP="00541B01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both"/>
      </w:pPr>
      <w:r>
        <w:tab/>
        <w:t>Nájomca je povinný hradiť náklady za služby spojené s nájmom nebytových priestorov nasledovne:</w:t>
      </w:r>
    </w:p>
    <w:p w:rsidR="00874EF2" w:rsidRDefault="00874EF2" w:rsidP="00541B01">
      <w:pPr>
        <w:jc w:val="both"/>
      </w:pPr>
      <w:r>
        <w:t xml:space="preserve">Odber elektrickej energie:        4,- € mesačne </w:t>
      </w:r>
    </w:p>
    <w:p w:rsidR="00874EF2" w:rsidRDefault="00874EF2" w:rsidP="00541B01">
      <w:pPr>
        <w:jc w:val="both"/>
      </w:pPr>
      <w:r>
        <w:t>Vodné, stočné:                          5,- € mesačne</w:t>
      </w:r>
    </w:p>
    <w:p w:rsidR="00874EF2" w:rsidRDefault="00874EF2" w:rsidP="00541B01">
      <w:pPr>
        <w:jc w:val="both"/>
      </w:pPr>
      <w:r>
        <w:t>Dodávky tepla                           3,- € mesačne</w:t>
      </w:r>
    </w:p>
    <w:p w:rsidR="00874EF2" w:rsidRPr="00587961" w:rsidRDefault="00874EF2" w:rsidP="00587961">
      <w:pPr>
        <w:jc w:val="both"/>
        <w:rPr>
          <w:b/>
          <w:bCs/>
        </w:rPr>
      </w:pPr>
      <w:r>
        <w:t xml:space="preserve">energia (elektrická energia, vodné stočné, teplo) 12 €/mesiac x 5 mesiacov = </w:t>
      </w:r>
      <w:r>
        <w:rPr>
          <w:b/>
          <w:bCs/>
        </w:rPr>
        <w:t>60</w:t>
      </w:r>
      <w:r w:rsidRPr="00587961">
        <w:rPr>
          <w:b/>
          <w:bCs/>
        </w:rPr>
        <w:t>,00 €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both"/>
      </w:pPr>
      <w:r>
        <w:t xml:space="preserve">Nájomca je povinný uhrádzať dohodnuté úhrady za poskytnuté služby mesačne na základe tejto nájomnej zmluvy bez vystavenia faktúry prenajímateľom spolu s nájomným v termínoch uvedených v článku III. tejto zmluvy bezhotovostným prevodom finančných prostriedkov na č .ú. SK0502000000001694806555 vedený vo VÚB a.s. Topoľčany alebo v hotovosti do pokladne školy. </w:t>
      </w:r>
    </w:p>
    <w:p w:rsidR="00874EF2" w:rsidRDefault="00874EF2" w:rsidP="00541B01">
      <w:pPr>
        <w:jc w:val="both"/>
      </w:pPr>
      <w:r>
        <w:t xml:space="preserve">Úhrada za služby spojené s nájmom je dohodnutá v mesačnej paušálnej  výške bez následného vyúčtovania. </w:t>
      </w:r>
    </w:p>
    <w:p w:rsidR="00874EF2" w:rsidRDefault="00874EF2" w:rsidP="00541B01">
      <w:pPr>
        <w:ind w:firstLine="708"/>
        <w:jc w:val="both"/>
      </w:pPr>
      <w:r>
        <w:t>V prípade, že nájomca neuhradí nájomné alebo úhrady za poskytované služby v dohodnutom termíne, je povinný uhradiť prenajímateľovi úrok z omeškania vo výške stanovenej v § 3 nariadenia vlády SR č. 87/95 Z. z.</w:t>
      </w:r>
    </w:p>
    <w:p w:rsidR="00874EF2" w:rsidRDefault="00874EF2" w:rsidP="00541B01">
      <w:pPr>
        <w:jc w:val="both"/>
      </w:pPr>
    </w:p>
    <w:p w:rsidR="00874EF2" w:rsidRDefault="00874EF2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874EF2" w:rsidRDefault="00874EF2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874EF2" w:rsidRDefault="00874EF2" w:rsidP="00541B01">
      <w:pPr>
        <w:ind w:firstLine="708"/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both"/>
      </w:pPr>
      <w:r>
        <w:tab/>
        <w:t xml:space="preserve">Zmluvné strany berú na vedomie, že prenajímateľom prenecháva nájomcovi nebytové priestory v stave spôsobilom na dohodnutý účel užívania. Opravy a úpravy účelovej povahy a bežnú údržbu v prenajatom priestore znáša nájomca na vlastné náklady. 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both"/>
        <w:rPr>
          <w:b/>
          <w:bCs/>
        </w:rPr>
      </w:pPr>
      <w:r w:rsidRPr="003928D4">
        <w:rPr>
          <w:b/>
          <w:bCs/>
        </w:rPr>
        <w:tab/>
        <w:t>Nájomca je povinný :</w:t>
      </w:r>
    </w:p>
    <w:p w:rsidR="00874EF2" w:rsidRDefault="00874EF2" w:rsidP="00541B01">
      <w:pPr>
        <w:jc w:val="both"/>
        <w:rPr>
          <w:b/>
          <w:bCs/>
        </w:rPr>
      </w:pPr>
    </w:p>
    <w:p w:rsidR="00874EF2" w:rsidRDefault="00874EF2" w:rsidP="00541B01">
      <w:pPr>
        <w:jc w:val="both"/>
      </w:pPr>
      <w:r>
        <w:t>1. Platiť dohodnuté nájomné a úhrady v stanovených termínoch.</w:t>
      </w:r>
    </w:p>
    <w:p w:rsidR="00874EF2" w:rsidRDefault="00874EF2" w:rsidP="00541B01">
      <w:pPr>
        <w:jc w:val="both"/>
      </w:pPr>
      <w:r>
        <w:t xml:space="preserve">2. Predmet nájmu užívať len v súlade s účelom uvedeným v bode I. tejto zmluvy. </w:t>
      </w:r>
    </w:p>
    <w:p w:rsidR="00874EF2" w:rsidRDefault="00874EF2" w:rsidP="00541B01">
      <w:pPr>
        <w:jc w:val="both"/>
      </w:pPr>
      <w:r>
        <w:t>3. Bez zbytočného odkladu oznámiť potrebu opráv, ktoré zabezpečuje prenajímateľ, inak nájomca zodpovedá za škody spôsobené nesplnením tejto povinnosti.</w:t>
      </w:r>
    </w:p>
    <w:p w:rsidR="00874EF2" w:rsidRDefault="00874EF2" w:rsidP="00541B01">
      <w:pPr>
        <w:jc w:val="both"/>
      </w:pPr>
      <w:r>
        <w:t>4. Odovzdať priestory po skončení užívania v stave, v akom ich prevzal s prihliadnutím na obvyklé opotrebenie.</w:t>
      </w:r>
    </w:p>
    <w:p w:rsidR="00874EF2" w:rsidRDefault="00874EF2" w:rsidP="00541B01">
      <w:pPr>
        <w:jc w:val="both"/>
      </w:pPr>
      <w:r>
        <w:t>5. Nájomca zodpovedá v plnom rozsahu za protipožiarnu ochranu a BOZP v prenajatých priestoroch.</w:t>
      </w:r>
    </w:p>
    <w:p w:rsidR="00874EF2" w:rsidRDefault="00874EF2" w:rsidP="00541B01">
      <w:pPr>
        <w:jc w:val="both"/>
      </w:pPr>
      <w:r>
        <w:t xml:space="preserve">6. Nájomca je povinný udržiavať predmet nájmu v náležitej čistote a zodpovedá za dodržiavanie hygienických predpisov. </w:t>
      </w:r>
    </w:p>
    <w:p w:rsidR="00874EF2" w:rsidRDefault="00874EF2" w:rsidP="00541B01">
      <w:pPr>
        <w:jc w:val="both"/>
      </w:pPr>
      <w:r>
        <w:t>7. Nájomca nie je oprávnený prenechať predmet nájmu do podnájmu alebo výpožičky,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r w:rsidRPr="00E13ED1">
        <w:t xml:space="preserve">Nájomný vzťah podľa tejto zmluvy </w:t>
      </w:r>
      <w:r>
        <w:t>sa skončí:</w:t>
      </w:r>
    </w:p>
    <w:p w:rsidR="00874EF2" w:rsidRPr="00E13ED1" w:rsidRDefault="00874EF2" w:rsidP="00541B01">
      <w:r>
        <w:t>1. Uplynutím doby nájmu.</w:t>
      </w:r>
    </w:p>
    <w:p w:rsidR="00874EF2" w:rsidRDefault="00874EF2" w:rsidP="00541B01">
      <w:pPr>
        <w:jc w:val="both"/>
      </w:pPr>
      <w:r>
        <w:t>2. Písomnou dohodou zmluvných strán.</w:t>
      </w:r>
    </w:p>
    <w:p w:rsidR="00874EF2" w:rsidRDefault="00874EF2" w:rsidP="00541B01">
      <w:pPr>
        <w:jc w:val="both"/>
      </w:pPr>
      <w:r>
        <w:t xml:space="preserve">3. Výpoveďou účastníkov zmluvy z dôvodu podľa § 9 ods. 2 a ods. 3)  zák. č 116/1990 Zb. s dohodnutou výpovednou lehotou 1 mesiac. </w:t>
      </w:r>
    </w:p>
    <w:p w:rsidR="00874EF2" w:rsidRDefault="00874EF2" w:rsidP="00541B01">
      <w:pPr>
        <w:jc w:val="both"/>
      </w:pPr>
      <w:r>
        <w:t>4. Výpovedná lehota sa počíta od prvého dňa mesiaca nasledujúceho po doručení výpovede.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874EF2" w:rsidRDefault="00874EF2" w:rsidP="00541B01">
      <w:pPr>
        <w:jc w:val="center"/>
        <w:rPr>
          <w:b/>
          <w:bCs/>
          <w:sz w:val="28"/>
          <w:szCs w:val="28"/>
        </w:rPr>
      </w:pPr>
    </w:p>
    <w:p w:rsidR="00874EF2" w:rsidRDefault="00874EF2" w:rsidP="00541B01">
      <w:pPr>
        <w:jc w:val="both"/>
      </w:pPr>
      <w:r>
        <w:t>1. Zmeny a doplnky tejto zmluvy možno vykonať len písomne na základe obojstranného súhlasu jej účastníkov.</w:t>
      </w:r>
    </w:p>
    <w:p w:rsidR="00874EF2" w:rsidRDefault="00874EF2" w:rsidP="00541B01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874EF2" w:rsidRDefault="00874EF2" w:rsidP="00541B01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874EF2" w:rsidRDefault="00874EF2" w:rsidP="00541B01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874EF2" w:rsidRDefault="00874EF2" w:rsidP="00541B01">
      <w:pPr>
        <w:jc w:val="both"/>
      </w:pPr>
      <w:r>
        <w:t xml:space="preserve">5. Mesto Topoľčany schválilo návrh tejto nájomnej zmluvy  v zmysle ust. § 6 ods.11 zák. číslo 596/2003 Z. z. 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both"/>
      </w:pPr>
      <w:r>
        <w:t>V Topoľčanoch dňa 18. 12. 2018</w:t>
      </w:r>
    </w:p>
    <w:p w:rsidR="00874EF2" w:rsidRPr="00CF0E96" w:rsidRDefault="00874EF2" w:rsidP="00541B01">
      <w:pPr>
        <w:jc w:val="both"/>
      </w:pPr>
    </w:p>
    <w:p w:rsidR="00874EF2" w:rsidRDefault="00874EF2" w:rsidP="00541B01">
      <w:pPr>
        <w:jc w:val="both"/>
      </w:pPr>
    </w:p>
    <w:p w:rsidR="00874EF2" w:rsidRDefault="00874EF2" w:rsidP="00541B01">
      <w:pPr>
        <w:jc w:val="both"/>
      </w:pPr>
    </w:p>
    <w:p w:rsidR="00874EF2" w:rsidRDefault="00874EF2" w:rsidP="00541B01">
      <w:pPr>
        <w:jc w:val="both"/>
      </w:pPr>
      <w:r>
        <w:t>–––––––––––––––––––––––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––––––––––––––––––––––</w:t>
      </w:r>
    </w:p>
    <w:p w:rsidR="00874EF2" w:rsidRDefault="00874EF2" w:rsidP="00541B01">
      <w:pPr>
        <w:jc w:val="both"/>
      </w:pPr>
      <w:r>
        <w:t>Mária Bezáková, Mgr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Silvester Hrnko</w:t>
      </w:r>
    </w:p>
    <w:p w:rsidR="00874EF2" w:rsidRDefault="00874EF2" w:rsidP="00541B01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74EF2" w:rsidRDefault="00874EF2" w:rsidP="00541B01">
      <w:pPr>
        <w:jc w:val="both"/>
      </w:pPr>
    </w:p>
    <w:p w:rsidR="00874EF2" w:rsidRDefault="00874EF2" w:rsidP="00541B01">
      <w:pPr>
        <w:jc w:val="center"/>
        <w:rPr>
          <w:b/>
          <w:bCs/>
          <w:sz w:val="32"/>
          <w:szCs w:val="32"/>
        </w:rPr>
      </w:pPr>
    </w:p>
    <w:p w:rsidR="00874EF2" w:rsidRDefault="00874EF2" w:rsidP="00541B01">
      <w:pPr>
        <w:jc w:val="center"/>
        <w:rPr>
          <w:b/>
          <w:bCs/>
          <w:sz w:val="32"/>
          <w:szCs w:val="32"/>
        </w:rPr>
      </w:pPr>
    </w:p>
    <w:p w:rsidR="00874EF2" w:rsidRDefault="00874EF2"/>
    <w:sectPr w:rsidR="00874EF2" w:rsidSect="00E951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F2" w:rsidRDefault="00874EF2" w:rsidP="00541B01">
      <w:r>
        <w:separator/>
      </w:r>
    </w:p>
  </w:endnote>
  <w:endnote w:type="continuationSeparator" w:id="0">
    <w:p w:rsidR="00874EF2" w:rsidRDefault="00874EF2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F2" w:rsidRDefault="00874EF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74EF2" w:rsidRDefault="00874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F2" w:rsidRDefault="00874EF2" w:rsidP="00541B01">
      <w:r>
        <w:separator/>
      </w:r>
    </w:p>
  </w:footnote>
  <w:footnote w:type="continuationSeparator" w:id="0">
    <w:p w:rsidR="00874EF2" w:rsidRDefault="00874EF2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12B5F"/>
    <w:rsid w:val="00020CC8"/>
    <w:rsid w:val="000436CA"/>
    <w:rsid w:val="00046DD9"/>
    <w:rsid w:val="0009358C"/>
    <w:rsid w:val="000C69B1"/>
    <w:rsid w:val="00103EA8"/>
    <w:rsid w:val="00144FCA"/>
    <w:rsid w:val="00146249"/>
    <w:rsid w:val="00156A00"/>
    <w:rsid w:val="001A7B53"/>
    <w:rsid w:val="001B6C97"/>
    <w:rsid w:val="001C5F9D"/>
    <w:rsid w:val="001E0DEE"/>
    <w:rsid w:val="001E3ED1"/>
    <w:rsid w:val="0021041F"/>
    <w:rsid w:val="002407BD"/>
    <w:rsid w:val="00246337"/>
    <w:rsid w:val="00247D55"/>
    <w:rsid w:val="00297675"/>
    <w:rsid w:val="002A27F2"/>
    <w:rsid w:val="002A4580"/>
    <w:rsid w:val="002E6C93"/>
    <w:rsid w:val="002F3D0B"/>
    <w:rsid w:val="002F4E4D"/>
    <w:rsid w:val="003401F4"/>
    <w:rsid w:val="00370669"/>
    <w:rsid w:val="003928D4"/>
    <w:rsid w:val="00412E0F"/>
    <w:rsid w:val="0044687F"/>
    <w:rsid w:val="00471D64"/>
    <w:rsid w:val="00483717"/>
    <w:rsid w:val="0048550F"/>
    <w:rsid w:val="00541B01"/>
    <w:rsid w:val="00566302"/>
    <w:rsid w:val="00587961"/>
    <w:rsid w:val="00596EA2"/>
    <w:rsid w:val="005A599D"/>
    <w:rsid w:val="005A7DC6"/>
    <w:rsid w:val="005B098F"/>
    <w:rsid w:val="00611C63"/>
    <w:rsid w:val="00635E72"/>
    <w:rsid w:val="00646A45"/>
    <w:rsid w:val="006E52A4"/>
    <w:rsid w:val="006F40B5"/>
    <w:rsid w:val="00702237"/>
    <w:rsid w:val="00717F75"/>
    <w:rsid w:val="007339B7"/>
    <w:rsid w:val="00734D3B"/>
    <w:rsid w:val="007856E1"/>
    <w:rsid w:val="00787468"/>
    <w:rsid w:val="007A1215"/>
    <w:rsid w:val="007B170B"/>
    <w:rsid w:val="007F6A7D"/>
    <w:rsid w:val="00805E22"/>
    <w:rsid w:val="00825C5B"/>
    <w:rsid w:val="00836B6A"/>
    <w:rsid w:val="00874EF2"/>
    <w:rsid w:val="008A53BC"/>
    <w:rsid w:val="008E638F"/>
    <w:rsid w:val="008F027A"/>
    <w:rsid w:val="00911437"/>
    <w:rsid w:val="009368FD"/>
    <w:rsid w:val="00952CDC"/>
    <w:rsid w:val="009549DC"/>
    <w:rsid w:val="00980C60"/>
    <w:rsid w:val="009842C4"/>
    <w:rsid w:val="009900C0"/>
    <w:rsid w:val="00997494"/>
    <w:rsid w:val="009A2178"/>
    <w:rsid w:val="009A6F08"/>
    <w:rsid w:val="009D5B81"/>
    <w:rsid w:val="009E30A6"/>
    <w:rsid w:val="00A03FD9"/>
    <w:rsid w:val="00A403F1"/>
    <w:rsid w:val="00A50529"/>
    <w:rsid w:val="00A85EAE"/>
    <w:rsid w:val="00A93094"/>
    <w:rsid w:val="00A93590"/>
    <w:rsid w:val="00AA6BCA"/>
    <w:rsid w:val="00AB57D3"/>
    <w:rsid w:val="00AD19CE"/>
    <w:rsid w:val="00B15543"/>
    <w:rsid w:val="00B253FC"/>
    <w:rsid w:val="00B77416"/>
    <w:rsid w:val="00B84E6C"/>
    <w:rsid w:val="00BB139B"/>
    <w:rsid w:val="00C02650"/>
    <w:rsid w:val="00C63069"/>
    <w:rsid w:val="00CE4DF2"/>
    <w:rsid w:val="00CF0E96"/>
    <w:rsid w:val="00D01AA9"/>
    <w:rsid w:val="00D0322D"/>
    <w:rsid w:val="00D31499"/>
    <w:rsid w:val="00D5357A"/>
    <w:rsid w:val="00DA6227"/>
    <w:rsid w:val="00DC1850"/>
    <w:rsid w:val="00DF4206"/>
    <w:rsid w:val="00DF4250"/>
    <w:rsid w:val="00E04F05"/>
    <w:rsid w:val="00E13ED1"/>
    <w:rsid w:val="00E35D05"/>
    <w:rsid w:val="00E56414"/>
    <w:rsid w:val="00E568B2"/>
    <w:rsid w:val="00E6051C"/>
    <w:rsid w:val="00E66507"/>
    <w:rsid w:val="00E81929"/>
    <w:rsid w:val="00E838D3"/>
    <w:rsid w:val="00E951E3"/>
    <w:rsid w:val="00EA2669"/>
    <w:rsid w:val="00EA6D23"/>
    <w:rsid w:val="00F3112B"/>
    <w:rsid w:val="00F32447"/>
    <w:rsid w:val="00F6104E"/>
    <w:rsid w:val="00FA3018"/>
    <w:rsid w:val="00FA506D"/>
    <w:rsid w:val="00FE071C"/>
    <w:rsid w:val="00FE66ED"/>
    <w:rsid w:val="00FF1D97"/>
    <w:rsid w:val="00FF400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3</Pages>
  <Words>858</Words>
  <Characters>5069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18</cp:revision>
  <cp:lastPrinted>2019-01-16T16:11:00Z</cp:lastPrinted>
  <dcterms:created xsi:type="dcterms:W3CDTF">2013-09-26T08:59:00Z</dcterms:created>
  <dcterms:modified xsi:type="dcterms:W3CDTF">2019-01-16T16:11:00Z</dcterms:modified>
</cp:coreProperties>
</file>