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E3" w:rsidRDefault="005524E3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Pr="00332BD4" w:rsidRDefault="00457B28" w:rsidP="00457B28">
      <w:pPr>
        <w:numPr>
          <w:ilvl w:val="12"/>
          <w:numId w:val="0"/>
        </w:numPr>
        <w:jc w:val="center"/>
        <w:rPr>
          <w:b/>
        </w:rPr>
      </w:pPr>
      <w:r w:rsidRPr="00332BD4">
        <w:rPr>
          <w:b/>
        </w:rPr>
        <w:t>Wymagania z matematyki na poszczególne oceny w klasie VIII.</w:t>
      </w:r>
    </w:p>
    <w:p w:rsidR="00457B28" w:rsidRPr="007840A1" w:rsidRDefault="00457B28" w:rsidP="00457B28">
      <w:pPr>
        <w:numPr>
          <w:ilvl w:val="12"/>
          <w:numId w:val="0"/>
        </w:numPr>
        <w:jc w:val="center"/>
      </w:pPr>
    </w:p>
    <w:p w:rsidR="00457B28" w:rsidRPr="007840A1" w:rsidRDefault="00457B28" w:rsidP="00457B28">
      <w:pPr>
        <w:numPr>
          <w:ilvl w:val="12"/>
          <w:numId w:val="0"/>
        </w:numPr>
        <w:rPr>
          <w:b/>
          <w:bCs/>
        </w:rPr>
      </w:pPr>
      <w:r w:rsidRPr="007840A1">
        <w:t>Wymaga</w:t>
      </w:r>
      <w:r w:rsidR="00332BD4">
        <w:t xml:space="preserve">nia na ocenę dopuszczającą (2) </w:t>
      </w:r>
      <w:r w:rsidRPr="007840A1"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457B28" w:rsidRPr="007840A1" w:rsidRDefault="00457B28" w:rsidP="00457B28"/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p w:rsidR="00457B28" w:rsidRDefault="00457B28" w:rsidP="005524E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457B28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457B28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57B28" w:rsidTr="00CA0FD5">
        <w:trPr>
          <w:gridBefore w:val="1"/>
          <w:gridAfter w:val="1"/>
          <w:wBefore w:w="11" w:type="dxa"/>
          <w:wAfter w:w="75" w:type="dxa"/>
          <w:cantSplit/>
          <w:trHeight w:val="7537"/>
        </w:trPr>
        <w:tc>
          <w:tcPr>
            <w:tcW w:w="2121" w:type="dxa"/>
            <w:gridSpan w:val="2"/>
          </w:tcPr>
          <w:p w:rsidR="00457B28" w:rsidRDefault="00457B28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znaki używane do zapi</w:t>
            </w:r>
            <w:r w:rsidR="00CA0FD5">
              <w:rPr>
                <w:rFonts w:ascii="Arial" w:hAnsi="Arial" w:cs="Arial"/>
                <w:sz w:val="18"/>
              </w:rPr>
              <w:t xml:space="preserve">su liczb w systemie rzymskim </w:t>
            </w:r>
          </w:p>
          <w:p w:rsidR="00457B28" w:rsidRPr="009C0E2B" w:rsidRDefault="00457B28" w:rsidP="00D800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cechy podzielności </w:t>
            </w:r>
            <w:r w:rsidR="00CA0FD5">
              <w:rPr>
                <w:rFonts w:ascii="Arial" w:hAnsi="Arial" w:cs="Arial"/>
                <w:sz w:val="18"/>
              </w:rPr>
              <w:t xml:space="preserve">przez 2, 3, 4, 5, 9, 10, 100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liczby</w:t>
            </w:r>
            <w:r w:rsidR="00CA0FD5">
              <w:rPr>
                <w:rFonts w:ascii="Arial" w:hAnsi="Arial" w:cs="Arial"/>
                <w:sz w:val="18"/>
              </w:rPr>
              <w:t xml:space="preserve"> pierwszej i liczby złożonej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</w:t>
            </w:r>
            <w:r w:rsidR="00CA0FD5">
              <w:rPr>
                <w:rFonts w:ascii="Arial" w:hAnsi="Arial" w:cs="Arial"/>
                <w:sz w:val="18"/>
              </w:rPr>
              <w:t xml:space="preserve"> dzielnika liczby naturalnej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wielokrotności liczby natu</w:t>
            </w:r>
            <w:r w:rsidR="00CA0FD5">
              <w:rPr>
                <w:rFonts w:ascii="Arial" w:hAnsi="Arial" w:cs="Arial"/>
                <w:sz w:val="18"/>
              </w:rPr>
              <w:t xml:space="preserve">ralnej </w:t>
            </w:r>
          </w:p>
          <w:p w:rsidR="00457B28" w:rsidRPr="000E09B4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rozpoznaje liczby podzielne </w:t>
            </w:r>
            <w:r w:rsidR="00CA0FD5">
              <w:rPr>
                <w:rFonts w:ascii="Arial" w:hAnsi="Arial" w:cs="Arial"/>
                <w:sz w:val="18"/>
              </w:rPr>
              <w:t xml:space="preserve">przez 2, 3, 4, 5, 9, 10, 100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rozpoznaje licz</w:t>
            </w:r>
            <w:r w:rsidR="00CA0FD5">
              <w:rPr>
                <w:rFonts w:ascii="Arial" w:hAnsi="Arial" w:cs="Arial"/>
                <w:sz w:val="18"/>
              </w:rPr>
              <w:t xml:space="preserve">by pierwsze i liczby złożone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</w:t>
            </w:r>
            <w:r w:rsidR="00CA0FD5">
              <w:rPr>
                <w:rFonts w:ascii="Arial" w:hAnsi="Arial" w:cs="Arial"/>
                <w:sz w:val="18"/>
              </w:rPr>
              <w:t xml:space="preserve">czby na czynniki pierwsze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</w:t>
            </w:r>
            <w:r w:rsidR="00CA0FD5">
              <w:rPr>
                <w:rFonts w:ascii="Arial" w:hAnsi="Arial" w:cs="Arial"/>
                <w:sz w:val="18"/>
              </w:rPr>
              <w:t xml:space="preserve">W dwóch liczb naturalnych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</w:t>
            </w:r>
            <w:r w:rsidRPr="009C0E2B">
              <w:rPr>
                <w:rFonts w:ascii="Arial" w:hAnsi="Arial" w:cs="Arial"/>
                <w:sz w:val="18"/>
              </w:rPr>
              <w:t xml:space="preserve"> liczby naturalnej,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całkowitej, </w:t>
            </w:r>
            <w:r>
              <w:rPr>
                <w:rFonts w:ascii="Arial" w:hAnsi="Arial" w:cs="Arial"/>
                <w:sz w:val="18"/>
              </w:rPr>
              <w:t xml:space="preserve">liczby </w:t>
            </w:r>
            <w:r w:rsidRPr="009C0E2B">
              <w:rPr>
                <w:rFonts w:ascii="Arial" w:hAnsi="Arial" w:cs="Arial"/>
                <w:sz w:val="18"/>
              </w:rPr>
              <w:t xml:space="preserve">wymiernej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liczby przeciwnej do danej o</w:t>
            </w:r>
            <w:r w:rsidR="00CA0FD5">
              <w:rPr>
                <w:rFonts w:ascii="Arial" w:hAnsi="Arial" w:cs="Arial"/>
                <w:sz w:val="18"/>
              </w:rPr>
              <w:t xml:space="preserve">raz odwrotności danej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</w:t>
            </w:r>
            <w:r w:rsidR="00CA0FD5">
              <w:rPr>
                <w:rFonts w:ascii="Arial" w:hAnsi="Arial" w:cs="Arial"/>
                <w:sz w:val="18"/>
              </w:rPr>
              <w:t xml:space="preserve">ać liczbę przeciwną do danej </w:t>
            </w:r>
            <w:r>
              <w:rPr>
                <w:rFonts w:ascii="Arial" w:hAnsi="Arial" w:cs="Arial"/>
                <w:sz w:val="18"/>
              </w:rPr>
              <w:t xml:space="preserve"> or</w:t>
            </w:r>
            <w:r w:rsidR="00CA0FD5">
              <w:rPr>
                <w:rFonts w:ascii="Arial" w:hAnsi="Arial" w:cs="Arial"/>
                <w:sz w:val="18"/>
              </w:rPr>
              <w:t xml:space="preserve">az odwrotność danej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podać rozwinięcie </w:t>
            </w:r>
            <w:r w:rsidR="00CA0FD5">
              <w:rPr>
                <w:rFonts w:ascii="Arial" w:hAnsi="Arial" w:cs="Arial"/>
                <w:sz w:val="18"/>
              </w:rPr>
              <w:t xml:space="preserve">dziesiętne ułamka zwykłego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 w:rsidR="00CA0FD5">
              <w:rPr>
                <w:rFonts w:ascii="Arial" w:hAnsi="Arial" w:cs="Arial"/>
                <w:sz w:val="18"/>
              </w:rPr>
              <w:t xml:space="preserve">yć liczbę na osi liczbowej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p</w:t>
            </w:r>
            <w:r w:rsidR="00CA0FD5">
              <w:rPr>
                <w:rFonts w:ascii="Arial" w:hAnsi="Arial" w:cs="Arial"/>
                <w:sz w:val="18"/>
              </w:rPr>
              <w:t xml:space="preserve">otęgi o wykładniku: naturalnym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zna pojęcie pierwiastka arytmetycznego II stopnia z liczby nieujemnej i III stopnia </w:t>
            </w:r>
          </w:p>
          <w:p w:rsidR="00457B28" w:rsidRDefault="00CA0FD5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dowolnej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pojęcie notacji wykład</w:t>
            </w:r>
            <w:r w:rsidR="00CA0FD5">
              <w:rPr>
                <w:rFonts w:ascii="Arial" w:hAnsi="Arial" w:cs="Arial"/>
                <w:sz w:val="18"/>
              </w:rPr>
              <w:t xml:space="preserve">niczej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obliczyć potęgę o wykładniku: naturalnym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obliczyć pierwiastek arytmetyczny II i </w:t>
            </w:r>
            <w:r>
              <w:rPr>
                <w:rFonts w:ascii="Arial" w:hAnsi="Arial" w:cs="Arial"/>
                <w:sz w:val="18"/>
              </w:rPr>
              <w:t>III stopnia z liczb, które są odpowiednio kwadratami lub sześcianami liczb wymiernych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</w:t>
            </w:r>
            <w:r w:rsidR="00CA0FD5">
              <w:rPr>
                <w:rFonts w:ascii="Arial" w:hAnsi="Arial" w:cs="Arial"/>
                <w:sz w:val="18"/>
              </w:rPr>
              <w:t xml:space="preserve">lgorytmy działań na ułamkach </w:t>
            </w:r>
          </w:p>
          <w:p w:rsidR="00457B28" w:rsidRDefault="00457B28" w:rsidP="009417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reguły dotyczące ko</w:t>
            </w:r>
            <w:r w:rsidR="00CA0FD5">
              <w:rPr>
                <w:rFonts w:ascii="Arial" w:hAnsi="Arial" w:cs="Arial"/>
                <w:sz w:val="18"/>
              </w:rPr>
              <w:t xml:space="preserve">lejności wykonywania działań </w:t>
            </w:r>
          </w:p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CA0FD5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</w:t>
            </w:r>
            <w:r w:rsidR="00CA0FD5">
              <w:rPr>
                <w:rFonts w:ascii="Arial" w:hAnsi="Arial" w:cs="Arial"/>
                <w:sz w:val="18"/>
              </w:rPr>
              <w:t xml:space="preserve">e oszacować wynik działania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zaokrąglić liczby do po</w:t>
            </w:r>
            <w:r w:rsidR="00CA0FD5">
              <w:rPr>
                <w:rFonts w:ascii="Arial" w:hAnsi="Arial" w:cs="Arial"/>
                <w:sz w:val="18"/>
              </w:rPr>
              <w:t xml:space="preserve">danego rzędu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własności działań</w:t>
            </w:r>
            <w:r w:rsidR="00CA0FD5">
              <w:rPr>
                <w:rFonts w:ascii="Arial" w:hAnsi="Arial" w:cs="Arial"/>
                <w:sz w:val="18"/>
              </w:rPr>
              <w:t xml:space="preserve"> na potęgach i pierwiastkach </w:t>
            </w:r>
          </w:p>
          <w:p w:rsidR="00457B28" w:rsidRDefault="00457B28" w:rsidP="00CA0FD5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wykładnik</w:t>
            </w:r>
            <w:r w:rsidR="00CA0FD5">
              <w:rPr>
                <w:rFonts w:ascii="Arial" w:hAnsi="Arial" w:cs="Arial"/>
                <w:sz w:val="18"/>
              </w:rPr>
              <w:t xml:space="preserve">ach </w:t>
            </w:r>
          </w:p>
          <w:p w:rsidR="00457B28" w:rsidRPr="009C0E2B" w:rsidRDefault="00457B28" w:rsidP="009417DE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 xml:space="preserve">umie zapisać w postaci jednej potęgi potęgę potęgi o wykładniku naturalnym </w:t>
            </w:r>
          </w:p>
        </w:tc>
        <w:tc>
          <w:tcPr>
            <w:tcW w:w="5457" w:type="dxa"/>
            <w:gridSpan w:val="2"/>
          </w:tcPr>
          <w:p w:rsidR="00457B28" w:rsidRPr="009C0E2B" w:rsidRDefault="00457B28" w:rsidP="009417DE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Before w:val="1"/>
          <w:gridAfter w:val="1"/>
          <w:wBefore w:w="11" w:type="dxa"/>
          <w:wAfter w:w="75" w:type="dxa"/>
          <w:cantSplit/>
          <w:trHeight w:val="323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wyrażenie algebraiczne, jednomian, suma </w:t>
            </w:r>
            <w:r w:rsidR="00CA0FD5">
              <w:rPr>
                <w:rFonts w:ascii="Arial" w:hAnsi="Arial" w:cs="Arial"/>
                <w:sz w:val="18"/>
              </w:rPr>
              <w:t xml:space="preserve">algebraiczna, wyrazy podobne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zasadę przeprowadzania</w:t>
            </w:r>
            <w:r w:rsidR="00CA0FD5">
              <w:rPr>
                <w:rFonts w:ascii="Arial" w:hAnsi="Arial" w:cs="Arial"/>
                <w:sz w:val="18"/>
              </w:rPr>
              <w:t xml:space="preserve"> redukcji wyrazów podobnych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</w:t>
            </w:r>
            <w:r w:rsidR="00CA0FD5">
              <w:rPr>
                <w:rFonts w:ascii="Arial" w:hAnsi="Arial" w:cs="Arial"/>
                <w:sz w:val="18"/>
              </w:rPr>
              <w:t xml:space="preserve">roste wyrażenia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</w:t>
            </w:r>
            <w:r w:rsidR="00CA0FD5">
              <w:rPr>
                <w:rFonts w:ascii="Arial" w:hAnsi="Arial" w:cs="Arial"/>
                <w:sz w:val="18"/>
              </w:rPr>
              <w:t xml:space="preserve">obne w sumie algebraicznej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</w:t>
            </w:r>
            <w:r w:rsidR="00CA0FD5">
              <w:rPr>
                <w:rFonts w:ascii="Arial" w:hAnsi="Arial" w:cs="Arial"/>
                <w:sz w:val="18"/>
              </w:rPr>
              <w:t xml:space="preserve">dejmować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jednomiany, sumę a</w:t>
            </w:r>
            <w:r w:rsidR="00CA0FD5">
              <w:rPr>
                <w:rFonts w:ascii="Arial" w:hAnsi="Arial" w:cs="Arial"/>
                <w:sz w:val="18"/>
              </w:rPr>
              <w:t xml:space="preserve">lgebraiczną przez jednomian </w:t>
            </w:r>
            <w:r>
              <w:rPr>
                <w:rFonts w:ascii="Arial" w:hAnsi="Arial" w:cs="Arial"/>
                <w:sz w:val="18"/>
              </w:rPr>
              <w:t>oraz sum</w:t>
            </w:r>
            <w:r w:rsidR="00CA0FD5">
              <w:rPr>
                <w:rFonts w:ascii="Arial" w:hAnsi="Arial" w:cs="Arial"/>
                <w:sz w:val="18"/>
              </w:rPr>
              <w:t xml:space="preserve">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</w:t>
            </w:r>
            <w:r w:rsidR="00CA0FD5">
              <w:rPr>
                <w:rFonts w:ascii="Arial" w:hAnsi="Arial" w:cs="Arial"/>
                <w:sz w:val="18"/>
              </w:rPr>
              <w:t xml:space="preserve"> bez jego przekształcania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CA0FD5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równania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CA0FD5">
              <w:rPr>
                <w:rFonts w:ascii="Arial" w:hAnsi="Arial" w:cs="Arial"/>
                <w:sz w:val="18"/>
              </w:rPr>
              <w:t xml:space="preserve">a metodę równań równoważnych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</w:t>
            </w:r>
            <w:r w:rsidR="00CA0FD5">
              <w:rPr>
                <w:rFonts w:ascii="Arial" w:hAnsi="Arial" w:cs="Arial"/>
                <w:sz w:val="18"/>
              </w:rPr>
              <w:t xml:space="preserve">pojęcie rozwiązania równania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potrafi sprawdzić, czy dana liczb</w:t>
            </w:r>
            <w:r w:rsidR="00CA0FD5">
              <w:rPr>
                <w:rFonts w:ascii="Arial" w:hAnsi="Arial" w:cs="Arial"/>
                <w:sz w:val="18"/>
              </w:rPr>
              <w:t xml:space="preserve">a jest rozwiązaniem równania </w:t>
            </w:r>
          </w:p>
          <w:p w:rsidR="00457B28" w:rsidRPr="00CA0FD5" w:rsidRDefault="00457B28" w:rsidP="00CA0FD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</w:tc>
        <w:tc>
          <w:tcPr>
            <w:tcW w:w="5457" w:type="dxa"/>
            <w:gridSpan w:val="2"/>
          </w:tcPr>
          <w:p w:rsidR="00457B28" w:rsidRDefault="00457B28" w:rsidP="009417DE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trójkąta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ile wynosi suma miar kątów wewnęt</w:t>
            </w:r>
            <w:r w:rsidR="00CA0FD5">
              <w:rPr>
                <w:rFonts w:ascii="Arial" w:hAnsi="Arial" w:cs="Arial"/>
                <w:sz w:val="18"/>
              </w:rPr>
              <w:t xml:space="preserve">rznych trójkąta i czworokąta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dowolnego trójkąta</w:t>
            </w:r>
            <w:r w:rsidR="00CA0FD5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definicję prostokąta, kwadratu, tra</w:t>
            </w:r>
            <w:r w:rsidR="00CA0FD5">
              <w:rPr>
                <w:rFonts w:ascii="Arial" w:hAnsi="Arial"/>
                <w:sz w:val="18"/>
              </w:rPr>
              <w:t xml:space="preserve">pezu, równoległoboku i rombu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wzory na obliczanie</w:t>
            </w:r>
            <w:r w:rsidR="00CA0FD5">
              <w:rPr>
                <w:rFonts w:ascii="Arial" w:hAnsi="Arial"/>
                <w:sz w:val="18"/>
              </w:rPr>
              <w:t xml:space="preserve"> pól powierzchni czworokątów </w:t>
            </w:r>
          </w:p>
          <w:p w:rsidR="00457B28" w:rsidRDefault="00CA0FD5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własności czworokątów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miarę trzeciego kąta trójką</w:t>
            </w:r>
            <w:r w:rsidR="00CA0FD5">
              <w:rPr>
                <w:rFonts w:ascii="Arial" w:hAnsi="Arial" w:cs="Arial"/>
                <w:sz w:val="18"/>
              </w:rPr>
              <w:t xml:space="preserve">ta, mając dane dwa pozostałe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trójkąta o</w:t>
            </w:r>
            <w:r w:rsidR="00CA0FD5">
              <w:rPr>
                <w:rFonts w:ascii="Arial" w:hAnsi="Arial" w:cs="Arial"/>
                <w:sz w:val="18"/>
              </w:rPr>
              <w:t xml:space="preserve"> danej podstawie i wysokości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</w:t>
            </w:r>
            <w:r w:rsidR="00CA0FD5">
              <w:rPr>
                <w:rFonts w:ascii="Arial" w:hAnsi="Arial"/>
                <w:sz w:val="18"/>
              </w:rPr>
              <w:t xml:space="preserve">yć pole i obwód czworokąta </w:t>
            </w:r>
          </w:p>
          <w:p w:rsidR="00457B28" w:rsidRPr="00C2343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CA0FD5">
              <w:rPr>
                <w:rFonts w:ascii="Arial" w:hAnsi="Arial"/>
                <w:sz w:val="18"/>
              </w:rPr>
              <w:t xml:space="preserve">podstawie danych z rysunku </w:t>
            </w:r>
          </w:p>
          <w:p w:rsidR="00457B28" w:rsidRPr="00443603" w:rsidRDefault="00457B28" w:rsidP="00D80081">
            <w:pPr>
              <w:numPr>
                <w:ilvl w:val="0"/>
                <w:numId w:val="13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twierdzenie Pitagorasa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</w:t>
            </w:r>
            <w:r w:rsidR="00CA0FD5">
              <w:rPr>
                <w:rFonts w:ascii="Arial" w:hAnsi="Arial"/>
                <w:sz w:val="18"/>
              </w:rPr>
              <w:t xml:space="preserve">wania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przeciwprostokątnej na pods</w:t>
            </w:r>
            <w:r w:rsidR="00CA0FD5">
              <w:rPr>
                <w:rFonts w:ascii="Arial" w:hAnsi="Arial"/>
                <w:sz w:val="18"/>
              </w:rPr>
              <w:t xml:space="preserve">tawie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 w </w:t>
            </w:r>
            <w:r>
              <w:rPr>
                <w:rFonts w:ascii="Arial" w:hAnsi="Arial"/>
                <w:sz w:val="18"/>
              </w:rPr>
              <w:t xml:space="preserve">innej </w:t>
            </w:r>
            <w:r w:rsidR="00CA0FD5">
              <w:rPr>
                <w:rFonts w:ascii="Arial" w:hAnsi="Arial"/>
                <w:sz w:val="18"/>
              </w:rPr>
              <w:t xml:space="preserve">figurze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457B28" w:rsidRPr="00443603" w:rsidRDefault="00457B28" w:rsidP="00D80081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</w:t>
            </w:r>
            <w:r w:rsidR="00CA0FD5"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457B28" w:rsidRPr="00443603" w:rsidRDefault="00457B28" w:rsidP="00D80081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wyso</w:t>
            </w:r>
            <w:r w:rsidR="00CA0FD5">
              <w:rPr>
                <w:rFonts w:ascii="Arial" w:hAnsi="Arial"/>
                <w:sz w:val="18"/>
              </w:rPr>
              <w:t xml:space="preserve">kości trójkąta równobocznego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9417DE" w:rsidRDefault="00457B28" w:rsidP="009417DE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CA0FD5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odczytać odległość między dwoma punktami o ró</w:t>
            </w:r>
            <w:r w:rsidR="00CA0FD5">
              <w:rPr>
                <w:rFonts w:ascii="Arial" w:hAnsi="Arial"/>
                <w:sz w:val="18"/>
              </w:rPr>
              <w:t xml:space="preserve">wnych odciętych lub rzędnych </w:t>
            </w:r>
          </w:p>
          <w:p w:rsidR="00457B28" w:rsidRPr="009417DE" w:rsidRDefault="00457B28" w:rsidP="009417DE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podstawowe własności figur geometrycznych </w:t>
            </w:r>
          </w:p>
        </w:tc>
        <w:tc>
          <w:tcPr>
            <w:tcW w:w="5532" w:type="dxa"/>
            <w:gridSpan w:val="3"/>
          </w:tcPr>
          <w:p w:rsidR="00457B28" w:rsidRDefault="00457B28" w:rsidP="009417DE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457B28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457B28" w:rsidRDefault="00CA0FD5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procentu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</w:t>
            </w:r>
            <w:r w:rsidR="00CA0FD5">
              <w:rPr>
                <w:rFonts w:ascii="Arial" w:hAnsi="Arial" w:cs="Arial"/>
                <w:sz w:val="18"/>
              </w:rPr>
              <w:t xml:space="preserve">ym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</w:t>
            </w:r>
            <w:r w:rsidR="00CA0FD5">
              <w:rPr>
                <w:rFonts w:ascii="Arial" w:hAnsi="Arial" w:cs="Arial"/>
                <w:sz w:val="18"/>
              </w:rPr>
              <w:t xml:space="preserve">cent na ułamek i odwrotnie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</w:t>
            </w:r>
            <w:r w:rsidR="00CA0FD5">
              <w:rPr>
                <w:rFonts w:ascii="Arial" w:hAnsi="Arial" w:cs="Arial"/>
                <w:sz w:val="18"/>
              </w:rPr>
              <w:t xml:space="preserve">iczyć procent danej liczby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</w:t>
            </w:r>
            <w:r w:rsidR="00CA0FD5">
              <w:rPr>
                <w:rFonts w:ascii="Arial" w:hAnsi="Arial" w:cs="Arial"/>
                <w:sz w:val="18"/>
              </w:rPr>
              <w:t xml:space="preserve">ne z diagramu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CA0FD5">
              <w:rPr>
                <w:rFonts w:ascii="Arial" w:hAnsi="Arial" w:cs="Arial"/>
                <w:sz w:val="18"/>
              </w:rPr>
              <w:t xml:space="preserve">cia oprocentowania i odsetek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</w:t>
            </w:r>
            <w:r w:rsidR="00CA0FD5">
              <w:rPr>
                <w:rFonts w:ascii="Arial" w:hAnsi="Arial" w:cs="Arial"/>
                <w:sz w:val="18"/>
              </w:rPr>
              <w:t xml:space="preserve">zumie pojęcie oprocentowania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stan konta po roku </w:t>
            </w:r>
            <w:r w:rsidR="00CA0FD5">
              <w:rPr>
                <w:rFonts w:ascii="Arial" w:hAnsi="Arial" w:cs="Arial"/>
                <w:sz w:val="18"/>
              </w:rPr>
              <w:t xml:space="preserve">czasu, znając oprocentowanie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</w:t>
            </w:r>
            <w:r w:rsidR="00CA0FD5">
              <w:rPr>
                <w:rFonts w:ascii="Arial" w:hAnsi="Arial" w:cs="Arial"/>
                <w:sz w:val="18"/>
              </w:rPr>
              <w:t xml:space="preserve">na i rozumie pojęcie podatku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CA0FD5">
              <w:rPr>
                <w:rFonts w:ascii="Arial" w:hAnsi="Arial" w:cs="Arial"/>
                <w:sz w:val="18"/>
              </w:rPr>
              <w:t xml:space="preserve">cia: cena netto, cena brutto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r</w:t>
            </w:r>
            <w:r w:rsidR="00CA0FD5">
              <w:rPr>
                <w:rFonts w:ascii="Arial" w:hAnsi="Arial" w:cs="Arial"/>
                <w:sz w:val="18"/>
              </w:rPr>
              <w:t xml:space="preserve">ozumie pojęcie podatku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</w:t>
            </w:r>
            <w:r w:rsidR="00CA0FD5">
              <w:rPr>
                <w:rFonts w:ascii="Arial" w:hAnsi="Arial" w:cs="Arial"/>
                <w:sz w:val="18"/>
              </w:rPr>
              <w:t xml:space="preserve">rutto dla danej stawki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podatek od wynagrodzen</w:t>
            </w:r>
            <w:r w:rsidR="00CA0FD5">
              <w:rPr>
                <w:rFonts w:ascii="Arial" w:hAnsi="Arial" w:cs="Arial"/>
                <w:sz w:val="18"/>
              </w:rPr>
              <w:t xml:space="preserve">ia </w:t>
            </w:r>
          </w:p>
          <w:p w:rsidR="00457B28" w:rsidRPr="00480F8B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pojęcie diagramu </w:t>
            </w:r>
          </w:p>
          <w:p w:rsidR="00457B28" w:rsidRPr="00480F8B" w:rsidRDefault="00CA0FD5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rozumie pojęcie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odczytać informacj</w:t>
            </w:r>
            <w:r w:rsidR="00CA0FD5">
              <w:rPr>
                <w:rFonts w:ascii="Arial" w:hAnsi="Arial" w:cs="Arial"/>
                <w:sz w:val="18"/>
              </w:rPr>
              <w:t xml:space="preserve">e przedstawione na diagramie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CA0FD5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zna pojęcie podziału proporcjonalne</w:t>
            </w:r>
            <w:r w:rsidR="00CA0FD5">
              <w:rPr>
                <w:rFonts w:ascii="Arial" w:hAnsi="Arial" w:cs="Arial"/>
                <w:sz w:val="18"/>
              </w:rPr>
              <w:t xml:space="preserve">go </w:t>
            </w:r>
          </w:p>
          <w:p w:rsidR="00457B28" w:rsidRDefault="00457B28" w:rsidP="00D80081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</w:t>
            </w:r>
            <w:r w:rsidR="00CA0FD5">
              <w:rPr>
                <w:rFonts w:ascii="Arial" w:hAnsi="Arial"/>
                <w:sz w:val="18"/>
              </w:rPr>
              <w:t xml:space="preserve">a pojęcie zdarzenia losowego </w:t>
            </w:r>
          </w:p>
          <w:p w:rsidR="00457B28" w:rsidRDefault="00457B28" w:rsidP="00D80081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="00CA0FD5"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  <w:p w:rsidR="00457B28" w:rsidRDefault="00457B28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</w:t>
            </w:r>
            <w:r w:rsidR="00CA0FD5">
              <w:rPr>
                <w:rFonts w:ascii="Arial" w:hAnsi="Arial"/>
                <w:sz w:val="18"/>
              </w:rPr>
              <w:t xml:space="preserve">nia losowe w doświadczeniu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wykres jako s</w:t>
            </w:r>
            <w:r w:rsidR="00CA0FD5">
              <w:rPr>
                <w:rFonts w:ascii="Arial" w:hAnsi="Arial" w:cs="Arial"/>
                <w:sz w:val="18"/>
              </w:rPr>
              <w:t>posób prezentacji informacji</w:t>
            </w:r>
          </w:p>
          <w:p w:rsidR="00457B28" w:rsidRDefault="00457B28" w:rsidP="009417D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</w:t>
            </w:r>
            <w:r w:rsidR="00CA0FD5">
              <w:rPr>
                <w:rFonts w:ascii="Arial" w:hAnsi="Arial" w:cs="Arial"/>
                <w:sz w:val="18"/>
              </w:rPr>
              <w:t xml:space="preserve">dczytać informacje z wykresu </w:t>
            </w:r>
          </w:p>
        </w:tc>
        <w:tc>
          <w:tcPr>
            <w:tcW w:w="5505" w:type="dxa"/>
            <w:gridSpan w:val="3"/>
          </w:tcPr>
          <w:p w:rsidR="00457B28" w:rsidRPr="00FD4BFD" w:rsidRDefault="00457B28" w:rsidP="00D80081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After w:val="2"/>
          <w:wAfter w:w="145" w:type="dxa"/>
          <w:trHeight w:val="6646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 prostopadłościanu</w:t>
            </w:r>
            <w:r w:rsidR="00CA0FD5">
              <w:rPr>
                <w:rFonts w:ascii="Arial" w:hAnsi="Arial" w:cs="Arial"/>
                <w:sz w:val="18"/>
              </w:rPr>
              <w:t xml:space="preserve"> i sześcianu oraz ich budowę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graniastosłupa prostego i </w:t>
            </w:r>
            <w:r w:rsidR="00CA0FD5">
              <w:rPr>
                <w:rFonts w:ascii="Arial" w:hAnsi="Arial" w:cs="Arial"/>
                <w:sz w:val="18"/>
              </w:rPr>
              <w:t xml:space="preserve">prawidłowego oraz ich budowę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pola powierzchn</w:t>
            </w:r>
            <w:r w:rsidR="00CA0FD5">
              <w:rPr>
                <w:rFonts w:ascii="Arial" w:hAnsi="Arial" w:cs="Arial"/>
                <w:sz w:val="18"/>
              </w:rPr>
              <w:t xml:space="preserve">i i objętości graniastosłupa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pola i objęt</w:t>
            </w:r>
            <w:r w:rsidR="00CA0FD5">
              <w:rPr>
                <w:rFonts w:ascii="Arial" w:hAnsi="Arial" w:cs="Arial"/>
                <w:sz w:val="18"/>
              </w:rPr>
              <w:t xml:space="preserve">ości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sposób tw</w:t>
            </w:r>
            <w:r w:rsidR="00CA0FD5">
              <w:rPr>
                <w:rFonts w:ascii="Arial" w:hAnsi="Arial" w:cs="Arial"/>
                <w:sz w:val="18"/>
              </w:rPr>
              <w:t xml:space="preserve">orzenia nazw graniastosłupów </w:t>
            </w:r>
          </w:p>
          <w:p w:rsidR="00457B28" w:rsidRDefault="00457B28" w:rsidP="006E3CF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pole powierzch</w:t>
            </w:r>
            <w:r w:rsidR="00CA0FD5">
              <w:rPr>
                <w:rFonts w:ascii="Arial" w:hAnsi="Arial" w:cs="Arial"/>
                <w:sz w:val="18"/>
              </w:rPr>
              <w:t xml:space="preserve">ni i objętość graniastosłupa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457B28" w:rsidRPr="00443603" w:rsidRDefault="00CA0FD5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ostrosłupa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</w:t>
            </w:r>
            <w:r w:rsidR="00CA0FD5">
              <w:rPr>
                <w:rFonts w:ascii="Arial" w:hAnsi="Arial"/>
                <w:sz w:val="18"/>
              </w:rPr>
              <w:t xml:space="preserve">ęcie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pojęcia</w:t>
            </w:r>
            <w:r w:rsidRPr="00443603">
              <w:rPr>
                <w:rFonts w:ascii="Arial" w:hAnsi="Arial"/>
                <w:sz w:val="18"/>
              </w:rPr>
              <w:t xml:space="preserve"> czworości</w:t>
            </w:r>
            <w:r w:rsidR="00CA0FD5">
              <w:rPr>
                <w:rFonts w:ascii="Arial" w:hAnsi="Arial"/>
                <w:sz w:val="18"/>
              </w:rPr>
              <w:t xml:space="preserve">anu i czworościanu foremnego </w:t>
            </w:r>
          </w:p>
          <w:p w:rsidR="00457B28" w:rsidRPr="00443603" w:rsidRDefault="00CA0FD5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budowę ostrosłupa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</w:t>
            </w:r>
            <w:r w:rsidR="00CA0FD5">
              <w:rPr>
                <w:rFonts w:ascii="Arial" w:hAnsi="Arial"/>
                <w:sz w:val="18"/>
              </w:rPr>
              <w:t xml:space="preserve">b tworzenia nazw ostrosłupów </w:t>
            </w:r>
          </w:p>
          <w:p w:rsidR="00457B28" w:rsidRPr="00443603" w:rsidRDefault="00457B28" w:rsidP="00D80081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</w:t>
            </w:r>
            <w:r w:rsidR="00CA0FD5">
              <w:rPr>
                <w:rFonts w:ascii="Arial" w:hAnsi="Arial"/>
                <w:sz w:val="18"/>
              </w:rPr>
              <w:t xml:space="preserve">pojęcie wysokości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 w:rsidR="00CA0FD5">
              <w:rPr>
                <w:rFonts w:ascii="Arial" w:hAnsi="Arial"/>
                <w:sz w:val="18"/>
              </w:rPr>
              <w:t xml:space="preserve">na pojęcie siatki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</w:t>
            </w:r>
            <w:r w:rsidR="00CA0FD5">
              <w:rPr>
                <w:rFonts w:ascii="Arial" w:hAnsi="Arial"/>
                <w:sz w:val="18"/>
              </w:rPr>
              <w:t xml:space="preserve"> pola powierzchni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powierzchni ostrosłupa </w:t>
            </w:r>
          </w:p>
          <w:p w:rsidR="00457B28" w:rsidRPr="00443603" w:rsidRDefault="00CA0FD5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pojęcie pola figury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zasadę kreślenia siatki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</w:t>
            </w:r>
            <w:r w:rsidR="00CA0FD5">
              <w:rPr>
                <w:rFonts w:ascii="Arial" w:hAnsi="Arial"/>
                <w:sz w:val="18"/>
              </w:rPr>
              <w:t xml:space="preserve">iczanie objętości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pojęcie objętości figury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457B28" w:rsidRPr="00443603" w:rsidRDefault="00457B28" w:rsidP="00D80081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ściany bocznej</w:t>
            </w:r>
          </w:p>
          <w:p w:rsidR="00457B28" w:rsidRPr="006E3CF2" w:rsidRDefault="00457B28" w:rsidP="006E3CF2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</w:tc>
        <w:tc>
          <w:tcPr>
            <w:tcW w:w="5387" w:type="dxa"/>
          </w:tcPr>
          <w:p w:rsidR="00457B28" w:rsidRDefault="00457B28" w:rsidP="006E3CF2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After w:val="2"/>
          <w:wAfter w:w="145" w:type="dxa"/>
          <w:trHeight w:val="4130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sy</w:t>
            </w:r>
            <w:r w:rsidR="00CA0FD5">
              <w:rPr>
                <w:rFonts w:ascii="Arial" w:hAnsi="Arial" w:cs="Arial"/>
                <w:sz w:val="18"/>
              </w:rPr>
              <w:t xml:space="preserve">metrycznych względem prostej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rozpoznawać figury symetryczne </w:t>
            </w:r>
            <w:r w:rsidR="00CA0FD5">
              <w:rPr>
                <w:rFonts w:ascii="Arial" w:hAnsi="Arial" w:cs="Arial"/>
                <w:sz w:val="18"/>
              </w:rPr>
              <w:t xml:space="preserve">względem prostej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</w:t>
            </w:r>
            <w:r w:rsidR="00CA0FD5">
              <w:rPr>
                <w:rFonts w:ascii="Arial" w:hAnsi="Arial" w:cs="Arial"/>
                <w:sz w:val="18"/>
              </w:rPr>
              <w:t xml:space="preserve"> punkt symetryczny do danego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</w:rPr>
              <w:br/>
            </w:r>
            <w:r w:rsidR="00CA0FD5">
              <w:rPr>
                <w:rFonts w:ascii="Arial" w:hAnsi="Arial" w:cs="Arial"/>
                <w:sz w:val="18"/>
              </w:rPr>
              <w:t xml:space="preserve">-nie mają punktów wspólnych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</w:t>
            </w:r>
            <w:r w:rsidR="00CA0FD5">
              <w:rPr>
                <w:rFonts w:ascii="Arial" w:hAnsi="Arial" w:cs="Arial"/>
                <w:sz w:val="18"/>
              </w:rPr>
              <w:t xml:space="preserve"> pojęcie osi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</w:t>
            </w:r>
            <w:r w:rsidR="00CA0FD5">
              <w:rPr>
                <w:rFonts w:ascii="Arial" w:hAnsi="Arial" w:cs="Arial"/>
                <w:sz w:val="18"/>
              </w:rPr>
              <w:t xml:space="preserve">igur, które mają oś symetrii </w:t>
            </w:r>
          </w:p>
          <w:p w:rsidR="00457B28" w:rsidRDefault="00457B28" w:rsidP="006E3CF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</w:t>
            </w:r>
            <w:r w:rsidR="00CA0FD5">
              <w:rPr>
                <w:rFonts w:ascii="Arial" w:hAnsi="Arial" w:cs="Arial"/>
                <w:sz w:val="18"/>
              </w:rPr>
              <w:t xml:space="preserve">cie symetralnej odcinka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</w:t>
            </w:r>
            <w:r w:rsidR="00CA0FD5">
              <w:rPr>
                <w:rFonts w:ascii="Arial" w:hAnsi="Arial" w:cs="Arial"/>
                <w:sz w:val="18"/>
              </w:rPr>
              <w:t xml:space="preserve">nstruować symetralną odcinka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konstrukcyj</w:t>
            </w:r>
            <w:r w:rsidR="00CA0FD5">
              <w:rPr>
                <w:rFonts w:ascii="Arial" w:hAnsi="Arial" w:cs="Arial"/>
                <w:sz w:val="18"/>
              </w:rPr>
              <w:t xml:space="preserve">nie znajdować środek odcinka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</w:t>
            </w:r>
            <w:r w:rsidR="00CA0FD5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</w:t>
            </w:r>
            <w:r w:rsidR="00CA0FD5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konstruować dwusieczną kąta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punktów s</w:t>
            </w:r>
            <w:r w:rsidR="00CA0FD5">
              <w:rPr>
                <w:rFonts w:ascii="Arial" w:hAnsi="Arial" w:cs="Arial"/>
                <w:sz w:val="18"/>
              </w:rPr>
              <w:t xml:space="preserve">ymetrycznych względem punktu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figury</w:t>
            </w:r>
            <w:r w:rsidR="00CA0FD5">
              <w:rPr>
                <w:rFonts w:ascii="Arial" w:hAnsi="Arial" w:cs="Arial"/>
                <w:sz w:val="18"/>
              </w:rPr>
              <w:t xml:space="preserve"> symetryczne względem punktu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</w:t>
            </w:r>
            <w:r w:rsidR="00CA0FD5">
              <w:rPr>
                <w:rFonts w:ascii="Arial" w:hAnsi="Arial" w:cs="Arial"/>
                <w:sz w:val="18"/>
              </w:rPr>
              <w:t xml:space="preserve"> punkt symetryczny do danego </w:t>
            </w:r>
          </w:p>
          <w:p w:rsidR="00457B28" w:rsidRPr="00123BAE" w:rsidRDefault="00457B28" w:rsidP="006E3CF2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środkowej, gdy środek symet</w:t>
            </w:r>
            <w:r w:rsidR="006E3CF2">
              <w:rPr>
                <w:rFonts w:ascii="Arial" w:hAnsi="Arial" w:cs="Arial"/>
                <w:sz w:val="18"/>
              </w:rPr>
              <w:t>rii:</w:t>
            </w:r>
            <w:r w:rsidR="006E3CF2">
              <w:rPr>
                <w:rFonts w:ascii="Arial" w:hAnsi="Arial" w:cs="Arial"/>
                <w:sz w:val="18"/>
              </w:rPr>
              <w:br/>
              <w:t xml:space="preserve">- nie należy do figury </w:t>
            </w:r>
          </w:p>
        </w:tc>
        <w:tc>
          <w:tcPr>
            <w:tcW w:w="5387" w:type="dxa"/>
          </w:tcPr>
          <w:p w:rsidR="00457B28" w:rsidRPr="001A3EBD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CA0FD5">
        <w:trPr>
          <w:gridAfter w:val="2"/>
          <w:wAfter w:w="145" w:type="dxa"/>
          <w:cantSplit/>
          <w:trHeight w:val="2135"/>
        </w:trPr>
        <w:tc>
          <w:tcPr>
            <w:tcW w:w="2132" w:type="dxa"/>
            <w:gridSpan w:val="3"/>
            <w:shd w:val="clear" w:color="auto" w:fill="BFBFBF"/>
          </w:tcPr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/>
                <w:color w:val="000000"/>
                <w:sz w:val="18"/>
              </w:rPr>
              <w:t>zna pojęcie okręgów rozłącznych, pr</w:t>
            </w:r>
            <w:r w:rsidR="00CA0FD5">
              <w:rPr>
                <w:rFonts w:ascii="Arial" w:hAnsi="Arial"/>
                <w:color w:val="000000"/>
                <w:sz w:val="18"/>
              </w:rPr>
              <w:t>zecinających się i stycznych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</w:t>
            </w:r>
            <w:r w:rsidR="00CA0FD5">
              <w:rPr>
                <w:rFonts w:ascii="Arial" w:hAnsi="Arial"/>
                <w:sz w:val="18"/>
              </w:rPr>
              <w:t xml:space="preserve">a obliczanie długości okręgu </w:t>
            </w:r>
          </w:p>
          <w:p w:rsidR="00457B28" w:rsidRPr="00443603" w:rsidRDefault="00457B28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liczbę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koła</w:t>
            </w:r>
            <w:r w:rsidR="00CA0FD5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koła, z</w:t>
            </w:r>
            <w:r w:rsidR="00CA0FD5">
              <w:rPr>
                <w:rFonts w:ascii="Arial" w:hAnsi="Arial"/>
                <w:sz w:val="18"/>
              </w:rPr>
              <w:t>nając jego promień lub średnicę</w:t>
            </w:r>
          </w:p>
          <w:p w:rsidR="00457B28" w:rsidRPr="006E3CF2" w:rsidRDefault="00457B28" w:rsidP="006E3CF2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457B28" w:rsidRPr="00AB3B88" w:rsidRDefault="00457B28" w:rsidP="006E3CF2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457B28" w:rsidRPr="004808A3" w:rsidTr="006E3CF2">
        <w:trPr>
          <w:gridBefore w:val="1"/>
          <w:gridAfter w:val="2"/>
          <w:wBefore w:w="11" w:type="dxa"/>
          <w:wAfter w:w="145" w:type="dxa"/>
          <w:trHeight w:val="188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DZIAŁ 8 RACHUNEK PRAWDOPODOBIEŃSTWA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457B28" w:rsidRPr="006E3CF2" w:rsidRDefault="00457B28" w:rsidP="006E3CF2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wzór na obliczanie </w:t>
            </w:r>
            <w:r w:rsidRPr="00573ECD">
              <w:rPr>
                <w:rFonts w:ascii="Arial" w:hAnsi="Arial"/>
                <w:sz w:val="18"/>
                <w:szCs w:val="18"/>
              </w:rPr>
              <w:t xml:space="preserve">prawdopodobieństwa </w:t>
            </w:r>
          </w:p>
        </w:tc>
        <w:tc>
          <w:tcPr>
            <w:tcW w:w="5527" w:type="dxa"/>
            <w:gridSpan w:val="4"/>
          </w:tcPr>
          <w:p w:rsidR="00457B28" w:rsidRPr="004808A3" w:rsidRDefault="00457B28" w:rsidP="006E3CF2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57B28" w:rsidRPr="009739D8" w:rsidRDefault="00457B28" w:rsidP="005524E3">
      <w:pPr>
        <w:rPr>
          <w:rFonts w:ascii="Arial" w:hAnsi="Arial" w:cs="Arial"/>
          <w:sz w:val="16"/>
          <w:szCs w:val="16"/>
        </w:rPr>
      </w:pPr>
    </w:p>
    <w:p w:rsidR="00137BC6" w:rsidRDefault="00137BC6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 w:rsidP="00457B28">
      <w:r w:rsidRPr="007840A1">
        <w:t>Wymagania na ocenę dostateczną (3) obejmują wiadomości stosunkowo łatwe do opanowania, przydatne w życiu codziennym, bez których nie jest możliwe kon</w:t>
      </w:r>
      <w:r w:rsidR="00332BD4">
        <w:t xml:space="preserve">tynuowanie dalszej nauki Wymagania obejmują </w:t>
      </w:r>
      <w:r w:rsidRPr="007840A1">
        <w:t>(oprócz spełnienia wymagań na ocenę dopuszczającą):</w:t>
      </w:r>
    </w:p>
    <w:p w:rsidR="00457B28" w:rsidRDefault="00457B28"/>
    <w:p w:rsidR="00457B28" w:rsidRDefault="00457B28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457B28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457B28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457B28" w:rsidTr="008B7260">
        <w:trPr>
          <w:gridBefore w:val="1"/>
          <w:gridAfter w:val="1"/>
          <w:wBefore w:w="11" w:type="dxa"/>
          <w:wAfter w:w="75" w:type="dxa"/>
          <w:cantSplit/>
          <w:trHeight w:val="5747"/>
        </w:trPr>
        <w:tc>
          <w:tcPr>
            <w:tcW w:w="2121" w:type="dxa"/>
            <w:gridSpan w:val="2"/>
          </w:tcPr>
          <w:p w:rsidR="00457B28" w:rsidRDefault="00457B28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zna zasady zapisu liczb w systemie rzymskim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 xml:space="preserve">umie zapisać i odczytać liczby naturalne dodatnie w systemie rzymskim </w:t>
            </w:r>
            <w:r>
              <w:rPr>
                <w:rFonts w:ascii="Arial" w:hAnsi="Arial" w:cs="Arial"/>
                <w:sz w:val="18"/>
              </w:rPr>
              <w:t xml:space="preserve">(w zakresie do 3000)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rozkłada li</w:t>
            </w:r>
            <w:r w:rsidR="008B7260">
              <w:rPr>
                <w:rFonts w:ascii="Arial" w:hAnsi="Arial" w:cs="Arial"/>
                <w:sz w:val="18"/>
              </w:rPr>
              <w:t xml:space="preserve">czby na czynniki pierwsze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NWD i NW</w:t>
            </w:r>
            <w:r w:rsidR="008B7260">
              <w:rPr>
                <w:rFonts w:ascii="Arial" w:hAnsi="Arial" w:cs="Arial"/>
                <w:sz w:val="18"/>
              </w:rPr>
              <w:t xml:space="preserve">W dwóch liczb naturalnych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dzielną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dzielnik)</w:t>
            </w:r>
            <w:r w:rsidRPr="00CB7C52">
              <w:rPr>
                <w:rFonts w:ascii="Arial" w:hAnsi="Arial" w:cs="Arial"/>
                <w:sz w:val="18"/>
                <w:szCs w:val="18"/>
              </w:rPr>
              <w:t>, mając</w:t>
            </w:r>
            <w:r>
              <w:rPr>
                <w:rFonts w:ascii="Arial" w:hAnsi="Arial" w:cs="Arial"/>
                <w:sz w:val="18"/>
                <w:szCs w:val="18"/>
              </w:rPr>
              <w:t xml:space="preserve"> dane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iloraz, dzielnik</w:t>
            </w:r>
            <w:r>
              <w:rPr>
                <w:rFonts w:ascii="Arial" w:hAnsi="Arial" w:cs="Arial"/>
                <w:sz w:val="18"/>
                <w:szCs w:val="18"/>
              </w:rPr>
              <w:t xml:space="preserve"> (lub dzielną)</w:t>
            </w:r>
            <w:r w:rsidRPr="00CB7C52">
              <w:rPr>
                <w:rFonts w:ascii="Arial" w:hAnsi="Arial" w:cs="Arial"/>
                <w:sz w:val="18"/>
                <w:szCs w:val="18"/>
              </w:rPr>
              <w:t xml:space="preserve"> oraz resztę z dzielenia</w:t>
            </w:r>
            <w:r w:rsidR="008B72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</w:t>
            </w:r>
            <w:r w:rsidR="008B7260">
              <w:rPr>
                <w:rFonts w:ascii="Arial" w:hAnsi="Arial" w:cs="Arial"/>
                <w:sz w:val="18"/>
              </w:rPr>
              <w:t xml:space="preserve">ać liczbę przeciwną do danej </w:t>
            </w:r>
            <w:r>
              <w:rPr>
                <w:rFonts w:ascii="Arial" w:hAnsi="Arial" w:cs="Arial"/>
                <w:sz w:val="18"/>
              </w:rPr>
              <w:t xml:space="preserve"> or</w:t>
            </w:r>
            <w:r w:rsidR="008B7260">
              <w:rPr>
                <w:rFonts w:ascii="Arial" w:hAnsi="Arial" w:cs="Arial"/>
                <w:sz w:val="18"/>
              </w:rPr>
              <w:t xml:space="preserve">az odwrotność danej liczby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podać rozwinięcie dziesiętne ułamka zwy</w:t>
            </w:r>
            <w:r w:rsidR="008B7260">
              <w:rPr>
                <w:rFonts w:ascii="Arial" w:hAnsi="Arial" w:cs="Arial"/>
                <w:sz w:val="18"/>
              </w:rPr>
              <w:t xml:space="preserve">kłego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odczytać współ</w:t>
            </w:r>
            <w:r>
              <w:rPr>
                <w:rFonts w:ascii="Arial" w:hAnsi="Arial" w:cs="Arial"/>
                <w:sz w:val="18"/>
              </w:rPr>
              <w:t>rzędną punktu na osi liczbowej oraz</w:t>
            </w:r>
            <w:r w:rsidRPr="009C0E2B">
              <w:rPr>
                <w:rFonts w:ascii="Arial" w:hAnsi="Arial" w:cs="Arial"/>
                <w:sz w:val="18"/>
              </w:rPr>
              <w:t xml:space="preserve"> zaznacz</w:t>
            </w:r>
            <w:r w:rsidR="008B7260">
              <w:rPr>
                <w:rFonts w:ascii="Arial" w:hAnsi="Arial" w:cs="Arial"/>
                <w:sz w:val="18"/>
              </w:rPr>
              <w:t>yć liczbę na osi liczbowej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rozumie potrzebę stosowania not</w:t>
            </w:r>
            <w:r w:rsidR="008B7260">
              <w:rPr>
                <w:rFonts w:ascii="Arial" w:hAnsi="Arial" w:cs="Arial"/>
                <w:sz w:val="18"/>
              </w:rPr>
              <w:t xml:space="preserve">acji wykładniczej w praktyce </w:t>
            </w:r>
          </w:p>
          <w:p w:rsidR="00457B28" w:rsidRPr="00864C57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8B7260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 zawie</w:t>
            </w:r>
            <w:r w:rsidR="008B7260">
              <w:rPr>
                <w:rFonts w:ascii="Arial" w:hAnsi="Arial" w:cs="Arial"/>
                <w:sz w:val="18"/>
              </w:rPr>
              <w:t xml:space="preserve">rającego pierwiastki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>ać</w:t>
            </w:r>
            <w:r w:rsidR="008B7260"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oraz</w:t>
            </w:r>
            <w:r w:rsidRPr="009C0E2B">
              <w:rPr>
                <w:rFonts w:ascii="Arial" w:hAnsi="Arial" w:cs="Arial"/>
                <w:sz w:val="18"/>
              </w:rPr>
              <w:t xml:space="preserve"> porządkować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C0E2B">
              <w:rPr>
                <w:rFonts w:ascii="Arial" w:hAnsi="Arial" w:cs="Arial"/>
                <w:sz w:val="18"/>
              </w:rPr>
              <w:t>liczby przedstawione w różny sposób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zasadę zamiany jednostek 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jednostki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8B7260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221AC0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221AC0">
              <w:rPr>
                <w:rFonts w:ascii="Arial" w:hAnsi="Arial" w:cs="Arial"/>
                <w:sz w:val="18"/>
              </w:rPr>
              <w:t xml:space="preserve"> tekstowe związa</w:t>
            </w:r>
            <w:r w:rsidR="008B7260">
              <w:rPr>
                <w:rFonts w:ascii="Arial" w:hAnsi="Arial" w:cs="Arial"/>
                <w:sz w:val="18"/>
              </w:rPr>
              <w:t xml:space="preserve">ne z działaniami na liczbach </w:t>
            </w:r>
          </w:p>
          <w:p w:rsidR="00457B28" w:rsidRDefault="00457B28" w:rsidP="006E3CF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zaokrągli</w:t>
            </w:r>
            <w:r w:rsidR="008B7260">
              <w:rPr>
                <w:rFonts w:ascii="Arial" w:hAnsi="Arial" w:cs="Arial"/>
                <w:sz w:val="18"/>
              </w:rPr>
              <w:t xml:space="preserve">ć liczby do podanego rzędu </w:t>
            </w:r>
          </w:p>
          <w:p w:rsidR="00457B28" w:rsidRDefault="00457B28" w:rsidP="008B726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w postaci jednej potęgi iloczyny i ilorazy potęg o takich samych podstawach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w postaci jednej potęgi iloczyny i ilorazy potęg o takich samych wy</w:t>
            </w:r>
            <w:r w:rsidR="008B7260">
              <w:rPr>
                <w:rFonts w:ascii="Arial" w:hAnsi="Arial" w:cs="Arial"/>
                <w:sz w:val="18"/>
              </w:rPr>
              <w:t xml:space="preserve">kładnikach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umie zapisać w postaci jednej potęgi potęgę pot</w:t>
            </w:r>
            <w:r w:rsidR="008B7260">
              <w:rPr>
                <w:rFonts w:ascii="Arial" w:hAnsi="Arial" w:cs="Arial"/>
                <w:sz w:val="18"/>
              </w:rPr>
              <w:t xml:space="preserve">ęgi o wykładniku naturalnym </w:t>
            </w:r>
          </w:p>
          <w:p w:rsidR="00457B28" w:rsidRPr="00864C57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 w:rsidR="008B7260"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457B28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</w:t>
            </w:r>
            <w:r w:rsidR="008B7260">
              <w:rPr>
                <w:rFonts w:ascii="Arial" w:hAnsi="Arial" w:cs="Arial"/>
                <w:sz w:val="18"/>
              </w:rPr>
              <w:t xml:space="preserve">nnik przed znak pierwiastka </w:t>
            </w:r>
          </w:p>
          <w:p w:rsidR="00457B28" w:rsidRPr="00F064D0" w:rsidRDefault="00457B28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włączyć </w:t>
            </w:r>
            <w:r w:rsidR="008B7260">
              <w:rPr>
                <w:rFonts w:ascii="Arial" w:hAnsi="Arial" w:cs="Arial"/>
                <w:sz w:val="18"/>
              </w:rPr>
              <w:t xml:space="preserve">czynnik pod znak pierwiastka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</w:t>
            </w:r>
            <w:r w:rsidR="008B7260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457B28" w:rsidRPr="009C0E2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457B28" w:rsidRPr="009C0E2B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332BD4">
        <w:trPr>
          <w:gridBefore w:val="1"/>
          <w:gridAfter w:val="1"/>
          <w:wBefore w:w="11" w:type="dxa"/>
          <w:wAfter w:w="75" w:type="dxa"/>
          <w:cantSplit/>
          <w:trHeight w:val="4669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redukować wyrazy pod</w:t>
            </w:r>
            <w:r w:rsidR="008B7260">
              <w:rPr>
                <w:rFonts w:ascii="Arial" w:hAnsi="Arial" w:cs="Arial"/>
                <w:sz w:val="18"/>
              </w:rPr>
              <w:t xml:space="preserve">obne w sumie algebraicznej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</w:t>
            </w:r>
            <w:r w:rsidR="008B7260">
              <w:rPr>
                <w:rFonts w:ascii="Arial" w:hAnsi="Arial" w:cs="Arial"/>
                <w:sz w:val="18"/>
              </w:rPr>
              <w:t xml:space="preserve">mować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mnożyć jednomiany, sumę </w:t>
            </w:r>
            <w:r w:rsidR="008B7260">
              <w:rPr>
                <w:rFonts w:ascii="Arial" w:hAnsi="Arial" w:cs="Arial"/>
                <w:sz w:val="18"/>
              </w:rPr>
              <w:t xml:space="preserve">algebraiczną przez jednomian oraz sumy algebraiczne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</w:t>
            </w:r>
            <w:r w:rsidR="008B7260">
              <w:rPr>
                <w:rFonts w:ascii="Arial" w:hAnsi="Arial" w:cs="Arial"/>
                <w:sz w:val="18"/>
              </w:rPr>
              <w:t>a bez jego przekształcania</w:t>
            </w:r>
            <w:r>
              <w:rPr>
                <w:rFonts w:ascii="Arial" w:hAnsi="Arial" w:cs="Arial"/>
                <w:sz w:val="18"/>
              </w:rPr>
              <w:t xml:space="preserve"> i po przekształceniu do </w:t>
            </w:r>
            <w:r w:rsidR="008B7260">
              <w:rPr>
                <w:rFonts w:ascii="Arial" w:hAnsi="Arial" w:cs="Arial"/>
                <w:sz w:val="18"/>
              </w:rPr>
              <w:t xml:space="preserve">postaci dogodnej do obliczeń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8B7260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457B28" w:rsidRPr="00812EFA" w:rsidRDefault="00457B28" w:rsidP="00D80081">
            <w:pPr>
              <w:numPr>
                <w:ilvl w:val="0"/>
                <w:numId w:val="1"/>
              </w:numPr>
              <w:ind w:left="12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</w:t>
            </w:r>
            <w:r w:rsidR="008B7260">
              <w:rPr>
                <w:rFonts w:ascii="Arial" w:hAnsi="Arial" w:cs="Arial"/>
                <w:sz w:val="18"/>
              </w:rPr>
              <w:t xml:space="preserve">omocą wyrażeń algebraicznych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 równań: równoważnych, </w:t>
            </w:r>
            <w:r w:rsidR="008B7260">
              <w:rPr>
                <w:rFonts w:ascii="Arial" w:hAnsi="Arial" w:cs="Arial"/>
                <w:sz w:val="18"/>
              </w:rPr>
              <w:t xml:space="preserve">tożsamościowych, sprzecznych 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równanie sprzeczne lub tożsamościo</w:t>
            </w:r>
            <w:r w:rsidR="008B7260">
              <w:rPr>
                <w:rFonts w:ascii="Arial" w:hAnsi="Arial" w:cs="Arial"/>
                <w:sz w:val="18"/>
              </w:rPr>
              <w:t>we</w:t>
            </w:r>
          </w:p>
          <w:p w:rsidR="00457B28" w:rsidRDefault="008B726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za pomocą równania zadanie osadzon</w:t>
            </w:r>
            <w:r w:rsidR="008B7260">
              <w:rPr>
                <w:rFonts w:ascii="Arial" w:hAnsi="Arial" w:cs="Arial"/>
                <w:sz w:val="18"/>
              </w:rPr>
              <w:t xml:space="preserve">e w kontekście praktycznym </w:t>
            </w:r>
          </w:p>
          <w:p w:rsidR="00457B28" w:rsidRPr="00672AE0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8B7260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</w:t>
            </w:r>
            <w:r w:rsidR="008B7260">
              <w:rPr>
                <w:rFonts w:ascii="Arial" w:hAnsi="Arial" w:cs="Arial"/>
                <w:sz w:val="18"/>
              </w:rPr>
              <w:t xml:space="preserve">ie proporcji i jej własności </w:t>
            </w:r>
            <w:r>
              <w:rPr>
                <w:rFonts w:ascii="Arial" w:hAnsi="Arial" w:cs="Arial"/>
                <w:sz w:val="18"/>
              </w:rPr>
              <w:t>umie rozwiązywać równania zapi</w:t>
            </w:r>
            <w:r w:rsidR="008B7260">
              <w:rPr>
                <w:rFonts w:ascii="Arial" w:hAnsi="Arial" w:cs="Arial"/>
                <w:sz w:val="18"/>
              </w:rPr>
              <w:t xml:space="preserve">sane w postaci proporcji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8B7260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457B28" w:rsidRDefault="00457B28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</w:t>
            </w:r>
            <w:r w:rsidR="008B7260">
              <w:rPr>
                <w:rFonts w:ascii="Arial" w:hAnsi="Arial" w:cs="Arial"/>
                <w:sz w:val="18"/>
              </w:rPr>
              <w:t xml:space="preserve">ie proporcjonalności prostej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wie</w:t>
            </w:r>
            <w:r w:rsidR="008B7260">
              <w:rPr>
                <w:rFonts w:ascii="Arial" w:hAnsi="Arial" w:cs="Arial"/>
                <w:sz w:val="18"/>
              </w:rPr>
              <w:t xml:space="preserve">lkości wprost proporcjonalne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8B7260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:rsidR="00457B28" w:rsidRPr="00812EFA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  <w:tc>
          <w:tcPr>
            <w:tcW w:w="5457" w:type="dxa"/>
            <w:gridSpan w:val="2"/>
          </w:tcPr>
          <w:p w:rsidR="00457B28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457B28" w:rsidRDefault="00457B28" w:rsidP="006E3CF2">
            <w:pPr>
              <w:rPr>
                <w:rFonts w:ascii="Arial" w:hAnsi="Arial" w:cs="Arial"/>
                <w:sz w:val="18"/>
              </w:rPr>
            </w:pP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</w:t>
            </w:r>
            <w:r w:rsidR="00B415BE">
              <w:rPr>
                <w:rFonts w:ascii="Arial" w:hAnsi="Arial" w:cs="Arial"/>
                <w:sz w:val="18"/>
              </w:rPr>
              <w:t xml:space="preserve">a warunek istnienia trójkąta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</w:t>
            </w:r>
            <w:r w:rsidR="00B415BE">
              <w:rPr>
                <w:rFonts w:ascii="Arial" w:hAnsi="Arial" w:cs="Arial"/>
                <w:sz w:val="18"/>
              </w:rPr>
              <w:t xml:space="preserve">cechy przystawania trójkątów </w:t>
            </w:r>
          </w:p>
          <w:p w:rsidR="00457B28" w:rsidRPr="00876CDB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rozumie zasadę klasyfikacji </w:t>
            </w:r>
            <w:r>
              <w:rPr>
                <w:rFonts w:ascii="Arial" w:hAnsi="Arial" w:cs="Arial"/>
                <w:sz w:val="18"/>
              </w:rPr>
              <w:t>trójkątów</w:t>
            </w:r>
            <w:r w:rsidR="00B415BE">
              <w:rPr>
                <w:rFonts w:ascii="Arial" w:hAnsi="Arial"/>
                <w:sz w:val="18"/>
              </w:rPr>
              <w:t xml:space="preserve"> i czworokątów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odcinków o danych długoś</w:t>
            </w:r>
            <w:r w:rsidR="00B415BE">
              <w:rPr>
                <w:rFonts w:ascii="Arial" w:hAnsi="Arial" w:cs="Arial"/>
                <w:sz w:val="18"/>
              </w:rPr>
              <w:t xml:space="preserve">ciach można zbudować trójkąt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</w:t>
            </w:r>
            <w:r w:rsidR="00B415BE">
              <w:rPr>
                <w:rFonts w:ascii="Arial" w:hAnsi="Arial" w:cs="Arial"/>
                <w:sz w:val="18"/>
              </w:rPr>
              <w:t xml:space="preserve">zpoznać trójkąty przystające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oblicz</w:t>
            </w:r>
            <w:r w:rsidR="00B415BE">
              <w:rPr>
                <w:rFonts w:ascii="Arial" w:hAnsi="Arial"/>
                <w:sz w:val="18"/>
              </w:rPr>
              <w:t xml:space="preserve">yć pole i obwód czworokąta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wielokąta </w:t>
            </w:r>
          </w:p>
          <w:p w:rsidR="00457B28" w:rsidRPr="00C2343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 xml:space="preserve">wyznaczyć kąty </w:t>
            </w:r>
            <w:r>
              <w:rPr>
                <w:rFonts w:ascii="Arial" w:hAnsi="Arial" w:cs="Arial"/>
                <w:sz w:val="18"/>
              </w:rPr>
              <w:t>trójkąta</w:t>
            </w:r>
            <w:r>
              <w:rPr>
                <w:rFonts w:ascii="Arial" w:hAnsi="Arial"/>
                <w:sz w:val="18"/>
              </w:rPr>
              <w:t xml:space="preserve"> i czworokąta na </w:t>
            </w:r>
            <w:r w:rsidR="00B415BE">
              <w:rPr>
                <w:rFonts w:ascii="Arial" w:hAnsi="Arial"/>
                <w:sz w:val="18"/>
              </w:rPr>
              <w:t xml:space="preserve">podstawie danych z rysunku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umie obliczyć wysokość (bok) równoległoboku lub trójkąta, mając dane j</w:t>
            </w:r>
            <w:r w:rsidR="00B415BE">
              <w:rPr>
                <w:rFonts w:ascii="Arial" w:hAnsi="Arial"/>
                <w:sz w:val="18"/>
              </w:rPr>
              <w:t xml:space="preserve">ego pole oraz bok (wysokość)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przyprostokątnych na podstawie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prostych zadaniach o trójkątach, prostokątach, trapezach, rombach </w:t>
            </w:r>
          </w:p>
          <w:p w:rsidR="00457B28" w:rsidRPr="00443603" w:rsidRDefault="00457B28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pola trójkąta równobocznego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wyprowadzić wzór na obliczanie </w:t>
            </w:r>
            <w:r w:rsidR="00B415BE">
              <w:rPr>
                <w:rFonts w:ascii="Arial" w:hAnsi="Arial"/>
                <w:sz w:val="18"/>
              </w:rPr>
              <w:t xml:space="preserve">długości przekątnej kwadratu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przekątnej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przekątn</w:t>
            </w:r>
            <w:r>
              <w:rPr>
                <w:rFonts w:ascii="Arial" w:hAnsi="Arial"/>
                <w:sz w:val="18"/>
              </w:rPr>
              <w:t>ej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443603" w:rsidRDefault="00457B28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 xml:space="preserve">lub </w:t>
            </w:r>
            <w:r w:rsidRPr="00443603">
              <w:rPr>
                <w:rFonts w:ascii="Arial" w:hAnsi="Arial"/>
                <w:sz w:val="18"/>
              </w:rPr>
              <w:t xml:space="preserve">wysokością trójkąta równobocznego </w:t>
            </w:r>
          </w:p>
          <w:p w:rsidR="00457B28" w:rsidRPr="00A27351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zna zależności</w:t>
            </w:r>
            <w:r w:rsidRPr="00443603">
              <w:rPr>
                <w:rFonts w:ascii="Arial" w:hAnsi="Arial"/>
                <w:sz w:val="18"/>
              </w:rPr>
              <w:t xml:space="preserve">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Pr="00A27351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457B28" w:rsidRPr="006E3CF2" w:rsidRDefault="00457B28" w:rsidP="006E3CF2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457B28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odległość między dwoma punktami, których współrzędne wyra</w:t>
            </w:r>
            <w:r w:rsidR="00B415BE">
              <w:rPr>
                <w:rFonts w:ascii="Arial" w:hAnsi="Arial"/>
                <w:sz w:val="18"/>
              </w:rPr>
              <w:t xml:space="preserve">żone są liczbami całkowitymi </w:t>
            </w:r>
          </w:p>
          <w:p w:rsidR="00457B28" w:rsidRPr="00443603" w:rsidRDefault="00457B28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umie wyznaczyć środek odcinka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wykonać</w:t>
            </w:r>
            <w:r w:rsidR="00B415BE">
              <w:rPr>
                <w:rFonts w:ascii="Arial" w:hAnsi="Arial"/>
                <w:sz w:val="18"/>
              </w:rPr>
              <w:t xml:space="preserve"> rysunek ilustrujący zadanie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wprowadzić na </w:t>
            </w:r>
            <w:r w:rsidR="00B415BE">
              <w:rPr>
                <w:rFonts w:ascii="Arial" w:hAnsi="Arial"/>
                <w:sz w:val="18"/>
              </w:rPr>
              <w:t xml:space="preserve">rysunku dodatkowe oznaczenia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dostrzegać zależności pomiędzy dowodzonymi za</w:t>
            </w:r>
            <w:r w:rsidR="00B415BE">
              <w:rPr>
                <w:rFonts w:ascii="Arial" w:hAnsi="Arial"/>
                <w:sz w:val="18"/>
              </w:rPr>
              <w:t xml:space="preserve">gadnieniami a poznaną teorią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arg</w:t>
            </w:r>
            <w:r w:rsidR="00B415BE">
              <w:rPr>
                <w:rFonts w:ascii="Arial" w:hAnsi="Arial"/>
                <w:sz w:val="18"/>
              </w:rPr>
              <w:t xml:space="preserve">umenty uzasadniające tezę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</w:t>
            </w:r>
            <w:r w:rsidR="00B415BE">
              <w:rPr>
                <w:rFonts w:ascii="Arial" w:hAnsi="Arial"/>
                <w:sz w:val="18"/>
              </w:rPr>
              <w:t xml:space="preserve">stawić zarys, szkic dowodu </w:t>
            </w:r>
          </w:p>
          <w:p w:rsidR="00457B28" w:rsidRDefault="00457B28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457B28" w:rsidRDefault="00457B28" w:rsidP="006E3CF2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 </w:t>
            </w:r>
          </w:p>
        </w:tc>
      </w:tr>
      <w:tr w:rsidR="00457B28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i o</w:t>
            </w:r>
            <w:r w:rsidR="00B415BE">
              <w:rPr>
                <w:rFonts w:ascii="Arial" w:hAnsi="Arial" w:cs="Arial"/>
                <w:sz w:val="18"/>
              </w:rPr>
              <w:t xml:space="preserve">dwrotnie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</w:t>
            </w:r>
            <w:r w:rsidR="00B415BE">
              <w:rPr>
                <w:rFonts w:ascii="Arial" w:hAnsi="Arial" w:cs="Arial"/>
                <w:sz w:val="18"/>
              </w:rPr>
              <w:t xml:space="preserve">iczyć procent danej liczby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da</w:t>
            </w:r>
            <w:r w:rsidR="00B415BE">
              <w:rPr>
                <w:rFonts w:ascii="Arial" w:hAnsi="Arial" w:cs="Arial"/>
                <w:sz w:val="18"/>
              </w:rPr>
              <w:t xml:space="preserve">ne z diagramu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B415BE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</w:t>
            </w:r>
            <w:r w:rsidR="00B415BE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</w:t>
            </w:r>
            <w:r w:rsidR="00B415BE">
              <w:rPr>
                <w:rFonts w:ascii="Arial" w:hAnsi="Arial" w:cs="Arial"/>
                <w:sz w:val="18"/>
              </w:rPr>
              <w:t xml:space="preserve">ązane z procentami </w:t>
            </w:r>
          </w:p>
          <w:p w:rsidR="00457B28" w:rsidRDefault="00457B28" w:rsidP="006E3CF2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punktu procentowego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shd w:val="clear" w:color="auto" w:fill="BFBFBF"/>
              </w:rPr>
              <w:t xml:space="preserve">zna pojęcie inflacji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większą</w:t>
            </w:r>
            <w:r w:rsidR="00B415BE">
              <w:rPr>
                <w:rFonts w:ascii="Arial" w:hAnsi="Arial" w:cs="Arial"/>
                <w:sz w:val="18"/>
              </w:rPr>
              <w:t xml:space="preserve"> lub mniejszą o dany procent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415BE">
              <w:rPr>
                <w:rFonts w:ascii="Arial" w:hAnsi="Arial" w:cs="Arial"/>
                <w:sz w:val="18"/>
              </w:rPr>
              <w:t xml:space="preserve">lub zmniejszyła się liczba </w:t>
            </w:r>
          </w:p>
          <w:p w:rsidR="00457B28" w:rsidRPr="00CF65B4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 w:rsidR="00B415BE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</w:t>
            </w:r>
            <w:r w:rsidR="00B415BE">
              <w:rPr>
                <w:rFonts w:ascii="Arial" w:hAnsi="Arial" w:cs="Arial"/>
                <w:sz w:val="18"/>
              </w:rPr>
              <w:t xml:space="preserve">ć stan konta po dwóch latach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oprocentowanie, znając otrzy</w:t>
            </w:r>
            <w:r w:rsidR="00B415BE">
              <w:rPr>
                <w:rFonts w:ascii="Arial" w:hAnsi="Arial" w:cs="Arial"/>
                <w:sz w:val="18"/>
              </w:rPr>
              <w:t xml:space="preserve">maną po roku kwotę i odsetki </w:t>
            </w:r>
          </w:p>
          <w:p w:rsidR="00457B28" w:rsidRDefault="00B415B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porównać lokaty bankowe </w:t>
            </w:r>
          </w:p>
          <w:p w:rsidR="00457B28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procentami w kontekście praktycznym</w:t>
            </w:r>
            <w:r w:rsidR="00B415BE">
              <w:rPr>
                <w:rFonts w:ascii="Arial" w:hAnsi="Arial" w:cs="Arial"/>
                <w:sz w:val="18"/>
              </w:rPr>
              <w:t xml:space="preserve"> </w:t>
            </w:r>
          </w:p>
          <w:p w:rsidR="00457B28" w:rsidRPr="00CD26B0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B415BE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="00B415BE">
              <w:rPr>
                <w:rFonts w:ascii="Arial" w:hAnsi="Arial" w:cs="Arial"/>
                <w:sz w:val="18"/>
              </w:rPr>
              <w:t xml:space="preserve">ozumie pojęcie podatku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podatku VAT oraz cenę b</w:t>
            </w:r>
            <w:r w:rsidR="00B415BE">
              <w:rPr>
                <w:rFonts w:ascii="Arial" w:hAnsi="Arial" w:cs="Arial"/>
                <w:sz w:val="18"/>
              </w:rPr>
              <w:t xml:space="preserve">rutto dla danej stawki VAT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</w:t>
            </w:r>
            <w:r w:rsidR="00B415BE">
              <w:rPr>
                <w:rFonts w:ascii="Arial" w:hAnsi="Arial" w:cs="Arial"/>
                <w:sz w:val="18"/>
              </w:rPr>
              <w:t xml:space="preserve">ć podatek od wynagrodzenia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cenę netto,</w:t>
            </w:r>
            <w:r w:rsidR="00B415BE">
              <w:rPr>
                <w:rFonts w:ascii="Arial" w:hAnsi="Arial" w:cs="Arial"/>
                <w:sz w:val="18"/>
              </w:rPr>
              <w:t xml:space="preserve"> znając cenę brutto oraz VAT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diagramu </w:t>
            </w:r>
          </w:p>
          <w:p w:rsidR="00457B28" w:rsidRPr="00480F8B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B415BE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dw</w:t>
            </w:r>
            <w:r w:rsidR="00B415BE">
              <w:rPr>
                <w:rFonts w:ascii="Arial" w:hAnsi="Arial" w:cs="Arial"/>
                <w:sz w:val="18"/>
              </w:rPr>
              <w:t xml:space="preserve">ie części w zadanym stosunku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="00B415BE">
              <w:rPr>
                <w:rFonts w:ascii="Arial" w:hAnsi="Arial" w:cs="Arial"/>
                <w:sz w:val="18"/>
              </w:rPr>
              <w:t xml:space="preserve"> zadania </w:t>
            </w:r>
          </w:p>
          <w:p w:rsidR="00457B28" w:rsidRPr="009972F3" w:rsidRDefault="00457B28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 w:rsidR="00B415BE"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457B28" w:rsidRDefault="00457B28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zdarze</w:t>
            </w:r>
            <w:r w:rsidR="00B415BE">
              <w:rPr>
                <w:rFonts w:ascii="Arial" w:hAnsi="Arial"/>
                <w:sz w:val="18"/>
              </w:rPr>
              <w:t xml:space="preserve">nia losowe w doświadczeniu </w:t>
            </w:r>
          </w:p>
          <w:p w:rsidR="00457B28" w:rsidRDefault="00457B28" w:rsidP="00D8008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</w:t>
            </w:r>
            <w:r w:rsidR="00B415BE">
              <w:rPr>
                <w:rFonts w:ascii="Arial" w:hAnsi="Arial" w:cs="Arial"/>
                <w:sz w:val="18"/>
              </w:rPr>
              <w:t>formacje odczytane z wykresu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</w:t>
            </w:r>
            <w:r w:rsidR="00B415BE">
              <w:rPr>
                <w:rFonts w:ascii="Arial" w:hAnsi="Arial" w:cs="Arial"/>
                <w:sz w:val="18"/>
              </w:rPr>
              <w:t xml:space="preserve">nym układzie współrzędnych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</w:t>
            </w:r>
            <w:r w:rsidR="00B415BE">
              <w:rPr>
                <w:rFonts w:ascii="Arial" w:hAnsi="Arial" w:cs="Arial"/>
                <w:sz w:val="18"/>
              </w:rPr>
              <w:t xml:space="preserve">nym układzie współrzędnych </w:t>
            </w:r>
          </w:p>
        </w:tc>
        <w:tc>
          <w:tcPr>
            <w:tcW w:w="5505" w:type="dxa"/>
            <w:gridSpan w:val="3"/>
          </w:tcPr>
          <w:p w:rsidR="00457B28" w:rsidRPr="00FD4BFD" w:rsidRDefault="00457B28" w:rsidP="006E3CF2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B415BE">
        <w:trPr>
          <w:gridAfter w:val="2"/>
          <w:wAfter w:w="145" w:type="dxa"/>
          <w:trHeight w:val="5388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457B28" w:rsidRPr="003A138D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zna pojęcie</w:t>
            </w:r>
            <w:r w:rsidR="00B415BE">
              <w:rPr>
                <w:rFonts w:ascii="Arial" w:hAnsi="Arial"/>
                <w:sz w:val="18"/>
              </w:rPr>
              <w:t xml:space="preserve"> graniastosłupa pochyłego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 w:rsidR="00B415BE">
              <w:rPr>
                <w:rFonts w:ascii="Arial" w:hAnsi="Arial"/>
                <w:sz w:val="18"/>
              </w:rPr>
              <w:t xml:space="preserve">ów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457B28" w:rsidRPr="003A138D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="00B415BE">
              <w:rPr>
                <w:rFonts w:ascii="Arial" w:hAnsi="Arial"/>
                <w:sz w:val="18"/>
              </w:rPr>
              <w:t xml:space="preserve">graniastosłupa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</w:t>
            </w:r>
            <w:r w:rsidR="00B415BE">
              <w:rPr>
                <w:rFonts w:ascii="Arial" w:hAnsi="Arial" w:cs="Arial"/>
                <w:sz w:val="18"/>
              </w:rPr>
              <w:t xml:space="preserve">y odcinków w graniastosłupie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przekątną ściany bocznej</w:t>
            </w:r>
            <w:r>
              <w:rPr>
                <w:rFonts w:ascii="Arial" w:hAnsi="Arial"/>
                <w:sz w:val="18"/>
              </w:rPr>
              <w:t>, przekątną podstawy</w:t>
            </w:r>
            <w:r w:rsidRPr="00443603">
              <w:rPr>
                <w:rFonts w:ascii="Arial" w:hAnsi="Arial"/>
                <w:sz w:val="18"/>
              </w:rPr>
              <w:t xml:space="preserve"> oraz przekątną graniastosłupa </w:t>
            </w:r>
          </w:p>
          <w:p w:rsidR="00457B28" w:rsidRPr="00443603" w:rsidRDefault="00457B28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rysować w rzucie równoległym graniastosłupa prostego przekątne jego ścian oraz przekątne bryły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</w:t>
            </w:r>
            <w:r w:rsidR="00B415BE">
              <w:rPr>
                <w:rFonts w:ascii="Arial" w:hAnsi="Arial" w:cs="Arial"/>
                <w:sz w:val="18"/>
              </w:rPr>
              <w:t xml:space="preserve">c z twierdzenia Pitagorasa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ostrosłup w rzucie równoległym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obliczania pola </w:t>
            </w:r>
            <w:r w:rsidR="00B415BE">
              <w:rPr>
                <w:rFonts w:ascii="Arial" w:hAnsi="Arial"/>
                <w:sz w:val="18"/>
              </w:rPr>
              <w:t xml:space="preserve">powierzchni jako pola siatki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ostrosłupa prawidłowego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457B28" w:rsidRPr="00443603" w:rsidRDefault="00457B28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457B28" w:rsidRPr="00443603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wskazać trójkąt prostokątny, w którym występuje dany lub szukany odcinek </w:t>
            </w:r>
          </w:p>
          <w:p w:rsidR="00457B28" w:rsidRPr="00F41281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457B28" w:rsidRPr="003A138D" w:rsidRDefault="00457B28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457B28" w:rsidRDefault="00457B28" w:rsidP="00E74BF7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457B28" w:rsidTr="00B415BE">
        <w:trPr>
          <w:gridAfter w:val="2"/>
          <w:wAfter w:w="145" w:type="dxa"/>
          <w:trHeight w:val="4130"/>
        </w:trPr>
        <w:tc>
          <w:tcPr>
            <w:tcW w:w="2132" w:type="dxa"/>
            <w:gridSpan w:val="3"/>
          </w:tcPr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wła</w:t>
            </w:r>
            <w:r w:rsidR="00B415BE">
              <w:rPr>
                <w:rFonts w:ascii="Arial" w:hAnsi="Arial" w:cs="Arial"/>
                <w:sz w:val="18"/>
              </w:rPr>
              <w:t xml:space="preserve">sności punktów symetrycznych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w symetrii osiowej, gdy figur</w:t>
            </w:r>
            <w:r w:rsidR="00B415BE">
              <w:rPr>
                <w:rFonts w:ascii="Arial" w:hAnsi="Arial" w:cs="Arial"/>
                <w:sz w:val="18"/>
              </w:rPr>
              <w:t>a i oś:</w:t>
            </w:r>
            <w:r w:rsidR="00B415BE">
              <w:rPr>
                <w:rFonts w:ascii="Arial" w:hAnsi="Arial" w:cs="Arial"/>
                <w:sz w:val="18"/>
              </w:rPr>
              <w:br/>
              <w:t xml:space="preserve">-mają punkty wspólne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</w:t>
            </w:r>
            <w:r w:rsidR="00B415BE">
              <w:rPr>
                <w:rFonts w:ascii="Arial" w:hAnsi="Arial" w:cs="Arial"/>
                <w:sz w:val="18"/>
              </w:rPr>
              <w:t xml:space="preserve">ie figury osiowosymetrycznej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 w:cs="Arial"/>
                <w:sz w:val="18"/>
              </w:rPr>
              <w:t xml:space="preserve">narysować oś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 do figury osiowosymetrycznej, mając dane: o</w:t>
            </w:r>
            <w:r w:rsidR="00B415BE">
              <w:rPr>
                <w:rFonts w:ascii="Arial" w:hAnsi="Arial" w:cs="Arial"/>
                <w:sz w:val="18"/>
              </w:rPr>
              <w:t xml:space="preserve">ś symetrii oraz część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symetra</w:t>
            </w:r>
            <w:r w:rsidR="00B415BE">
              <w:rPr>
                <w:rFonts w:ascii="Arial" w:hAnsi="Arial" w:cs="Arial"/>
                <w:sz w:val="18"/>
              </w:rPr>
              <w:t xml:space="preserve">lnej odcinka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dwusie</w:t>
            </w:r>
            <w:r w:rsidR="00B415BE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dwusie</w:t>
            </w:r>
            <w:r w:rsidR="00B415BE">
              <w:rPr>
                <w:rFonts w:ascii="Arial" w:hAnsi="Arial" w:cs="Arial"/>
                <w:sz w:val="18"/>
              </w:rPr>
              <w:t xml:space="preserve">cznej kąta i jej własności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figury w symetrii </w:t>
            </w:r>
            <w:r w:rsidR="00E74BF7">
              <w:rPr>
                <w:rFonts w:ascii="Arial" w:hAnsi="Arial" w:cs="Arial"/>
                <w:sz w:val="18"/>
              </w:rPr>
              <w:t>środkowej, gdy środek symetrii:</w:t>
            </w:r>
            <w:r w:rsidR="00B415BE">
              <w:rPr>
                <w:rFonts w:ascii="Arial" w:hAnsi="Arial" w:cs="Arial"/>
                <w:sz w:val="18"/>
              </w:rPr>
              <w:br/>
              <w:t xml:space="preserve">- należy do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</w:t>
            </w:r>
            <w:r w:rsidR="00B415BE">
              <w:rPr>
                <w:rFonts w:ascii="Arial" w:hAnsi="Arial" w:cs="Arial"/>
                <w:sz w:val="18"/>
              </w:rPr>
              <w:t xml:space="preserve">tórego punkty są symetryczne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</w:t>
            </w:r>
            <w:r w:rsidR="00B415BE">
              <w:rPr>
                <w:rFonts w:ascii="Arial" w:hAnsi="Arial" w:cs="Arial"/>
                <w:sz w:val="18"/>
              </w:rPr>
              <w:t xml:space="preserve">sności punktów symetrycznych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</w:t>
            </w:r>
            <w:r w:rsidR="00B415BE">
              <w:rPr>
                <w:rFonts w:ascii="Arial" w:hAnsi="Arial" w:cs="Arial"/>
                <w:sz w:val="18"/>
              </w:rPr>
              <w:t xml:space="preserve">jęcie środka symetrii figury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przykłady figur</w:t>
            </w:r>
            <w:r w:rsidR="00B415BE">
              <w:rPr>
                <w:rFonts w:ascii="Arial" w:hAnsi="Arial" w:cs="Arial"/>
                <w:sz w:val="18"/>
              </w:rPr>
              <w:t xml:space="preserve">, które mają środek symetrii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</w:t>
            </w:r>
            <w:r w:rsidR="00B415BE">
              <w:rPr>
                <w:rFonts w:ascii="Arial" w:hAnsi="Arial" w:cs="Arial"/>
                <w:sz w:val="18"/>
              </w:rPr>
              <w:t xml:space="preserve"> posiadające środek symetrii </w:t>
            </w:r>
          </w:p>
          <w:p w:rsidR="00457B28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</w:t>
            </w:r>
            <w:r w:rsidR="00B415BE">
              <w:rPr>
                <w:rFonts w:ascii="Arial" w:hAnsi="Arial" w:cs="Arial"/>
                <w:sz w:val="18"/>
              </w:rPr>
              <w:t xml:space="preserve">kazać środek symetrii figury </w:t>
            </w:r>
          </w:p>
          <w:p w:rsidR="00457B28" w:rsidRPr="00123BAE" w:rsidRDefault="00457B28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środek symetrii odcinka </w:t>
            </w:r>
          </w:p>
        </w:tc>
        <w:tc>
          <w:tcPr>
            <w:tcW w:w="5387" w:type="dxa"/>
          </w:tcPr>
          <w:p w:rsidR="00457B28" w:rsidRPr="001A3EBD" w:rsidRDefault="00457B28" w:rsidP="00E74BF7">
            <w:pPr>
              <w:rPr>
                <w:rFonts w:ascii="Arial" w:hAnsi="Arial" w:cs="Arial"/>
                <w:sz w:val="18"/>
              </w:rPr>
            </w:pPr>
          </w:p>
        </w:tc>
      </w:tr>
      <w:tr w:rsidR="00457B28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457B28" w:rsidRPr="00B970C3" w:rsidRDefault="00457B28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rozpoznać wzajem</w:t>
            </w:r>
            <w:r w:rsidR="00B415BE">
              <w:rPr>
                <w:rFonts w:ascii="Arial" w:hAnsi="Arial"/>
                <w:sz w:val="18"/>
              </w:rPr>
              <w:t>ne położenie prostej i okręgu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 xml:space="preserve">na pojęcie stycznej do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styczną do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wie, że styczna do okręgu jest prostopadła do promienia poprow</w:t>
            </w:r>
            <w:r>
              <w:rPr>
                <w:rFonts w:ascii="Arial" w:hAnsi="Arial"/>
                <w:sz w:val="18"/>
              </w:rPr>
              <w:t xml:space="preserve">adzonego do punktu styczności </w:t>
            </w:r>
          </w:p>
          <w:p w:rsidR="00457B28" w:rsidRPr="00443603" w:rsidRDefault="00457B28" w:rsidP="00D80081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styczną do okręgu, przechodzą</w:t>
            </w:r>
            <w:r w:rsidR="00B415BE">
              <w:rPr>
                <w:rFonts w:ascii="Arial" w:hAnsi="Arial"/>
                <w:sz w:val="18"/>
              </w:rPr>
              <w:t xml:space="preserve">cą przez dany punkt na okręgu </w:t>
            </w:r>
          </w:p>
          <w:p w:rsidR="00457B28" w:rsidRPr="00443603" w:rsidRDefault="00457B28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457B28" w:rsidRPr="00C8395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 ich promienie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 i położenie </w:t>
            </w:r>
          </w:p>
          <w:p w:rsidR="00457B28" w:rsidRPr="00D376C0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 xml:space="preserve">rozwiązać zadania związane </w:t>
            </w:r>
            <w:r w:rsidRPr="00C83950">
              <w:rPr>
                <w:rFonts w:ascii="Arial" w:hAnsi="Arial"/>
                <w:color w:val="000000"/>
                <w:sz w:val="18"/>
              </w:rPr>
              <w:t>z okręg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ami w układzie współrzędnych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długość okręgu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znając jego promień lub średnicę </w:t>
            </w:r>
          </w:p>
          <w:p w:rsidR="00457B28" w:rsidRPr="00716D81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wyznaczyć promień lub średnicę okręgu, znając jego długość </w:t>
            </w:r>
          </w:p>
          <w:p w:rsidR="00457B28" w:rsidRPr="00443603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</w:t>
            </w:r>
            <w:r>
              <w:rPr>
                <w:rFonts w:ascii="Arial" w:hAnsi="Arial"/>
                <w:sz w:val="18"/>
              </w:rPr>
              <w:t xml:space="preserve"> obwód figury składającej się wielokrotności ćwiartek okręgu </w:t>
            </w:r>
          </w:p>
          <w:p w:rsidR="00457B28" w:rsidRPr="00443603" w:rsidRDefault="00457B28" w:rsidP="00D80081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obwodów figur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promień lub średnicę </w:t>
            </w:r>
          </w:p>
          <w:p w:rsidR="00457B28" w:rsidRPr="00443603" w:rsidRDefault="00457B28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pierścienia kołowego, znając promienie lub średnice kół ograniczających pierścień </w:t>
            </w:r>
          </w:p>
          <w:p w:rsidR="00457B28" w:rsidRPr="00443603" w:rsidRDefault="00457B28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 w:rsidR="00B415BE"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457B28" w:rsidRPr="00443603" w:rsidRDefault="00457B28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porównywaniem pól figur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457B28" w:rsidRPr="00AB3B88" w:rsidRDefault="00457B28" w:rsidP="00E74BF7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457B28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457B28" w:rsidRDefault="00457B28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457B28" w:rsidRDefault="00457B28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wie, że wyniki doświadczeń losowych można 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przedstawić w różny sposób </w:t>
            </w:r>
          </w:p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opisać wyniki doświadczeń losowych lub prz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edstawić je za pomocą tabeli </w:t>
            </w:r>
          </w:p>
          <w:p w:rsidR="00457B28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wykorzystując sporządzony 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przez siebie opis lub tabelę </w:t>
            </w:r>
          </w:p>
          <w:p w:rsidR="00457B28" w:rsidRPr="004808A3" w:rsidRDefault="00457B28" w:rsidP="00D80081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dwóch wyborów</w:t>
            </w:r>
            <w:r w:rsidR="00B415BE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457B28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zna sposoby oblicz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ania liczby zdarzeń losowych </w:t>
            </w:r>
          </w:p>
          <w:p w:rsidR="00457B28" w:rsidRPr="002D2CBD" w:rsidRDefault="00457B28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umie wykorzystać tabelę do obliczenia p</w:t>
            </w:r>
            <w:r w:rsidR="00B415BE">
              <w:rPr>
                <w:rFonts w:ascii="Arial" w:hAnsi="Arial"/>
                <w:color w:val="000000"/>
                <w:sz w:val="18"/>
              </w:rPr>
              <w:t xml:space="preserve">rawdopodobieństwa zdarzenia </w:t>
            </w:r>
          </w:p>
          <w:p w:rsidR="00457B28" w:rsidRPr="004808A3" w:rsidRDefault="00457B28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obliczyć </w:t>
            </w:r>
            <w:r>
              <w:rPr>
                <w:rFonts w:ascii="Arial" w:hAnsi="Arial"/>
                <w:color w:val="000000"/>
                <w:sz w:val="18"/>
              </w:rPr>
              <w:t xml:space="preserve">prawdopodobieństwo zdarzenia składającego się z dwóch wyborów </w:t>
            </w:r>
          </w:p>
        </w:tc>
        <w:tc>
          <w:tcPr>
            <w:tcW w:w="5527" w:type="dxa"/>
            <w:gridSpan w:val="4"/>
          </w:tcPr>
          <w:p w:rsidR="00457B28" w:rsidRPr="004808A3" w:rsidRDefault="00457B28" w:rsidP="00E74BF7">
            <w:pPr>
              <w:rPr>
                <w:rFonts w:ascii="Arial" w:hAnsi="Arial" w:cs="Arial"/>
                <w:color w:val="000000"/>
                <w:sz w:val="18"/>
              </w:rPr>
            </w:pPr>
          </w:p>
        </w:tc>
      </w:tr>
    </w:tbl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/>
    <w:p w:rsidR="00457B28" w:rsidRDefault="00457B28" w:rsidP="00457B28">
      <w:r w:rsidRPr="007840A1">
        <w:lastRenderedPageBreak/>
        <w:t>Wymagania na ocenę dobrą (4). obejmują wiadomości i umiejętności o średnim stopniu trudności, które są przydatne na kolejnych poziomach kształcenia. Uczeń (oprócz spełnienia wymagań na ocenę dopuszczająca i dostateczną):</w:t>
      </w:r>
    </w:p>
    <w:p w:rsidR="00457B28" w:rsidRDefault="00457B28"/>
    <w:p w:rsidR="009417DE" w:rsidRDefault="009417DE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TEMAT ZAJĘĆ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B415BE">
        <w:trPr>
          <w:gridBefore w:val="1"/>
          <w:gridAfter w:val="1"/>
          <w:wBefore w:w="11" w:type="dxa"/>
          <w:wAfter w:w="75" w:type="dxa"/>
          <w:cantSplit/>
          <w:trHeight w:val="6107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oszacować wartość wyrażenia</w:t>
            </w:r>
            <w:r w:rsidR="00B415BE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</w:t>
            </w:r>
            <w:r>
              <w:rPr>
                <w:rFonts w:ascii="Arial" w:hAnsi="Arial" w:cs="Arial"/>
                <w:sz w:val="18"/>
              </w:rPr>
              <w:t>mi</w:t>
            </w:r>
            <w:r w:rsidR="00B415BE">
              <w:rPr>
                <w:rFonts w:ascii="Arial" w:hAnsi="Arial" w:cs="Arial"/>
                <w:sz w:val="18"/>
              </w:rPr>
              <w:t xml:space="preserve">e oszacować wynik działania </w:t>
            </w:r>
          </w:p>
          <w:p w:rsidR="009417DE" w:rsidRPr="00864C57" w:rsidRDefault="009417DE" w:rsidP="00D8008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64C57">
              <w:rPr>
                <w:rFonts w:ascii="Arial" w:hAnsi="Arial" w:cs="Arial"/>
                <w:sz w:val="18"/>
              </w:rPr>
              <w:t>stosuje w oblicze</w:t>
            </w:r>
            <w:r w:rsidR="00B415BE">
              <w:rPr>
                <w:rFonts w:ascii="Arial" w:hAnsi="Arial" w:cs="Arial"/>
                <w:sz w:val="18"/>
              </w:rPr>
              <w:t xml:space="preserve">niach notację wykładniczą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oszacować wartość wyrażenia</w:t>
            </w:r>
            <w:r w:rsidR="00B415BE">
              <w:rPr>
                <w:rFonts w:ascii="Arial" w:hAnsi="Arial" w:cs="Arial"/>
                <w:sz w:val="18"/>
              </w:rPr>
              <w:t xml:space="preserve"> zawierającego pierwiastki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zawierającego pierwiastki i potęgi </w:t>
            </w:r>
          </w:p>
        </w:tc>
        <w:tc>
          <w:tcPr>
            <w:tcW w:w="5457" w:type="dxa"/>
            <w:gridSpan w:val="2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="00B415BE">
              <w:rPr>
                <w:rFonts w:ascii="Arial" w:hAnsi="Arial" w:cs="Arial"/>
                <w:sz w:val="18"/>
              </w:rPr>
              <w:t xml:space="preserve">000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znajduje resztę z dzielenia sumy, różnicy, iloczynu lic</w:t>
            </w:r>
            <w:r w:rsidR="00B415BE">
              <w:rPr>
                <w:rFonts w:ascii="Arial" w:hAnsi="Arial" w:cs="Arial"/>
                <w:sz w:val="18"/>
              </w:rPr>
              <w:t xml:space="preserve">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</w:t>
            </w:r>
            <w:r w:rsidR="00B415BE">
              <w:rPr>
                <w:rFonts w:ascii="Arial" w:hAnsi="Arial" w:cs="Arial"/>
                <w:sz w:val="18"/>
              </w:rPr>
              <w:t xml:space="preserve">ynu potęg liczb pierwszych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9417DE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</w:t>
            </w:r>
            <w:r w:rsidRPr="009C0E2B">
              <w:rPr>
                <w:rFonts w:ascii="Arial" w:hAnsi="Arial" w:cs="Arial"/>
                <w:sz w:val="18"/>
              </w:rPr>
              <w:t xml:space="preserve"> na osi liczbowej </w:t>
            </w:r>
          </w:p>
          <w:p w:rsidR="009417DE" w:rsidRPr="004E4D7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4E4D7E">
              <w:rPr>
                <w:rFonts w:ascii="Arial" w:hAnsi="Arial" w:cs="Arial"/>
                <w:sz w:val="18"/>
              </w:rPr>
              <w:t>i zaznaczyć l</w:t>
            </w:r>
            <w:r w:rsidR="00B415BE">
              <w:rPr>
                <w:rFonts w:ascii="Arial" w:hAnsi="Arial" w:cs="Arial"/>
                <w:sz w:val="18"/>
              </w:rPr>
              <w:t xml:space="preserve">iczbę na osi liczbowej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="00B415BE">
              <w:rPr>
                <w:rFonts w:ascii="Arial" w:hAnsi="Arial" w:cs="Arial"/>
                <w:sz w:val="18"/>
              </w:rPr>
              <w:t xml:space="preserve">b </w:t>
            </w:r>
          </w:p>
          <w:p w:rsidR="009417DE" w:rsidRPr="00864C57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l</w:t>
            </w:r>
            <w:r w:rsidR="00B415BE">
              <w:rPr>
                <w:rFonts w:ascii="Arial" w:hAnsi="Arial" w:cs="Arial"/>
                <w:sz w:val="18"/>
              </w:rPr>
              <w:t xml:space="preserve">iczbę w notacji wykładniczej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B415BE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 w:rsidR="00B415BE"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 w:rsidR="00B415BE"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B415BE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wyłączyć czynnik przed znak pier</w:t>
            </w:r>
            <w:r w:rsidR="00B415BE">
              <w:rPr>
                <w:rFonts w:ascii="Arial" w:hAnsi="Arial" w:cs="Arial"/>
                <w:sz w:val="18"/>
              </w:rPr>
              <w:t>wiastka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</w:t>
            </w:r>
            <w:r w:rsidR="00B415BE">
              <w:rPr>
                <w:rFonts w:ascii="Arial" w:hAnsi="Arial" w:cs="Arial"/>
                <w:sz w:val="18"/>
              </w:rPr>
              <w:t>ynnik pod znak pierwiastka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0C7DB6">
              <w:rPr>
                <w:rFonts w:ascii="Arial" w:hAnsi="Arial" w:cs="Arial"/>
                <w:sz w:val="18"/>
                <w:highlight w:val="lightGray"/>
              </w:rPr>
              <w:t xml:space="preserve">umie usunąć niewymierność z mianownika, korzystając </w:t>
            </w:r>
          </w:p>
          <w:p w:rsidR="009417DE" w:rsidRPr="008D6A31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highlight w:val="lightGray"/>
              </w:rPr>
              <w:t xml:space="preserve">z własności pierwiastków </w:t>
            </w:r>
          </w:p>
          <w:p w:rsidR="009417DE" w:rsidRPr="009C0E2B" w:rsidRDefault="009417DE" w:rsidP="00D80081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B415BE">
        <w:trPr>
          <w:gridBefore w:val="1"/>
          <w:gridAfter w:val="1"/>
          <w:wBefore w:w="11" w:type="dxa"/>
          <w:wAfter w:w="75" w:type="dxa"/>
          <w:cantSplit/>
          <w:trHeight w:val="3591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2. WYRAŻENIA ALGEBRAICZNE I RÓWNANIA </w:t>
            </w:r>
          </w:p>
          <w:p w:rsidR="009417DE" w:rsidRPr="00E74BF7" w:rsidRDefault="009417DE" w:rsidP="00E74B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opisać za pomocą równania zadanie osadzone w kontekście </w:t>
            </w:r>
            <w:r w:rsidR="00B415BE">
              <w:rPr>
                <w:rFonts w:ascii="Arial" w:hAnsi="Arial" w:cs="Arial"/>
                <w:sz w:val="18"/>
              </w:rPr>
              <w:t xml:space="preserve">praktycznym </w:t>
            </w:r>
          </w:p>
          <w:p w:rsidR="009417DE" w:rsidRPr="00672AE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B415BE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B415BE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uło</w:t>
            </w:r>
            <w:r w:rsidR="00B415BE">
              <w:rPr>
                <w:rFonts w:ascii="Arial" w:hAnsi="Arial" w:cs="Arial"/>
                <w:sz w:val="18"/>
              </w:rPr>
              <w:t xml:space="preserve">żyć odpowiednią proporcję </w:t>
            </w:r>
          </w:p>
          <w:p w:rsidR="00E74BF7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 wielkościami wprost proporcjo</w:t>
            </w:r>
            <w:r w:rsidR="00B415BE">
              <w:rPr>
                <w:rFonts w:ascii="Arial" w:hAnsi="Arial" w:cs="Arial"/>
                <w:sz w:val="18"/>
              </w:rPr>
              <w:t xml:space="preserve">nalnymi </w:t>
            </w:r>
          </w:p>
          <w:p w:rsidR="009417DE" w:rsidRPr="00E74BF7" w:rsidRDefault="009417DE" w:rsidP="00E74BF7">
            <w:pPr>
              <w:tabs>
                <w:tab w:val="left" w:pos="118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</w:t>
            </w:r>
            <w:r w:rsidR="00B415BE">
              <w:rPr>
                <w:rFonts w:ascii="Arial" w:hAnsi="Arial" w:cs="Arial"/>
                <w:sz w:val="18"/>
              </w:rPr>
              <w:t xml:space="preserve">staci dogodnej do obliczeń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</w:t>
            </w:r>
            <w:r w:rsidR="00B415BE">
              <w:rPr>
                <w:rFonts w:ascii="Arial" w:hAnsi="Arial" w:cs="Arial"/>
                <w:sz w:val="18"/>
              </w:rPr>
              <w:t xml:space="preserve">cać wyrażenia algebraiczne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</w:t>
            </w:r>
            <w:r w:rsidR="00B415BE">
              <w:rPr>
                <w:rFonts w:ascii="Arial" w:hAnsi="Arial" w:cs="Arial"/>
                <w:sz w:val="18"/>
              </w:rPr>
              <w:t xml:space="preserve">ocą wyrażeń algebraicznych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9417DE" w:rsidRDefault="00B415B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9417DE" w:rsidRPr="00FC02A6" w:rsidRDefault="00B415B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9417DE" w:rsidRDefault="00B415B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9417DE" w:rsidRPr="00672AE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</w:t>
            </w:r>
            <w:r w:rsidR="00B415BE">
              <w:rPr>
                <w:rFonts w:ascii="Arial" w:hAnsi="Arial" w:cs="Arial"/>
                <w:sz w:val="18"/>
              </w:rPr>
              <w:t xml:space="preserve">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 w:rsidR="00B415BE"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B415BE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E74BF7" w:rsidRDefault="009417DE" w:rsidP="00E74BF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</w:t>
            </w:r>
            <w:r w:rsidR="00B415BE">
              <w:rPr>
                <w:rFonts w:ascii="Arial" w:hAnsi="Arial" w:cs="Arial"/>
                <w:sz w:val="18"/>
              </w:rPr>
              <w:t xml:space="preserve">kstowe za pomocą proporcji </w:t>
            </w:r>
          </w:p>
          <w:p w:rsidR="009417DE" w:rsidRPr="00E74BF7" w:rsidRDefault="009417DE" w:rsidP="00E74BF7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tekstowe, w którym stosuje twierdzenie Pitagorasa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wysokość lub pole trójkąta równobocznego,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bok</w:t>
            </w:r>
            <w:r>
              <w:rPr>
                <w:rFonts w:ascii="Arial" w:hAnsi="Arial"/>
                <w:sz w:val="18"/>
              </w:rPr>
              <w:t>u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wyznaczyć środek odcinka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podać arg</w:t>
            </w:r>
            <w:r w:rsidR="00B415BE">
              <w:rPr>
                <w:rFonts w:ascii="Arial" w:hAnsi="Arial"/>
                <w:sz w:val="18"/>
              </w:rPr>
              <w:t xml:space="preserve">umenty uzasadniające tezę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przed</w:t>
            </w:r>
            <w:r w:rsidR="00B415BE">
              <w:rPr>
                <w:rFonts w:ascii="Arial" w:hAnsi="Arial"/>
                <w:sz w:val="18"/>
              </w:rPr>
              <w:t xml:space="preserve">stawić zarys, szkic dowodu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prosty dowód </w:t>
            </w: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podstawie </w:t>
            </w:r>
            <w:r w:rsidR="00B415BE">
              <w:rPr>
                <w:rFonts w:ascii="Arial" w:hAnsi="Arial" w:cs="Arial"/>
                <w:sz w:val="18"/>
              </w:rPr>
              <w:t xml:space="preserve">danych z rysunku </w:t>
            </w:r>
          </w:p>
          <w:p w:rsidR="009417DE" w:rsidRPr="008622A6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</w:t>
            </w:r>
            <w:r w:rsidR="00B415BE">
              <w:rPr>
                <w:rFonts w:ascii="Arial" w:hAnsi="Arial" w:cs="Arial"/>
                <w:sz w:val="18"/>
              </w:rPr>
              <w:t xml:space="preserve">nka w układzie współrzędnych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</w:t>
            </w:r>
            <w:r w:rsidR="00B415BE">
              <w:rPr>
                <w:rFonts w:ascii="Arial" w:hAnsi="Arial" w:cs="Arial"/>
                <w:sz w:val="18"/>
              </w:rPr>
              <w:t xml:space="preserve">nić przystawanie trójkątów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czworokąta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B415BE">
              <w:rPr>
                <w:rFonts w:ascii="Arial" w:hAnsi="Arial"/>
                <w:sz w:val="18"/>
              </w:rPr>
              <w:t xml:space="preserve">obliczyć pole wielokąta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</w:t>
            </w:r>
            <w:r w:rsidR="00B415BE">
              <w:rPr>
                <w:rFonts w:ascii="Arial" w:hAnsi="Arial"/>
                <w:sz w:val="18"/>
              </w:rPr>
              <w:t xml:space="preserve">na podstawie danych z rysunku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</w:t>
            </w:r>
            <w:r w:rsidR="00B415BE">
              <w:rPr>
                <w:rFonts w:ascii="Arial" w:hAnsi="Arial"/>
                <w:sz w:val="18"/>
              </w:rPr>
              <w:t xml:space="preserve">owe związane z wielokątami </w:t>
            </w:r>
          </w:p>
          <w:p w:rsidR="009417DE" w:rsidRPr="00443603" w:rsidRDefault="009417DE" w:rsidP="00D80081">
            <w:pPr>
              <w:numPr>
                <w:ilvl w:val="0"/>
                <w:numId w:val="13"/>
              </w:numPr>
              <w:tabs>
                <w:tab w:val="clear" w:pos="720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konstrukcję odcinka o długości wyrażonej liczbą niewymierną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odcinek o długości wyrażonej liczbą niewymierną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9417DE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9417DE" w:rsidRPr="00443603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tekstowych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wyprowadzić wzór na obliczanie wysokości trójk</w:t>
            </w:r>
            <w:r w:rsidR="00B415BE">
              <w:rPr>
                <w:rFonts w:ascii="Arial" w:hAnsi="Arial"/>
                <w:sz w:val="18"/>
              </w:rPr>
              <w:t xml:space="preserve">ąta równobocznego </w:t>
            </w:r>
          </w:p>
          <w:p w:rsidR="009417DE" w:rsidRPr="00443603" w:rsidRDefault="009417DE" w:rsidP="00D80081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kwadratu, znając </w:t>
            </w:r>
            <w:r>
              <w:rPr>
                <w:rFonts w:ascii="Arial" w:hAnsi="Arial"/>
                <w:sz w:val="18"/>
              </w:rPr>
              <w:t xml:space="preserve">długość </w:t>
            </w:r>
            <w:r w:rsidRPr="00443603">
              <w:rPr>
                <w:rFonts w:ascii="Arial" w:hAnsi="Arial"/>
                <w:sz w:val="18"/>
              </w:rPr>
              <w:t>jego przeką</w:t>
            </w:r>
            <w:r>
              <w:rPr>
                <w:rFonts w:ascii="Arial" w:hAnsi="Arial"/>
                <w:sz w:val="18"/>
              </w:rPr>
              <w:t>tnej</w:t>
            </w:r>
            <w:r w:rsidR="00B415BE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znając jego wysokość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długości boków wielokąta leżącego w układzie współrzędnych </w:t>
            </w:r>
          </w:p>
          <w:p w:rsidR="009417DE" w:rsidRPr="00DF2659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sprawdzić, czy punkty leżą na okręgu lub w kole umieszczonym w układzie współrzędnych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</w:t>
            </w:r>
            <w:r w:rsidR="00B415BE">
              <w:rPr>
                <w:rFonts w:ascii="Arial" w:hAnsi="Arial"/>
                <w:sz w:val="18"/>
              </w:rPr>
              <w:t xml:space="preserve">jąc matematycznych symboli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9417DE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obliczyć, o ile procent wzrosła </w:t>
            </w:r>
            <w:r w:rsidR="00B415BE">
              <w:rPr>
                <w:rFonts w:ascii="Arial" w:hAnsi="Arial" w:cs="Arial"/>
                <w:sz w:val="18"/>
              </w:rPr>
              <w:t xml:space="preserve">lub zmniejszyła się liczba </w:t>
            </w:r>
          </w:p>
          <w:p w:rsidR="009417DE" w:rsidRPr="00CF65B4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F65B4">
              <w:rPr>
                <w:rFonts w:ascii="Arial" w:hAnsi="Arial" w:cs="Arial"/>
                <w:sz w:val="18"/>
              </w:rPr>
              <w:t>umie obliczyć liczbę na podstawie jej proc</w:t>
            </w:r>
            <w:r w:rsidR="00B415BE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związane z procentam</w:t>
            </w:r>
            <w:r w:rsidR="004D6082">
              <w:rPr>
                <w:rFonts w:ascii="Arial" w:hAnsi="Arial" w:cs="Arial"/>
                <w:sz w:val="18"/>
              </w:rPr>
              <w:t xml:space="preserve">i w kontekście praktycznym </w:t>
            </w:r>
          </w:p>
          <w:p w:rsidR="009417DE" w:rsidRPr="009972F3" w:rsidRDefault="009417DE" w:rsidP="00E74BF7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 w:cs="Arial"/>
                <w:sz w:val="18"/>
              </w:rPr>
              <w:t>ułożyć proporcję odpowiednią do warunków</w:t>
            </w:r>
            <w:r w:rsidR="004D6082">
              <w:rPr>
                <w:rFonts w:ascii="Arial" w:hAnsi="Arial" w:cs="Arial"/>
                <w:sz w:val="18"/>
              </w:rPr>
              <w:t xml:space="preserve"> zadania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rozwiązać proste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972F3">
              <w:rPr>
                <w:rFonts w:ascii="Arial" w:hAnsi="Arial" w:cs="Arial"/>
                <w:sz w:val="18"/>
              </w:rPr>
              <w:t xml:space="preserve"> związane z</w:t>
            </w:r>
            <w:r w:rsidR="004D6082">
              <w:rPr>
                <w:rFonts w:ascii="Arial" w:hAnsi="Arial" w:cs="Arial"/>
                <w:sz w:val="18"/>
              </w:rPr>
              <w:t xml:space="preserve"> podziałem proporcjonalnym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i porównać informacje z kilku wykresów narysowanych w jed</w:t>
            </w:r>
            <w:r w:rsidR="004D6082">
              <w:rPr>
                <w:rFonts w:ascii="Arial" w:hAnsi="Arial" w:cs="Arial"/>
                <w:sz w:val="18"/>
              </w:rPr>
              <w:t xml:space="preserve">nym układzie współrzędnych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z kilku wykresów narysowanych w jed</w:t>
            </w:r>
            <w:r w:rsidR="004D6082">
              <w:rPr>
                <w:rFonts w:ascii="Arial" w:hAnsi="Arial" w:cs="Arial"/>
                <w:sz w:val="18"/>
              </w:rPr>
              <w:t xml:space="preserve">nym układzie współrzędnych </w:t>
            </w:r>
          </w:p>
        </w:tc>
        <w:tc>
          <w:tcPr>
            <w:tcW w:w="5505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</w:t>
            </w:r>
            <w:r w:rsidR="004D6082">
              <w:rPr>
                <w:rFonts w:ascii="Arial" w:hAnsi="Arial" w:cs="Arial"/>
                <w:sz w:val="18"/>
              </w:rPr>
              <w:t xml:space="preserve">odstawie danego jej procentu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</w:t>
            </w:r>
            <w:r w:rsidR="004D6082">
              <w:rPr>
                <w:rFonts w:ascii="Arial" w:hAnsi="Arial" w:cs="Arial"/>
                <w:sz w:val="18"/>
              </w:rPr>
              <w:t xml:space="preserve">nej liczby jest druga liczba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</w:t>
            </w:r>
            <w:r w:rsidR="004D6082">
              <w:rPr>
                <w:rFonts w:ascii="Arial" w:hAnsi="Arial" w:cs="Arial"/>
                <w:sz w:val="18"/>
              </w:rPr>
              <w:t xml:space="preserve">ze stężeniami procentowymi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</w:t>
            </w:r>
            <w:r w:rsidR="004D6082">
              <w:rPr>
                <w:rFonts w:ascii="Arial" w:hAnsi="Arial" w:cs="Arial"/>
                <w:sz w:val="18"/>
              </w:rPr>
              <w:t xml:space="preserve">jęcie promila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 w:rsidR="004D6082">
              <w:rPr>
                <w:rFonts w:ascii="Arial" w:hAnsi="Arial" w:cs="Arial"/>
                <w:sz w:val="18"/>
              </w:rPr>
              <w:t xml:space="preserve">obliczyć promil danej liczby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</w:t>
            </w:r>
            <w:r w:rsidR="004D6082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</w:t>
            </w:r>
            <w:r w:rsidR="004D6082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 w:rsidR="004D6082">
              <w:rPr>
                <w:rFonts w:ascii="Arial" w:hAnsi="Arial" w:cs="Arial"/>
                <w:sz w:val="18"/>
              </w:rPr>
              <w:t xml:space="preserve">stan konta po kilku latach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porównać lokaty bankow</w:t>
            </w:r>
            <w:r w:rsidR="004D6082">
              <w:rPr>
                <w:rFonts w:ascii="Arial" w:hAnsi="Arial" w:cs="Arial"/>
                <w:sz w:val="18"/>
              </w:rPr>
              <w:t xml:space="preserve">e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 w:rsidR="00332BD4">
              <w:rPr>
                <w:rFonts w:ascii="Arial" w:hAnsi="Arial" w:cs="Arial"/>
                <w:sz w:val="18"/>
              </w:rPr>
              <w:t xml:space="preserve">związane z oprocentowaniem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4D6082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</w:t>
            </w:r>
            <w:r w:rsidR="004D6082">
              <w:rPr>
                <w:rFonts w:ascii="Arial" w:hAnsi="Arial" w:cs="Arial"/>
                <w:sz w:val="18"/>
              </w:rPr>
              <w:t xml:space="preserve">liczaniem różnych podatków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porównać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="004D6082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4D6082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 w:rsidR="004D6082"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proporcjonalnym w kontekście praktyczn</w:t>
            </w:r>
            <w:r w:rsidR="004D6082">
              <w:rPr>
                <w:rFonts w:ascii="Arial" w:hAnsi="Arial" w:cs="Arial"/>
                <w:sz w:val="18"/>
              </w:rPr>
              <w:t xml:space="preserve">ym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 w:rsidR="004D6082"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9417DE" w:rsidRDefault="009417DE" w:rsidP="00D80081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zna pojęcie prawdopodobieństwa zdarzenia losowego </w:t>
            </w:r>
          </w:p>
          <w:p w:rsidR="009417DE" w:rsidRDefault="009417DE" w:rsidP="00D80081">
            <w:pPr>
              <w:numPr>
                <w:ilvl w:val="0"/>
                <w:numId w:val="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określić zdar</w:t>
            </w:r>
            <w:r w:rsidR="004D6082">
              <w:rPr>
                <w:rFonts w:ascii="Arial" w:hAnsi="Arial"/>
                <w:sz w:val="18"/>
              </w:rPr>
              <w:t xml:space="preserve">zenia losowe w doświadczeniu </w:t>
            </w:r>
          </w:p>
          <w:p w:rsidR="009417DE" w:rsidRDefault="009417DE" w:rsidP="00D800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informacje odczy</w:t>
            </w:r>
            <w:r w:rsidR="004D6082">
              <w:rPr>
                <w:rFonts w:ascii="Arial" w:hAnsi="Arial" w:cs="Arial"/>
                <w:sz w:val="18"/>
              </w:rPr>
              <w:t xml:space="preserve">tane z wykresu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9417DE" w:rsidTr="00332BD4">
        <w:trPr>
          <w:gridAfter w:val="2"/>
          <w:wAfter w:w="145" w:type="dxa"/>
          <w:trHeight w:val="5388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</w:t>
            </w:r>
            <w:r>
              <w:rPr>
                <w:rFonts w:ascii="Arial" w:hAnsi="Arial"/>
                <w:sz w:val="18"/>
              </w:rPr>
              <w:t xml:space="preserve">narysowanych </w:t>
            </w:r>
            <w:r w:rsidRPr="00443603">
              <w:rPr>
                <w:rFonts w:ascii="Arial" w:hAnsi="Arial"/>
                <w:sz w:val="18"/>
              </w:rPr>
              <w:t>graniastosłup</w:t>
            </w:r>
            <w:r w:rsidR="000A45A8">
              <w:rPr>
                <w:rFonts w:ascii="Arial" w:hAnsi="Arial"/>
                <w:sz w:val="18"/>
              </w:rPr>
              <w:t xml:space="preserve">ów </w:t>
            </w:r>
          </w:p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  <w:r>
              <w:rPr>
                <w:rFonts w:ascii="Arial" w:hAnsi="Arial"/>
                <w:sz w:val="18"/>
              </w:rPr>
              <w:t xml:space="preserve">na podstawie narysowanej jego siatki </w:t>
            </w:r>
          </w:p>
          <w:p w:rsidR="009417DE" w:rsidRPr="003A138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="000A45A8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w rzucie równoległym graniastosłupa prostego przekątne jego ścian oraz przekątne bryły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w graniastosłupie, korzystają</w:t>
            </w:r>
            <w:r w:rsidR="000A45A8">
              <w:rPr>
                <w:rFonts w:ascii="Arial" w:hAnsi="Arial" w:cs="Arial"/>
                <w:sz w:val="18"/>
              </w:rPr>
              <w:t xml:space="preserve">c z twierdzenia Pitagorasa </w:t>
            </w:r>
          </w:p>
          <w:p w:rsidR="009417DE" w:rsidRPr="003A138D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szukany odcinek, stosując </w:t>
            </w:r>
            <w:r w:rsidRPr="00443603">
              <w:rPr>
                <w:rFonts w:ascii="Arial" w:hAnsi="Arial"/>
                <w:sz w:val="18"/>
              </w:rPr>
              <w:t>twierdzenie Pitagorasa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387" w:type="dxa"/>
          </w:tcPr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9417DE" w:rsidRPr="00891FC4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9417DE" w:rsidRPr="00FA4358" w:rsidRDefault="000A45A8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sumę długości krawędzi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kreślić siatki</w:t>
            </w:r>
            <w:r w:rsidRPr="00443603">
              <w:rPr>
                <w:rFonts w:ascii="Arial" w:hAnsi="Arial"/>
                <w:sz w:val="18"/>
              </w:rPr>
              <w:t xml:space="preserve"> ostrosłup</w:t>
            </w:r>
            <w:r>
              <w:rPr>
                <w:rFonts w:ascii="Arial" w:hAnsi="Arial"/>
                <w:sz w:val="18"/>
              </w:rPr>
              <w:t>ów</w:t>
            </w:r>
            <w:r w:rsidR="000A45A8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2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ostros</w:t>
            </w:r>
            <w:r w:rsidR="000A45A8">
              <w:rPr>
                <w:rFonts w:ascii="Arial" w:hAnsi="Arial"/>
                <w:sz w:val="18"/>
              </w:rPr>
              <w:t>łupa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do wyznaczania długości odcinków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9417DE" w:rsidTr="00D80081">
        <w:trPr>
          <w:gridAfter w:val="2"/>
          <w:wAfter w:w="145" w:type="dxa"/>
          <w:trHeight w:val="7070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wykreślić oś symetrii, względem </w:t>
            </w:r>
            <w:r w:rsidR="000A45A8">
              <w:rPr>
                <w:rFonts w:ascii="Arial" w:hAnsi="Arial" w:cs="Arial"/>
                <w:sz w:val="18"/>
              </w:rPr>
              <w:t xml:space="preserve">której figury są symetryczne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0A45A8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</w:t>
            </w:r>
            <w:r w:rsidR="000A45A8">
              <w:rPr>
                <w:rFonts w:ascii="Arial" w:hAnsi="Arial" w:cs="Arial"/>
                <w:sz w:val="18"/>
              </w:rPr>
              <w:t xml:space="preserve"> symetrią względem prostej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wszystkie osie symetrii f</w:t>
            </w:r>
            <w:r w:rsidR="000A45A8">
              <w:rPr>
                <w:rFonts w:ascii="Arial" w:hAnsi="Arial" w:cs="Arial"/>
                <w:sz w:val="18"/>
              </w:rPr>
              <w:t xml:space="preserve">igury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</w:t>
            </w:r>
            <w:r w:rsidR="000A45A8">
              <w:rPr>
                <w:rFonts w:ascii="Arial" w:hAnsi="Arial" w:cs="Arial"/>
                <w:sz w:val="18"/>
              </w:rPr>
              <w:t xml:space="preserve">ęcej niż jedną oś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</w:t>
            </w:r>
            <w:r w:rsidR="000A45A8">
              <w:rPr>
                <w:rFonts w:ascii="Arial" w:hAnsi="Arial" w:cs="Arial"/>
                <w:sz w:val="18"/>
              </w:rPr>
              <w:t xml:space="preserve"> by była osiowosymetryczna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odcinek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 w:rsidR="000A45A8"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dzielić kąt na 2</w:t>
            </w:r>
            <w:r>
              <w:rPr>
                <w:rFonts w:ascii="Arial" w:hAnsi="Arial" w:cs="Arial"/>
                <w:sz w:val="18"/>
                <w:vertAlign w:val="superscript"/>
              </w:rPr>
              <w:t>n</w:t>
            </w:r>
            <w:r w:rsidR="000A45A8">
              <w:rPr>
                <w:rFonts w:ascii="Arial" w:hAnsi="Arial" w:cs="Arial"/>
                <w:sz w:val="18"/>
              </w:rPr>
              <w:t xml:space="preserve"> równych części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0A45A8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wykreślić środek symetrii, względem k</w:t>
            </w:r>
            <w:r w:rsidR="000A45A8">
              <w:rPr>
                <w:rFonts w:ascii="Arial" w:hAnsi="Arial" w:cs="Arial"/>
                <w:sz w:val="18"/>
              </w:rPr>
              <w:t xml:space="preserve">tórego figury są symetryczne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0A45A8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7A3F0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</w:t>
            </w:r>
            <w:r w:rsidR="000A45A8">
              <w:rPr>
                <w:rFonts w:ascii="Arial" w:hAnsi="Arial" w:cs="Arial"/>
                <w:sz w:val="18"/>
              </w:rPr>
              <w:t xml:space="preserve">z symetrią względem punktu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więc</w:t>
            </w:r>
            <w:r w:rsidR="000A45A8">
              <w:rPr>
                <w:rFonts w:ascii="Arial" w:hAnsi="Arial" w:cs="Arial"/>
                <w:sz w:val="18"/>
              </w:rPr>
              <w:t xml:space="preserve">ej niż jeden środek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podawać przykłady figur będących jednocześnie osiowo-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środkowosymetrycznymi lu</w:t>
            </w:r>
            <w:r w:rsidR="000A45A8">
              <w:rPr>
                <w:rFonts w:ascii="Arial" w:hAnsi="Arial" w:cs="Arial"/>
                <w:sz w:val="18"/>
              </w:rPr>
              <w:t xml:space="preserve">b mających jedną z tych cech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9417DE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9B474B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</w:tc>
        <w:tc>
          <w:tcPr>
            <w:tcW w:w="5459" w:type="dxa"/>
            <w:gridSpan w:val="3"/>
            <w:shd w:val="clear" w:color="auto" w:fill="BFBFBF"/>
          </w:tcPr>
          <w:p w:rsidR="009417DE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twierdzenie o równości długości odcinków na ramionach kąta wyznaczonych przez wierzcho</w:t>
            </w:r>
            <w:r w:rsidR="00127590">
              <w:rPr>
                <w:rFonts w:ascii="Arial" w:hAnsi="Arial"/>
                <w:sz w:val="18"/>
              </w:rPr>
              <w:t xml:space="preserve">łek kąta i punkty styczności </w:t>
            </w:r>
          </w:p>
          <w:p w:rsidR="009417DE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konstruować okrąg styczny do prostej w danym punkcie </w:t>
            </w:r>
          </w:p>
          <w:p w:rsidR="009417DE" w:rsidRPr="00AB3B88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określić wzajemne położenie dwóch okręgów, znając ich promienie i o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dległość między ich środkami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i w układzie współrzędnych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 w:rsidR="00127590"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rozumie sposób wyznaczenia liczby </w:t>
            </w:r>
            <w:r w:rsidRPr="00443603">
              <w:rPr>
                <w:rFonts w:ascii="Arial" w:hAnsi="Arial"/>
                <w:sz w:val="18"/>
              </w:rPr>
              <w:sym w:font="Symbol" w:char="F070"/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wyznaczyć promień lub śre</w:t>
            </w:r>
            <w:r w:rsidR="00127590">
              <w:rPr>
                <w:rFonts w:ascii="Arial" w:hAnsi="Arial"/>
                <w:sz w:val="18"/>
              </w:rPr>
              <w:t xml:space="preserve">dnicę koła, znając jego pole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9417DE" w:rsidRPr="009B474B" w:rsidRDefault="009417DE" w:rsidP="009B474B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</w:tc>
      </w:tr>
      <w:tr w:rsidR="009417DE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9B474B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 przy dokonywaniu dwóch wyborów, stosując regułę mnożenia </w:t>
            </w:r>
          </w:p>
        </w:tc>
        <w:tc>
          <w:tcPr>
            <w:tcW w:w="5527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wyników, stosując regułę mnoż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enia oraz regułę dodawania </w:t>
            </w:r>
          </w:p>
          <w:p w:rsidR="009417DE" w:rsidRPr="004808A3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</w:t>
            </w:r>
            <w:r w:rsidR="00127590">
              <w:rPr>
                <w:rFonts w:ascii="Arial" w:hAnsi="Arial" w:cs="Arial"/>
                <w:color w:val="000000"/>
                <w:sz w:val="18"/>
              </w:rPr>
              <w:t xml:space="preserve">ów, stosując własne metody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9417DE" w:rsidRPr="004808A3" w:rsidRDefault="009417DE" w:rsidP="00D80081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Default="009417DE"/>
    <w:p w:rsidR="009417DE" w:rsidRPr="007840A1" w:rsidRDefault="009417DE" w:rsidP="009417DE">
      <w:r w:rsidRPr="007840A1">
        <w:lastRenderedPageBreak/>
        <w:t>Wymagania na ocenę bardzo dobrą (5) obejmują wiadomości i umiejętności złożone, o wyższym stopniu trudności, wykorzystywane do rozwiązywania zadań problemowych. Uczeń (oprócz spełnienia wymagań na ocenę dopuszczająca, dostateczną, dobrą):</w:t>
      </w:r>
    </w:p>
    <w:p w:rsidR="009417DE" w:rsidRDefault="009417DE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127590">
        <w:trPr>
          <w:gridBefore w:val="1"/>
          <w:gridAfter w:val="1"/>
          <w:wBefore w:w="11" w:type="dxa"/>
          <w:wAfter w:w="75" w:type="dxa"/>
          <w:cantSplit/>
          <w:trHeight w:val="3612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zapisać i odczytać w syste</w:t>
            </w:r>
            <w:r>
              <w:rPr>
                <w:rFonts w:ascii="Arial" w:hAnsi="Arial" w:cs="Arial"/>
                <w:sz w:val="18"/>
              </w:rPr>
              <w:t>mie rzymskim liczby większe od 4</w:t>
            </w:r>
            <w:r w:rsidR="00127590">
              <w:rPr>
                <w:rFonts w:ascii="Arial" w:hAnsi="Arial" w:cs="Arial"/>
                <w:sz w:val="18"/>
              </w:rPr>
              <w:t xml:space="preserve">000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resztę z dzielenia sumy, </w:t>
            </w:r>
            <w:r w:rsidR="00127590">
              <w:rPr>
                <w:rFonts w:ascii="Arial" w:hAnsi="Arial" w:cs="Arial"/>
                <w:sz w:val="18"/>
              </w:rPr>
              <w:t xml:space="preserve">różnicy, iloczynu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znajduje NWD i NWW liczb naturalnych przedstawionych </w:t>
            </w:r>
          </w:p>
          <w:p w:rsidR="009417DE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 postaci ilocz</w:t>
            </w:r>
            <w:r w:rsidR="00127590">
              <w:rPr>
                <w:rFonts w:ascii="Arial" w:hAnsi="Arial" w:cs="Arial"/>
                <w:sz w:val="18"/>
              </w:rPr>
              <w:t xml:space="preserve">ynu potęg liczb pierwszych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</w:t>
            </w:r>
            <w:r>
              <w:rPr>
                <w:rFonts w:ascii="Arial" w:hAnsi="Arial" w:cs="Arial"/>
                <w:sz w:val="18"/>
              </w:rPr>
              <w:t>yw</w:t>
            </w:r>
            <w:r w:rsidRPr="009C0E2B">
              <w:rPr>
                <w:rFonts w:ascii="Arial" w:hAnsi="Arial" w:cs="Arial"/>
                <w:sz w:val="18"/>
              </w:rPr>
              <w:t xml:space="preserve">ać </w:t>
            </w:r>
            <w:r>
              <w:rPr>
                <w:rFonts w:ascii="Arial" w:hAnsi="Arial" w:cs="Arial"/>
                <w:sz w:val="18"/>
              </w:rPr>
              <w:t>i porządkować liczby przedstawione w różny sposó</w:t>
            </w:r>
            <w:r w:rsidR="00127590">
              <w:rPr>
                <w:rFonts w:ascii="Arial" w:hAnsi="Arial" w:cs="Arial"/>
                <w:sz w:val="18"/>
              </w:rPr>
              <w:t xml:space="preserve">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dz</w:t>
            </w:r>
            <w:r w:rsidR="00127590">
              <w:rPr>
                <w:rFonts w:ascii="Arial" w:hAnsi="Arial" w:cs="Arial"/>
                <w:sz w:val="18"/>
              </w:rPr>
              <w:t xml:space="preserve">iałania łączne na liczbach </w:t>
            </w:r>
          </w:p>
          <w:p w:rsidR="009417DE" w:rsidRPr="009C0E2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porównać liczby prze</w:t>
            </w:r>
            <w:r w:rsidR="00127590">
              <w:rPr>
                <w:rFonts w:ascii="Arial" w:hAnsi="Arial" w:cs="Arial"/>
                <w:sz w:val="18"/>
              </w:rPr>
              <w:t xml:space="preserve">dstawione na różne sposoby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C0E2B">
              <w:rPr>
                <w:rFonts w:ascii="Arial" w:hAnsi="Arial" w:cs="Arial"/>
                <w:sz w:val="18"/>
              </w:rPr>
              <w:t>umie rozwiązać zadani</w:t>
            </w:r>
            <w:r>
              <w:rPr>
                <w:rFonts w:ascii="Arial" w:hAnsi="Arial" w:cs="Arial"/>
                <w:sz w:val="18"/>
              </w:rPr>
              <w:t>a</w:t>
            </w:r>
            <w:r w:rsidRPr="009C0E2B">
              <w:rPr>
                <w:rFonts w:ascii="Arial" w:hAnsi="Arial" w:cs="Arial"/>
                <w:sz w:val="18"/>
              </w:rPr>
              <w:t xml:space="preserve"> tekstowe dotyczące różnych </w:t>
            </w:r>
            <w:r w:rsidR="00127590">
              <w:rPr>
                <w:rFonts w:ascii="Arial" w:hAnsi="Arial" w:cs="Arial"/>
                <w:sz w:val="18"/>
              </w:rPr>
              <w:t xml:space="preserve">sposobów zapisywania liczb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221AC0">
              <w:rPr>
                <w:rFonts w:ascii="Arial" w:hAnsi="Arial" w:cs="Arial"/>
                <w:sz w:val="18"/>
              </w:rPr>
              <w:t xml:space="preserve"> tekstowe związane z działaniami na liczbach</w:t>
            </w:r>
            <w:r w:rsidR="00127590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12759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oszacować wartość wyrażenia zawierającego pierwiastki </w:t>
            </w:r>
          </w:p>
          <w:p w:rsidR="009417DE" w:rsidRPr="008D6A31" w:rsidRDefault="009417DE" w:rsidP="009B474B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włączyć cz</w:t>
            </w:r>
            <w:r w:rsidR="00127590">
              <w:rPr>
                <w:rFonts w:ascii="Arial" w:hAnsi="Arial" w:cs="Arial"/>
                <w:sz w:val="18"/>
              </w:rPr>
              <w:t xml:space="preserve">ynnik pod znak pierwiastka </w:t>
            </w:r>
          </w:p>
          <w:p w:rsidR="009417DE" w:rsidRPr="009C0E2B" w:rsidRDefault="009417DE" w:rsidP="00D80081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127590">
        <w:trPr>
          <w:gridBefore w:val="1"/>
          <w:gridAfter w:val="1"/>
          <w:wBefore w:w="11" w:type="dxa"/>
          <w:wAfter w:w="75" w:type="dxa"/>
          <w:cantSplit/>
          <w:trHeight w:val="2873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812EFA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po przekształceniu do postaci dogodnej do</w:t>
            </w:r>
            <w:r w:rsidR="00127590">
              <w:rPr>
                <w:rFonts w:ascii="Arial" w:hAnsi="Arial" w:cs="Arial"/>
                <w:sz w:val="18"/>
              </w:rPr>
              <w:t xml:space="preserve"> obliczeń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wyrażenia algebr</w:t>
            </w:r>
            <w:r w:rsidR="00127590">
              <w:rPr>
                <w:rFonts w:ascii="Arial" w:hAnsi="Arial" w:cs="Arial"/>
                <w:sz w:val="18"/>
              </w:rPr>
              <w:t xml:space="preserve">aiczne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opisywać zadania tekstowe za pom</w:t>
            </w:r>
            <w:r w:rsidR="00127590">
              <w:rPr>
                <w:rFonts w:ascii="Arial" w:hAnsi="Arial" w:cs="Arial"/>
                <w:sz w:val="18"/>
              </w:rPr>
              <w:t xml:space="preserve">ocą wyrażeń algebraicznych </w:t>
            </w:r>
          </w:p>
          <w:p w:rsidR="009417DE" w:rsidRPr="00FC02A6" w:rsidRDefault="0012759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równanie </w:t>
            </w:r>
          </w:p>
          <w:p w:rsidR="009417DE" w:rsidRDefault="00127590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przekształcić wzór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FC02A6">
              <w:rPr>
                <w:rFonts w:ascii="Arial" w:hAnsi="Arial" w:cs="Arial"/>
                <w:sz w:val="18"/>
              </w:rPr>
              <w:t>umie rozwiązać równani</w:t>
            </w:r>
            <w:r w:rsidR="00127590">
              <w:rPr>
                <w:rFonts w:ascii="Arial" w:hAnsi="Arial" w:cs="Arial"/>
                <w:sz w:val="18"/>
              </w:rPr>
              <w:t xml:space="preserve">e, korzystając z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</w:t>
            </w:r>
            <w:r w:rsidR="00127590">
              <w:rPr>
                <w:rFonts w:ascii="Arial" w:hAnsi="Arial" w:cs="Arial"/>
                <w:sz w:val="18"/>
              </w:rPr>
              <w:t xml:space="preserve">wprost proporcjonalnymi </w:t>
            </w:r>
          </w:p>
        </w:tc>
      </w:tr>
      <w:tr w:rsidR="009417DE" w:rsidTr="00332BD4">
        <w:trPr>
          <w:gridBefore w:val="1"/>
          <w:wBefore w:w="11" w:type="dxa"/>
          <w:trHeight w:val="2266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127590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wyznaczyć kąty trójkąta na </w:t>
            </w:r>
            <w:r w:rsidR="00127590">
              <w:rPr>
                <w:rFonts w:ascii="Arial" w:hAnsi="Arial" w:cs="Arial"/>
                <w:sz w:val="18"/>
              </w:rPr>
              <w:t xml:space="preserve">podstawie danych z rysunku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uzasad</w:t>
            </w:r>
            <w:r w:rsidR="00127590">
              <w:rPr>
                <w:rFonts w:ascii="Arial" w:hAnsi="Arial" w:cs="Arial"/>
                <w:sz w:val="18"/>
              </w:rPr>
              <w:t xml:space="preserve">nić przystawanie trójkątów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</w:t>
            </w:r>
            <w:r w:rsidR="00127590">
              <w:rPr>
                <w:rFonts w:ascii="Arial" w:hAnsi="Arial" w:cs="Arial"/>
                <w:sz w:val="18"/>
              </w:rPr>
              <w:t>spółliniowość trzech punktów</w:t>
            </w:r>
          </w:p>
          <w:p w:rsidR="009417DE" w:rsidRPr="009B474B" w:rsidRDefault="009417DE" w:rsidP="009B474B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8D6A31">
              <w:rPr>
                <w:rFonts w:ascii="Arial" w:hAnsi="Arial" w:cs="Arial"/>
                <w:sz w:val="18"/>
              </w:rPr>
              <w:t xml:space="preserve">umie </w:t>
            </w:r>
            <w:r w:rsidRPr="008D6A31">
              <w:rPr>
                <w:rFonts w:ascii="Arial" w:hAnsi="Arial"/>
                <w:sz w:val="18"/>
              </w:rPr>
              <w:t xml:space="preserve">wyznaczyć kąty czworokąta na </w:t>
            </w:r>
            <w:r w:rsidR="00127590">
              <w:rPr>
                <w:rFonts w:ascii="Arial" w:hAnsi="Arial"/>
                <w:sz w:val="18"/>
              </w:rPr>
              <w:t xml:space="preserve">podstawie danych z rysunku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konstruować odcinek o długoś</w:t>
            </w:r>
            <w:r w:rsidR="00127590">
              <w:rPr>
                <w:rFonts w:ascii="Arial" w:hAnsi="Arial"/>
                <w:sz w:val="18"/>
              </w:rPr>
              <w:t>ci wyrażonej liczbą niewymierną</w:t>
            </w:r>
          </w:p>
          <w:p w:rsidR="009417DE" w:rsidRPr="00443603" w:rsidRDefault="009417DE" w:rsidP="009B474B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konstruować kwadraty o polu równym sumie lub różnicy pól danych kwadratów </w:t>
            </w:r>
          </w:p>
          <w:p w:rsidR="009417DE" w:rsidRDefault="009417DE" w:rsidP="00D80081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twierdzenie Pitagorasa w zadaniach o trójkątach, prostokątach, trapezach, rombach </w:t>
            </w:r>
          </w:p>
          <w:p w:rsidR="00127590" w:rsidRPr="00443603" w:rsidRDefault="009417DE" w:rsidP="00332BD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twierdzenie Pitagorasa w zadaniach tekstowych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długość boku lub pole trójkąta równobocznego, </w:t>
            </w:r>
            <w:r w:rsidRPr="00443603">
              <w:rPr>
                <w:rFonts w:ascii="Arial" w:hAnsi="Arial"/>
                <w:sz w:val="18"/>
              </w:rPr>
              <w:lastRenderedPageBreak/>
              <w:t xml:space="preserve">znając jego wysokość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443603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trójkąt prostokątny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  <w:p w:rsidR="009417DE" w:rsidRPr="00DF2659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sprawdzić, czy punkty leżą na okręgu lub w kole umieszczonym w układzie współrzędnych </w:t>
            </w:r>
          </w:p>
          <w:p w:rsidR="009417DE" w:rsidRPr="00443603" w:rsidRDefault="009417DE" w:rsidP="00D80081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wykorzystujące</w:t>
            </w:r>
            <w:r>
              <w:rPr>
                <w:rFonts w:ascii="Arial" w:hAnsi="Arial"/>
                <w:sz w:val="18"/>
              </w:rPr>
              <w:t xml:space="preserve"> obliczanie długości odcinków w </w:t>
            </w:r>
            <w:r w:rsidRPr="00443603">
              <w:rPr>
                <w:rFonts w:ascii="Arial" w:hAnsi="Arial"/>
                <w:sz w:val="18"/>
              </w:rPr>
              <w:t xml:space="preserve">układzie współrzędnych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zapisać dowód, używa</w:t>
            </w:r>
            <w:r w:rsidR="00332BD4">
              <w:rPr>
                <w:rFonts w:ascii="Arial" w:hAnsi="Arial"/>
                <w:sz w:val="18"/>
              </w:rPr>
              <w:t xml:space="preserve">jąc matematycznych symboli </w:t>
            </w:r>
          </w:p>
          <w:p w:rsidR="009417DE" w:rsidRDefault="009417DE" w:rsidP="00D80081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przeprowadzić dowód </w:t>
            </w:r>
          </w:p>
        </w:tc>
      </w:tr>
      <w:tr w:rsidR="009417DE" w:rsidTr="00D80081">
        <w:trPr>
          <w:gridAfter w:val="1"/>
          <w:wAfter w:w="75" w:type="dxa"/>
          <w:trHeight w:val="1032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związane </w:t>
            </w:r>
            <w:r w:rsidR="00332BD4">
              <w:rPr>
                <w:rFonts w:ascii="Arial" w:hAnsi="Arial" w:cs="Arial"/>
                <w:sz w:val="18"/>
              </w:rPr>
              <w:t xml:space="preserve">ze stężeniami procentowymi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</w:t>
            </w:r>
            <w:r w:rsidR="00332BD4">
              <w:rPr>
                <w:rFonts w:ascii="Arial" w:hAnsi="Arial" w:cs="Arial"/>
                <w:sz w:val="18"/>
              </w:rPr>
              <w:t xml:space="preserve">entowego wzrostu (obniżki)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</w:t>
            </w:r>
            <w:r w:rsidR="00332BD4">
              <w:rPr>
                <w:rFonts w:ascii="Arial" w:hAnsi="Arial" w:cs="Arial"/>
                <w:sz w:val="18"/>
              </w:rPr>
              <w:t xml:space="preserve">stan konta po kilku latach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</w:t>
            </w:r>
            <w:r w:rsidR="00332BD4">
              <w:rPr>
                <w:rFonts w:ascii="Arial" w:hAnsi="Arial" w:cs="Arial"/>
                <w:sz w:val="18"/>
              </w:rPr>
              <w:t xml:space="preserve">ie porównać lokaty bankowe </w:t>
            </w:r>
          </w:p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332BD4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wykonać obliczenia w różnych sytuacjach prakty</w:t>
            </w:r>
            <w:r w:rsidR="00332BD4">
              <w:rPr>
                <w:rFonts w:ascii="Arial" w:hAnsi="Arial" w:cs="Arial"/>
                <w:sz w:val="18"/>
              </w:rPr>
              <w:t xml:space="preserve">cznych, operuje procentami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podzielić daną wielkość na kilka</w:t>
            </w:r>
            <w:r w:rsidR="00332BD4">
              <w:rPr>
                <w:rFonts w:ascii="Arial" w:hAnsi="Arial" w:cs="Arial"/>
                <w:sz w:val="18"/>
              </w:rPr>
              <w:t xml:space="preserve"> części w zadanym stosunku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</w:t>
            </w:r>
            <w:r w:rsidRPr="009972F3">
              <w:rPr>
                <w:rFonts w:ascii="Arial" w:hAnsi="Arial" w:cs="Arial"/>
                <w:sz w:val="18"/>
              </w:rPr>
              <w:t xml:space="preserve"> związane z podziałem proporcjonalny</w:t>
            </w:r>
            <w:r w:rsidR="00332BD4">
              <w:rPr>
                <w:rFonts w:ascii="Arial" w:hAnsi="Arial" w:cs="Arial"/>
                <w:sz w:val="18"/>
              </w:rPr>
              <w:t xml:space="preserve">m w kontekście praktycznym </w:t>
            </w:r>
          </w:p>
          <w:p w:rsidR="009417DE" w:rsidRPr="009972F3" w:rsidRDefault="009417DE" w:rsidP="00D80081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9972F3">
              <w:rPr>
                <w:rFonts w:ascii="Arial" w:hAnsi="Arial" w:cs="Arial"/>
                <w:sz w:val="18"/>
              </w:rPr>
              <w:t>umie obliczyć wielkość, znając jej część oraz stosu</w:t>
            </w:r>
            <w:r w:rsidR="00332BD4">
              <w:rPr>
                <w:rFonts w:ascii="Arial" w:hAnsi="Arial" w:cs="Arial"/>
                <w:sz w:val="18"/>
              </w:rPr>
              <w:t xml:space="preserve">nek, w jakim ją podzielono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umie interpretować informacje z kilku wykresów narysowanych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  <w:r w:rsidRPr="00192C2A">
              <w:rPr>
                <w:rFonts w:ascii="Arial" w:hAnsi="Arial" w:cs="Arial"/>
                <w:sz w:val="18"/>
              </w:rPr>
              <w:t xml:space="preserve">w jednym </w:t>
            </w:r>
            <w:r>
              <w:rPr>
                <w:rFonts w:ascii="Arial" w:hAnsi="Arial" w:cs="Arial"/>
                <w:sz w:val="18"/>
              </w:rPr>
              <w:t xml:space="preserve">lub kilku </w:t>
            </w:r>
            <w:r w:rsidRPr="00192C2A">
              <w:rPr>
                <w:rFonts w:ascii="Arial" w:hAnsi="Arial" w:cs="Arial"/>
                <w:sz w:val="18"/>
              </w:rPr>
              <w:t>układ</w:t>
            </w:r>
            <w:r>
              <w:rPr>
                <w:rFonts w:ascii="Arial" w:hAnsi="Arial" w:cs="Arial"/>
                <w:sz w:val="18"/>
              </w:rPr>
              <w:t>ach</w:t>
            </w:r>
            <w:r w:rsidRPr="00192C2A">
              <w:rPr>
                <w:rFonts w:ascii="Arial" w:hAnsi="Arial" w:cs="Arial"/>
                <w:sz w:val="18"/>
              </w:rPr>
              <w:t xml:space="preserve"> współrzędnych </w:t>
            </w:r>
          </w:p>
        </w:tc>
      </w:tr>
      <w:tr w:rsidR="009417DE" w:rsidTr="009B474B">
        <w:trPr>
          <w:gridAfter w:val="2"/>
          <w:wAfter w:w="145" w:type="dxa"/>
          <w:trHeight w:val="4310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Pr="003A138D" w:rsidRDefault="009417DE" w:rsidP="009B474B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Pr="00443603" w:rsidRDefault="009417DE" w:rsidP="00D80081">
            <w:pPr>
              <w:numPr>
                <w:ilvl w:val="0"/>
                <w:numId w:val="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</w:t>
            </w:r>
            <w:r>
              <w:rPr>
                <w:rFonts w:ascii="Arial" w:hAnsi="Arial" w:cs="Arial"/>
                <w:sz w:val="18"/>
              </w:rPr>
              <w:t xml:space="preserve">pole powierzchni i </w:t>
            </w:r>
            <w:r w:rsidRPr="00443603">
              <w:rPr>
                <w:rFonts w:ascii="Arial" w:hAnsi="Arial"/>
                <w:sz w:val="18"/>
              </w:rPr>
              <w:t xml:space="preserve">objętość graniastosłupa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FA4358">
              <w:rPr>
                <w:rFonts w:ascii="Arial" w:hAnsi="Arial" w:cs="Arial"/>
                <w:sz w:val="18"/>
              </w:rPr>
              <w:t xml:space="preserve">umie obliczyć długość odcinka w graniastosłupie, korzystając </w:t>
            </w:r>
          </w:p>
          <w:p w:rsidR="009417DE" w:rsidRPr="00FA4358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twierdzenia Pitagorasa </w:t>
            </w:r>
          </w:p>
          <w:p w:rsidR="009417DE" w:rsidRPr="008D6A31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umie obliczyć długość odcinka w graniastosłupie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korzystając </w:t>
            </w:r>
          </w:p>
          <w:p w:rsidR="009417DE" w:rsidRPr="009B474B" w:rsidRDefault="009417DE" w:rsidP="009B474B">
            <w:pPr>
              <w:ind w:left="113"/>
              <w:rPr>
                <w:rFonts w:ascii="Arial" w:hAnsi="Arial" w:cs="Arial"/>
                <w:sz w:val="18"/>
              </w:rPr>
            </w:pPr>
            <w:r w:rsidRPr="0098219D">
              <w:rPr>
                <w:rFonts w:ascii="Arial" w:hAnsi="Arial" w:cs="Arial"/>
                <w:color w:val="000000"/>
                <w:sz w:val="18"/>
              </w:rPr>
              <w:t>z własności trójkątów prostokątnych o kątach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oraz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>, 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Pr="0098219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sumą długości krawędzi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ostrosłupa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9417DE" w:rsidRPr="009B474B" w:rsidRDefault="009417DE" w:rsidP="009B474B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</w:tc>
      </w:tr>
      <w:tr w:rsidR="009417DE" w:rsidTr="009B474B">
        <w:trPr>
          <w:gridAfter w:val="2"/>
          <w:wAfter w:w="145" w:type="dxa"/>
          <w:trHeight w:val="1794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uzupełnić figurę, tak</w:t>
            </w:r>
            <w:r w:rsidR="00332BD4">
              <w:rPr>
                <w:rFonts w:ascii="Arial" w:hAnsi="Arial" w:cs="Arial"/>
                <w:sz w:val="18"/>
              </w:rPr>
              <w:t xml:space="preserve"> by była osiowosymetryczna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</w:t>
            </w:r>
            <w:r w:rsidR="00332BD4">
              <w:rPr>
                <w:rFonts w:ascii="Arial" w:hAnsi="Arial" w:cs="Arial"/>
                <w:sz w:val="18"/>
              </w:rPr>
              <w:t xml:space="preserve">ralnej odcinka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dwusiecznej kąta w zadaniach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kąty o miarach 15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60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 90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>,45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oraz 22,5</w:t>
            </w:r>
            <w:r w:rsidRPr="0098219D">
              <w:rPr>
                <w:rFonts w:ascii="Arial" w:hAnsi="Arial" w:cs="Arial"/>
                <w:color w:val="000000"/>
                <w:sz w:val="18"/>
                <w:vertAlign w:val="superscript"/>
              </w:rPr>
              <w:t>0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1A3EBD" w:rsidRDefault="009417DE" w:rsidP="009B474B">
            <w:pPr>
              <w:rPr>
                <w:rFonts w:ascii="Arial" w:hAnsi="Arial" w:cs="Arial"/>
                <w:sz w:val="18"/>
              </w:rPr>
            </w:pPr>
          </w:p>
        </w:tc>
      </w:tr>
      <w:tr w:rsidR="009417DE" w:rsidTr="00D80081">
        <w:trPr>
          <w:gridAfter w:val="2"/>
          <w:wAfter w:w="145" w:type="dxa"/>
          <w:cantSplit/>
          <w:trHeight w:val="5820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9B474B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obliczyć odległość między środkami okręgów, znając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 ich promienie i położenie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C83950">
              <w:rPr>
                <w:rFonts w:ascii="Arial" w:hAnsi="Arial"/>
                <w:color w:val="000000"/>
                <w:sz w:val="18"/>
              </w:rPr>
              <w:t>rozwiązać zadani</w:t>
            </w:r>
            <w:r>
              <w:rPr>
                <w:rFonts w:ascii="Arial" w:hAnsi="Arial"/>
                <w:color w:val="000000"/>
                <w:sz w:val="18"/>
              </w:rPr>
              <w:t>a związane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z okręgami w układzie ws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półrzędnych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okręgu </w:t>
            </w:r>
          </w:p>
          <w:p w:rsidR="009417DE" w:rsidRPr="00443603" w:rsidRDefault="009417DE" w:rsidP="00D80081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</w:t>
            </w:r>
            <w:r>
              <w:rPr>
                <w:rFonts w:ascii="Arial" w:hAnsi="Arial"/>
                <w:sz w:val="18"/>
              </w:rPr>
              <w:t xml:space="preserve">z </w:t>
            </w:r>
            <w:r w:rsidRPr="00443603">
              <w:rPr>
                <w:rFonts w:ascii="Arial" w:hAnsi="Arial"/>
                <w:sz w:val="18"/>
              </w:rPr>
              <w:t xml:space="preserve">porównywaniem obwodów figur </w:t>
            </w:r>
          </w:p>
          <w:p w:rsidR="009417DE" w:rsidRPr="00443603" w:rsidRDefault="009417DE" w:rsidP="00D80081">
            <w:pPr>
              <w:numPr>
                <w:ilvl w:val="0"/>
                <w:numId w:val="28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koła, znając jego obwód i odwrotnie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nietypowej figury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wykorzystując wzór na pole koła </w:t>
            </w:r>
          </w:p>
          <w:p w:rsidR="009417DE" w:rsidRPr="00443603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porównywaniem pól figur </w:t>
            </w:r>
          </w:p>
          <w:p w:rsidR="009417DE" w:rsidRPr="00AB3B88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 </w:t>
            </w:r>
          </w:p>
        </w:tc>
      </w:tr>
      <w:tr w:rsidR="009417DE" w:rsidRPr="004808A3" w:rsidTr="00D80081">
        <w:trPr>
          <w:gridBefore w:val="1"/>
          <w:gridAfter w:val="2"/>
          <w:wBefore w:w="11" w:type="dxa"/>
          <w:wAfter w:w="145" w:type="dxa"/>
          <w:trHeight w:val="2200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9B474B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9417DE" w:rsidRDefault="009417DE" w:rsidP="00D80081">
            <w:pPr>
              <w:numPr>
                <w:ilvl w:val="0"/>
                <w:numId w:val="1"/>
              </w:numPr>
              <w:shd w:val="clear" w:color="auto" w:fill="BFBFBF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wyników przy dokonywaniu trzech i więcej wyborów</w:t>
            </w:r>
            <w:r w:rsidR="00332BD4">
              <w:rPr>
                <w:rFonts w:ascii="Arial" w:hAnsi="Arial" w:cs="Arial"/>
                <w:color w:val="000000"/>
                <w:sz w:val="18"/>
              </w:rPr>
              <w:t xml:space="preserve">, stosując regułę mnożenia </w:t>
            </w:r>
          </w:p>
          <w:p w:rsidR="009417DE" w:rsidRPr="004808A3" w:rsidRDefault="009417DE" w:rsidP="00C5097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umie obliczyć liczbę możliwych wyników, stosując regułę mnożenia oraz regułę dodawania </w:t>
            </w:r>
          </w:p>
        </w:tc>
      </w:tr>
    </w:tbl>
    <w:p w:rsidR="009417DE" w:rsidRDefault="009417DE"/>
    <w:p w:rsidR="009417DE" w:rsidRDefault="009417DE"/>
    <w:p w:rsidR="009417DE" w:rsidRDefault="009417DE"/>
    <w:p w:rsidR="009417DE" w:rsidRDefault="009417DE"/>
    <w:p w:rsidR="009417DE" w:rsidRPr="007840A1" w:rsidRDefault="009417DE" w:rsidP="009417DE">
      <w:r w:rsidRPr="007840A1">
        <w:t xml:space="preserve">Wymagania na ocenę celującą (6) </w:t>
      </w:r>
    </w:p>
    <w:p w:rsidR="009417DE" w:rsidRPr="007840A1" w:rsidRDefault="009417DE" w:rsidP="009417DE">
      <w:r w:rsidRPr="007840A1">
        <w:t>stosowanie znanych wiadomości i umiejętności w sytuacjach trudnych, nietypowych, złożonych. Uczeń (oprócz spełnienia wymagań na ocenę dopuszczającą, dostateczną, dobrą, bardzo dobrą):</w:t>
      </w:r>
    </w:p>
    <w:p w:rsidR="009417DE" w:rsidRDefault="009417DE"/>
    <w:p w:rsidR="009417DE" w:rsidRDefault="009417DE"/>
    <w:tbl>
      <w:tblPr>
        <w:tblpPr w:leftFromText="141" w:rightFromText="141" w:horzAnchor="margin" w:tblpY="2490"/>
        <w:tblW w:w="1559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"/>
        <w:gridCol w:w="2091"/>
        <w:gridCol w:w="30"/>
        <w:gridCol w:w="7794"/>
        <w:gridCol w:w="68"/>
        <w:gridCol w:w="24"/>
        <w:gridCol w:w="48"/>
        <w:gridCol w:w="5387"/>
        <w:gridCol w:w="70"/>
        <w:gridCol w:w="75"/>
      </w:tblGrid>
      <w:tr w:rsidR="009417DE" w:rsidTr="00D80081">
        <w:trPr>
          <w:gridBefore w:val="1"/>
          <w:gridAfter w:val="1"/>
          <w:wBefore w:w="11" w:type="dxa"/>
          <w:wAfter w:w="75" w:type="dxa"/>
          <w:cantSplit/>
        </w:trPr>
        <w:tc>
          <w:tcPr>
            <w:tcW w:w="2121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DZIAŁ</w:t>
            </w:r>
          </w:p>
        </w:tc>
        <w:tc>
          <w:tcPr>
            <w:tcW w:w="7934" w:type="dxa"/>
            <w:gridSpan w:val="4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PODSTAWOWE</w:t>
            </w: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CELE PONADPODSTAWOWE</w:t>
            </w:r>
          </w:p>
        </w:tc>
      </w:tr>
      <w:tr w:rsidR="009417DE" w:rsidTr="00C70718">
        <w:trPr>
          <w:gridBefore w:val="1"/>
          <w:gridAfter w:val="1"/>
          <w:wBefore w:w="11" w:type="dxa"/>
          <w:wAfter w:w="75" w:type="dxa"/>
          <w:cantSplit/>
          <w:trHeight w:val="1277"/>
        </w:trPr>
        <w:tc>
          <w:tcPr>
            <w:tcW w:w="2121" w:type="dxa"/>
            <w:gridSpan w:val="2"/>
          </w:tcPr>
          <w:p w:rsidR="009417DE" w:rsidRDefault="009417DE" w:rsidP="00D80081">
            <w:pPr>
              <w:pStyle w:val="Tytu"/>
              <w:spacing w:after="240"/>
              <w:jc w:val="left"/>
            </w:pPr>
            <w:r>
              <w:t xml:space="preserve">DZIAŁ 1. LICZBY I DZIAŁANIA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9C0E2B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nietypowe zadania tekstowe związane </w:t>
            </w:r>
          </w:p>
          <w:p w:rsidR="009417DE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 dzieleniem z resztą </w:t>
            </w:r>
          </w:p>
          <w:p w:rsidR="009417DE" w:rsidRPr="009C0E2B" w:rsidRDefault="009417DE" w:rsidP="00C70718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9417DE" w:rsidTr="00C70718">
        <w:trPr>
          <w:gridBefore w:val="1"/>
          <w:gridAfter w:val="1"/>
          <w:wBefore w:w="11" w:type="dxa"/>
          <w:wAfter w:w="75" w:type="dxa"/>
          <w:cantSplit/>
          <w:trHeight w:val="2693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2. WYRAŻENIA ALGEBRAICZNE I RÓWNANIA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Pr="00812EFA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57" w:type="dxa"/>
            <w:gridSpan w:val="2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przekształcenia wyrażeń algebraicznych </w:t>
            </w:r>
          </w:p>
          <w:p w:rsidR="009417DE" w:rsidRDefault="00332BD4" w:rsidP="00D80081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 zadaniach tekstowych </w:t>
            </w:r>
          </w:p>
          <w:p w:rsidR="009417DE" w:rsidRDefault="009417DE" w:rsidP="00C7071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</w:t>
            </w:r>
            <w:r w:rsidR="00332BD4">
              <w:rPr>
                <w:rFonts w:ascii="Arial" w:hAnsi="Arial" w:cs="Arial"/>
                <w:sz w:val="18"/>
              </w:rPr>
              <w:t xml:space="preserve">wiązane z zastosowaniem równań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wyrazić treść z</w:t>
            </w:r>
            <w:r w:rsidR="00332BD4">
              <w:rPr>
                <w:rFonts w:ascii="Arial" w:hAnsi="Arial" w:cs="Arial"/>
                <w:sz w:val="18"/>
              </w:rPr>
              <w:t xml:space="preserve">adania za pomocą proporcji </w:t>
            </w:r>
          </w:p>
          <w:p w:rsidR="009417DE" w:rsidRDefault="009417DE" w:rsidP="00D8008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</w:t>
            </w:r>
            <w:r w:rsidR="00332BD4">
              <w:rPr>
                <w:rFonts w:ascii="Arial" w:hAnsi="Arial" w:cs="Arial"/>
                <w:sz w:val="18"/>
              </w:rPr>
              <w:t xml:space="preserve">kstowe za pomocą proporcji </w:t>
            </w:r>
          </w:p>
          <w:p w:rsidR="009417DE" w:rsidRPr="00C70718" w:rsidRDefault="009417DE" w:rsidP="00C70718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wielkościami wprost proporcjonalnymi </w:t>
            </w:r>
          </w:p>
        </w:tc>
      </w:tr>
      <w:tr w:rsidR="009417DE" w:rsidTr="00D80081">
        <w:trPr>
          <w:gridBefore w:val="1"/>
          <w:wBefore w:w="11" w:type="dxa"/>
          <w:trHeight w:val="1032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3. FIGURY NA PŁASZCZYŹNIE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34" w:type="dxa"/>
            <w:gridSpan w:val="4"/>
          </w:tcPr>
          <w:p w:rsidR="009417DE" w:rsidRDefault="009417DE" w:rsidP="00C70718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532" w:type="dxa"/>
            <w:gridSpan w:val="3"/>
          </w:tcPr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rozwiązać zadania tekst</w:t>
            </w:r>
            <w:r w:rsidR="00332BD4">
              <w:rPr>
                <w:rFonts w:ascii="Arial" w:hAnsi="Arial"/>
                <w:sz w:val="18"/>
              </w:rPr>
              <w:t xml:space="preserve">owe związane z wielokątami </w:t>
            </w:r>
          </w:p>
          <w:p w:rsidR="009417DE" w:rsidRPr="00443603" w:rsidRDefault="009417DE" w:rsidP="00D80081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uzasadnić twierdzenie Pitagorasa </w:t>
            </w:r>
          </w:p>
          <w:p w:rsidR="009417DE" w:rsidRPr="00443603" w:rsidRDefault="009417DE" w:rsidP="00D80081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przekątną kwadratu </w:t>
            </w:r>
            <w:r>
              <w:rPr>
                <w:rFonts w:ascii="Arial" w:hAnsi="Arial"/>
                <w:sz w:val="18"/>
              </w:rPr>
              <w:t>lub</w:t>
            </w:r>
            <w:r w:rsidRPr="00443603">
              <w:rPr>
                <w:rFonts w:ascii="Arial" w:hAnsi="Arial"/>
                <w:sz w:val="18"/>
              </w:rPr>
              <w:t xml:space="preserve"> wysokością trójkąta równobocznego </w:t>
            </w:r>
          </w:p>
          <w:p w:rsidR="009417DE" w:rsidRPr="00C70718" w:rsidRDefault="009417DE" w:rsidP="00C70718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wykorzystujące zależności między bokami i kątami trójkąta o kątach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45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oraz 90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30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>, 60</w:t>
            </w:r>
            <w:r w:rsidRPr="00443603">
              <w:rPr>
                <w:rFonts w:ascii="Arial" w:hAnsi="Arial"/>
                <w:sz w:val="18"/>
                <w:vertAlign w:val="superscript"/>
              </w:rPr>
              <w:t>0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9417DE" w:rsidTr="00332BD4">
        <w:trPr>
          <w:gridAfter w:val="1"/>
          <w:wAfter w:w="75" w:type="dxa"/>
          <w:trHeight w:val="2154"/>
        </w:trPr>
        <w:tc>
          <w:tcPr>
            <w:tcW w:w="2102" w:type="dxa"/>
            <w:gridSpan w:val="2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lastRenderedPageBreak/>
              <w:t xml:space="preserve">DZIAŁ 4. ZASTOSOWANIA MATEMATYKI </w:t>
            </w:r>
          </w:p>
        </w:tc>
        <w:tc>
          <w:tcPr>
            <w:tcW w:w="7916" w:type="dxa"/>
            <w:gridSpan w:val="4"/>
          </w:tcPr>
          <w:p w:rsidR="009417DE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05" w:type="dxa"/>
            <w:gridSpan w:val="3"/>
          </w:tcPr>
          <w:p w:rsidR="009417DE" w:rsidRPr="00FD4BF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</w:t>
            </w:r>
            <w:r w:rsidR="00332BD4">
              <w:rPr>
                <w:rFonts w:ascii="Arial" w:hAnsi="Arial" w:cs="Arial"/>
                <w:sz w:val="18"/>
              </w:rPr>
              <w:t xml:space="preserve">ania związane z procentami </w:t>
            </w:r>
          </w:p>
          <w:p w:rsidR="009417DE" w:rsidRPr="003360DD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</w:t>
            </w:r>
            <w:r w:rsidR="00332BD4">
              <w:rPr>
                <w:rFonts w:ascii="Arial" w:hAnsi="Arial" w:cs="Arial"/>
                <w:sz w:val="18"/>
              </w:rPr>
              <w:t xml:space="preserve">związane z oprocentowaniem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zadania tekstowe związane z ob</w:t>
            </w:r>
            <w:r w:rsidR="00332BD4">
              <w:rPr>
                <w:rFonts w:ascii="Arial" w:hAnsi="Arial" w:cs="Arial"/>
                <w:sz w:val="18"/>
              </w:rPr>
              <w:t xml:space="preserve">liczaniem różnych podatków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analizować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przetwarzać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 xml:space="preserve">ów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 xml:space="preserve">umie interpretować informacje </w:t>
            </w:r>
            <w:r>
              <w:rPr>
                <w:rFonts w:ascii="Arial" w:hAnsi="Arial" w:cs="Arial"/>
                <w:sz w:val="18"/>
              </w:rPr>
              <w:t xml:space="preserve">odczytane z różnych </w:t>
            </w:r>
            <w:r w:rsidRPr="00480F8B">
              <w:rPr>
                <w:rFonts w:ascii="Arial" w:hAnsi="Arial" w:cs="Arial"/>
                <w:sz w:val="18"/>
              </w:rPr>
              <w:t>diagram</w:t>
            </w:r>
            <w:r>
              <w:rPr>
                <w:rFonts w:ascii="Arial" w:hAnsi="Arial" w:cs="Arial"/>
                <w:sz w:val="18"/>
              </w:rPr>
              <w:t>ów</w:t>
            </w:r>
            <w:r w:rsidR="00332BD4">
              <w:rPr>
                <w:rFonts w:ascii="Arial" w:hAnsi="Arial" w:cs="Arial"/>
                <w:sz w:val="18"/>
              </w:rPr>
              <w:t xml:space="preserve"> </w:t>
            </w:r>
          </w:p>
          <w:p w:rsidR="009417DE" w:rsidRPr="00480F8B" w:rsidRDefault="009417DE" w:rsidP="00D80081">
            <w:pPr>
              <w:numPr>
                <w:ilvl w:val="0"/>
                <w:numId w:val="1"/>
              </w:numPr>
              <w:ind w:right="423"/>
              <w:rPr>
                <w:rFonts w:ascii="Arial" w:hAnsi="Arial" w:cs="Arial"/>
                <w:sz w:val="18"/>
              </w:rPr>
            </w:pPr>
            <w:r w:rsidRPr="00480F8B">
              <w:rPr>
                <w:rFonts w:ascii="Arial" w:hAnsi="Arial" w:cs="Arial"/>
                <w:sz w:val="18"/>
              </w:rPr>
              <w:t>umie wykorzy</w:t>
            </w:r>
            <w:r w:rsidR="00332BD4">
              <w:rPr>
                <w:rFonts w:ascii="Arial" w:hAnsi="Arial" w:cs="Arial"/>
                <w:sz w:val="18"/>
              </w:rPr>
              <w:t xml:space="preserve">stać informacje w praktyce </w:t>
            </w:r>
          </w:p>
          <w:p w:rsidR="009417DE" w:rsidRDefault="009417DE" w:rsidP="00D80081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umie obliczyć prawdopodobieństwo zdarzenia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interpretować info</w:t>
            </w:r>
            <w:r w:rsidR="00332BD4">
              <w:rPr>
                <w:rFonts w:ascii="Arial" w:hAnsi="Arial" w:cs="Arial"/>
                <w:sz w:val="18"/>
              </w:rPr>
              <w:t xml:space="preserve">rmacje odczytane z wykresu </w:t>
            </w:r>
          </w:p>
          <w:p w:rsidR="009417DE" w:rsidRPr="00FD4BFD" w:rsidRDefault="009417DE" w:rsidP="00D80081">
            <w:pPr>
              <w:ind w:left="113"/>
              <w:rPr>
                <w:rFonts w:ascii="Arial" w:hAnsi="Arial" w:cs="Arial"/>
                <w:sz w:val="18"/>
              </w:rPr>
            </w:pPr>
          </w:p>
        </w:tc>
      </w:tr>
      <w:tr w:rsidR="009417DE" w:rsidTr="00332BD4">
        <w:trPr>
          <w:gridAfter w:val="2"/>
          <w:wAfter w:w="145" w:type="dxa"/>
          <w:trHeight w:val="2983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DZIAŁ 5. GRANIASTOSŁUPY I OSTROSŁUPY </w:t>
            </w:r>
          </w:p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iCs/>
                <w:sz w:val="20"/>
                <w:szCs w:val="20"/>
              </w:rPr>
            </w:pPr>
          </w:p>
        </w:tc>
        <w:tc>
          <w:tcPr>
            <w:tcW w:w="7934" w:type="dxa"/>
            <w:gridSpan w:val="4"/>
          </w:tcPr>
          <w:p w:rsidR="009417DE" w:rsidRPr="003A138D" w:rsidRDefault="009417DE" w:rsidP="00332BD4">
            <w:p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Pr="00891FC4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zadania tekstowe związane </w:t>
            </w:r>
            <w:r w:rsidRPr="00443603">
              <w:rPr>
                <w:rFonts w:ascii="Arial" w:hAnsi="Arial"/>
                <w:sz w:val="18"/>
              </w:rPr>
              <w:t xml:space="preserve">z objętością </w:t>
            </w:r>
            <w:r>
              <w:rPr>
                <w:rFonts w:ascii="Arial" w:hAnsi="Arial"/>
                <w:sz w:val="18"/>
              </w:rPr>
              <w:t xml:space="preserve">i </w:t>
            </w:r>
            <w:r>
              <w:rPr>
                <w:rFonts w:ascii="Arial" w:hAnsi="Arial" w:cs="Arial"/>
                <w:sz w:val="18"/>
              </w:rPr>
              <w:t xml:space="preserve">polem powierzchni </w:t>
            </w:r>
            <w:r w:rsidRPr="00443603">
              <w:rPr>
                <w:rFonts w:ascii="Arial" w:hAnsi="Arial"/>
                <w:sz w:val="18"/>
              </w:rPr>
              <w:t xml:space="preserve">graniastosłupa </w:t>
            </w:r>
          </w:p>
          <w:p w:rsidR="009417DE" w:rsidRPr="00443603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polem powierzchni ostrosłupa 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</w:t>
            </w:r>
            <w:r w:rsidR="00332BD4">
              <w:rPr>
                <w:rFonts w:ascii="Arial" w:hAnsi="Arial"/>
                <w:sz w:val="18"/>
              </w:rPr>
              <w:t>wiązane z objętością ostrosłupa</w:t>
            </w:r>
          </w:p>
          <w:p w:rsidR="009417DE" w:rsidRPr="00443603" w:rsidRDefault="009417DE" w:rsidP="00D80081">
            <w:pPr>
              <w:numPr>
                <w:ilvl w:val="0"/>
                <w:numId w:val="30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ostrosłupa </w:t>
            </w:r>
          </w:p>
          <w:p w:rsidR="009417DE" w:rsidRPr="00443603" w:rsidRDefault="009417DE" w:rsidP="00D80081">
            <w:pPr>
              <w:tabs>
                <w:tab w:val="left" w:pos="9000"/>
              </w:tabs>
              <w:ind w:left="113"/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i graniastosłupa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tekstowe związane z długością odcinków, polem powierzchni i objętością ostrosłupa oraz graniastosłupa </w:t>
            </w:r>
          </w:p>
        </w:tc>
      </w:tr>
      <w:tr w:rsidR="009417DE" w:rsidTr="00332BD4">
        <w:trPr>
          <w:gridAfter w:val="2"/>
          <w:wAfter w:w="145" w:type="dxa"/>
          <w:trHeight w:val="2513"/>
        </w:trPr>
        <w:tc>
          <w:tcPr>
            <w:tcW w:w="2132" w:type="dxa"/>
            <w:gridSpan w:val="3"/>
          </w:tcPr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DZIAŁ 6 SYMETRIE </w:t>
            </w:r>
          </w:p>
        </w:tc>
        <w:tc>
          <w:tcPr>
            <w:tcW w:w="7934" w:type="dxa"/>
            <w:gridSpan w:val="4"/>
          </w:tcPr>
          <w:p w:rsidR="009417DE" w:rsidRPr="00123BAE" w:rsidRDefault="009417DE" w:rsidP="00C7071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</w:tcPr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332BD4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tekstowe związane z</w:t>
            </w:r>
            <w:r w:rsidR="00332BD4">
              <w:rPr>
                <w:rFonts w:ascii="Arial" w:hAnsi="Arial" w:cs="Arial"/>
                <w:sz w:val="18"/>
              </w:rPr>
              <w:t xml:space="preserve"> symetrią względem prostej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figury posiadające wi</w:t>
            </w:r>
            <w:r w:rsidR="00332BD4">
              <w:rPr>
                <w:rFonts w:ascii="Arial" w:hAnsi="Arial" w:cs="Arial"/>
                <w:sz w:val="18"/>
              </w:rPr>
              <w:t xml:space="preserve">ęcej niż jedną oś symetrii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symet</w:t>
            </w:r>
            <w:r w:rsidR="00332BD4">
              <w:rPr>
                <w:rFonts w:ascii="Arial" w:hAnsi="Arial" w:cs="Arial"/>
                <w:sz w:val="18"/>
              </w:rPr>
              <w:t xml:space="preserve">ralnej odcinka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wykorzystuje własności dw</w:t>
            </w:r>
            <w:r w:rsidR="00332BD4">
              <w:rPr>
                <w:rFonts w:ascii="Arial" w:hAnsi="Arial" w:cs="Arial"/>
                <w:sz w:val="18"/>
              </w:rPr>
              <w:t xml:space="preserve">usiecznej kąta w zadaniach </w:t>
            </w:r>
          </w:p>
          <w:p w:rsidR="009417D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stosuje własności punktów</w:t>
            </w:r>
            <w:r w:rsidR="00332BD4">
              <w:rPr>
                <w:rFonts w:ascii="Arial" w:hAnsi="Arial" w:cs="Arial"/>
                <w:sz w:val="18"/>
              </w:rPr>
              <w:t xml:space="preserve"> symetrycznych w zadaniach </w:t>
            </w:r>
          </w:p>
          <w:p w:rsidR="009417DE" w:rsidRPr="007A3F0E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</w:t>
            </w:r>
            <w:r w:rsidR="00332BD4">
              <w:rPr>
                <w:rFonts w:ascii="Arial" w:hAnsi="Arial" w:cs="Arial"/>
                <w:sz w:val="18"/>
              </w:rPr>
              <w:t xml:space="preserve">z symetrią względem punktu </w:t>
            </w:r>
          </w:p>
          <w:p w:rsidR="009417DE" w:rsidRPr="001A3EBD" w:rsidRDefault="009417DE" w:rsidP="00D80081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stosuje własności figur środkowosymetrycznych w zadaniach </w:t>
            </w:r>
          </w:p>
        </w:tc>
      </w:tr>
      <w:tr w:rsidR="009417DE" w:rsidTr="00332BD4">
        <w:trPr>
          <w:gridAfter w:val="2"/>
          <w:wAfter w:w="145" w:type="dxa"/>
          <w:cantSplit/>
          <w:trHeight w:val="2154"/>
        </w:trPr>
        <w:tc>
          <w:tcPr>
            <w:tcW w:w="2132" w:type="dxa"/>
            <w:gridSpan w:val="3"/>
            <w:shd w:val="clear" w:color="auto" w:fill="BFBFBF"/>
          </w:tcPr>
          <w:p w:rsidR="009417DE" w:rsidRPr="00B970C3" w:rsidRDefault="009417DE" w:rsidP="00D80081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DZIAŁ 7 KOŁA I OKRĘGI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7862" w:type="dxa"/>
            <w:gridSpan w:val="2"/>
            <w:shd w:val="clear" w:color="auto" w:fill="BFBFBF"/>
          </w:tcPr>
          <w:p w:rsidR="009417DE" w:rsidRPr="00443603" w:rsidRDefault="009417DE" w:rsidP="00C70718">
            <w:p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459" w:type="dxa"/>
            <w:gridSpan w:val="3"/>
            <w:shd w:val="clear" w:color="auto" w:fill="BFBFBF"/>
          </w:tcPr>
          <w:p w:rsidR="009417DE" w:rsidRPr="00AB3B88" w:rsidRDefault="009417DE" w:rsidP="00D80081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</w:t>
            </w:r>
            <w:r>
              <w:rPr>
                <w:rFonts w:ascii="Arial" w:hAnsi="Arial"/>
                <w:sz w:val="18"/>
              </w:rPr>
              <w:t>a</w:t>
            </w:r>
            <w:r w:rsidRPr="00443603">
              <w:rPr>
                <w:rFonts w:ascii="Arial" w:hAnsi="Arial"/>
                <w:sz w:val="18"/>
              </w:rPr>
              <w:t xml:space="preserve"> konstrukcyjne i rachunkowe związane ze styczną do okręgu </w:t>
            </w:r>
          </w:p>
          <w:p w:rsidR="009417DE" w:rsidRPr="00C83950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 w:rsidRPr="00C83950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>
              <w:rPr>
                <w:rFonts w:ascii="Arial" w:hAnsi="Arial"/>
                <w:color w:val="000000"/>
                <w:sz w:val="18"/>
              </w:rPr>
              <w:t>rozwiązać zadania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tekstowe związane z</w:t>
            </w:r>
            <w:r>
              <w:rPr>
                <w:rFonts w:ascii="Arial" w:hAnsi="Arial"/>
                <w:color w:val="000000"/>
                <w:sz w:val="18"/>
              </w:rPr>
              <w:t>e</w:t>
            </w:r>
            <w:r w:rsidRPr="00C83950">
              <w:rPr>
                <w:rFonts w:ascii="Arial" w:hAnsi="Arial"/>
                <w:color w:val="000000"/>
                <w:sz w:val="18"/>
              </w:rPr>
              <w:t xml:space="preserve"> wzajemny</w:t>
            </w:r>
            <w:r w:rsidR="00332BD4">
              <w:rPr>
                <w:rFonts w:ascii="Arial" w:hAnsi="Arial"/>
                <w:color w:val="000000"/>
                <w:sz w:val="18"/>
              </w:rPr>
              <w:t xml:space="preserve">m położeniem dwóch okręgów </w:t>
            </w:r>
          </w:p>
          <w:p w:rsidR="009417DE" w:rsidRPr="00AB3B88" w:rsidRDefault="009417DE" w:rsidP="00D80081">
            <w:pPr>
              <w:numPr>
                <w:ilvl w:val="0"/>
                <w:numId w:val="25"/>
              </w:numPr>
              <w:tabs>
                <w:tab w:val="left" w:pos="9000"/>
              </w:tabs>
              <w:ind w:left="110" w:hanging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umie rozwiązać zadania</w:t>
            </w:r>
            <w:r w:rsidRPr="00443603">
              <w:rPr>
                <w:rFonts w:ascii="Arial" w:hAnsi="Arial"/>
                <w:sz w:val="18"/>
              </w:rPr>
              <w:t xml:space="preserve"> tekstowe związane z obwodami i polami figur</w:t>
            </w:r>
          </w:p>
        </w:tc>
      </w:tr>
      <w:tr w:rsidR="009417DE" w:rsidRPr="004808A3" w:rsidTr="00332BD4">
        <w:trPr>
          <w:gridBefore w:val="1"/>
          <w:gridAfter w:val="2"/>
          <w:wBefore w:w="11" w:type="dxa"/>
          <w:wAfter w:w="145" w:type="dxa"/>
          <w:trHeight w:val="2154"/>
        </w:trPr>
        <w:tc>
          <w:tcPr>
            <w:tcW w:w="2121" w:type="dxa"/>
            <w:gridSpan w:val="2"/>
          </w:tcPr>
          <w:p w:rsidR="009417DE" w:rsidRDefault="009417DE" w:rsidP="00D80081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DZIAŁ 8 RACHUNEK PRAWDOPODOBIEŃSTWA </w:t>
            </w:r>
          </w:p>
          <w:p w:rsidR="009417DE" w:rsidRDefault="009417DE" w:rsidP="00D80081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794" w:type="dxa"/>
          </w:tcPr>
          <w:p w:rsidR="009417DE" w:rsidRPr="004808A3" w:rsidRDefault="009417DE" w:rsidP="00C70718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5527" w:type="dxa"/>
            <w:gridSpan w:val="4"/>
          </w:tcPr>
          <w:p w:rsidR="009417DE" w:rsidRPr="004808A3" w:rsidRDefault="009417DE" w:rsidP="00D80081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umie obliczyć liczbę możliwych wynik</w:t>
            </w:r>
            <w:r w:rsidR="00332BD4">
              <w:rPr>
                <w:rFonts w:ascii="Arial" w:hAnsi="Arial" w:cs="Arial"/>
                <w:color w:val="000000"/>
                <w:sz w:val="18"/>
              </w:rPr>
              <w:t xml:space="preserve">ów, stosując własne metody </w:t>
            </w:r>
          </w:p>
          <w:p w:rsidR="009417DE" w:rsidRDefault="009417DE" w:rsidP="00D80081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18"/>
              </w:rPr>
            </w:pPr>
            <w:r w:rsidRPr="00F268FD">
              <w:rPr>
                <w:rFonts w:ascii="Arial" w:hAnsi="Arial" w:cs="Arial"/>
                <w:color w:val="000000"/>
                <w:sz w:val="18"/>
              </w:rPr>
              <w:t xml:space="preserve">umie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obliczyć prawdopodobieństwo </w:t>
            </w:r>
            <w:r>
              <w:rPr>
                <w:rFonts w:ascii="Arial" w:hAnsi="Arial"/>
                <w:color w:val="000000"/>
                <w:sz w:val="18"/>
              </w:rPr>
              <w:t xml:space="preserve">zdarzenia składającego </w:t>
            </w:r>
            <w:r w:rsidRPr="00F268FD">
              <w:rPr>
                <w:rFonts w:ascii="Arial" w:hAnsi="Arial"/>
                <w:color w:val="000000"/>
                <w:sz w:val="18"/>
              </w:rPr>
              <w:t xml:space="preserve">się </w:t>
            </w:r>
          </w:p>
          <w:p w:rsidR="009417DE" w:rsidRPr="004808A3" w:rsidRDefault="009417DE" w:rsidP="00D80081">
            <w:pPr>
              <w:ind w:left="113"/>
              <w:rPr>
                <w:rFonts w:ascii="Arial" w:hAnsi="Arial" w:cs="Arial"/>
                <w:color w:val="000000"/>
                <w:sz w:val="18"/>
              </w:rPr>
            </w:pPr>
            <w:r w:rsidRPr="00F268FD">
              <w:rPr>
                <w:rFonts w:ascii="Arial" w:hAnsi="Arial"/>
                <w:color w:val="000000"/>
                <w:sz w:val="18"/>
              </w:rPr>
              <w:t xml:space="preserve">z dwóch wyborów </w:t>
            </w:r>
          </w:p>
        </w:tc>
      </w:tr>
    </w:tbl>
    <w:p w:rsidR="009417DE" w:rsidRDefault="009417DE"/>
    <w:sectPr w:rsidR="009417DE" w:rsidSect="00D80081">
      <w:footerReference w:type="even" r:id="rId7"/>
      <w:footerReference w:type="default" r:id="rId8"/>
      <w:pgSz w:w="16838" w:h="11906" w:orient="landscape" w:code="9"/>
      <w:pgMar w:top="720" w:right="720" w:bottom="720" w:left="720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60" w:rsidRDefault="00953960" w:rsidP="005524E3">
      <w:r>
        <w:separator/>
      </w:r>
    </w:p>
  </w:endnote>
  <w:endnote w:type="continuationSeparator" w:id="1">
    <w:p w:rsidR="00953960" w:rsidRDefault="00953960" w:rsidP="0055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90" w:rsidRDefault="00127590" w:rsidP="00D800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590" w:rsidRDefault="001275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90" w:rsidRDefault="00127590">
    <w:pPr>
      <w:pStyle w:val="Stopka"/>
      <w:jc w:val="right"/>
    </w:pPr>
    <w:fldSimple w:instr="PAGE   \* MERGEFORMAT">
      <w:r w:rsidR="00B6541A">
        <w:rPr>
          <w:noProof/>
        </w:rPr>
        <w:t>21</w:t>
      </w:r>
    </w:fldSimple>
  </w:p>
  <w:p w:rsidR="00127590" w:rsidRPr="00970D13" w:rsidRDefault="00127590" w:rsidP="00D80081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60" w:rsidRDefault="00953960" w:rsidP="005524E3">
      <w:r>
        <w:separator/>
      </w:r>
    </w:p>
  </w:footnote>
  <w:footnote w:type="continuationSeparator" w:id="1">
    <w:p w:rsidR="00953960" w:rsidRDefault="00953960" w:rsidP="00552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2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5"/>
  </w:num>
  <w:num w:numId="4">
    <w:abstractNumId w:val="7"/>
  </w:num>
  <w:num w:numId="5">
    <w:abstractNumId w:val="21"/>
  </w:num>
  <w:num w:numId="6">
    <w:abstractNumId w:val="9"/>
  </w:num>
  <w:num w:numId="7">
    <w:abstractNumId w:val="8"/>
  </w:num>
  <w:num w:numId="8">
    <w:abstractNumId w:val="6"/>
  </w:num>
  <w:num w:numId="9">
    <w:abstractNumId w:val="17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18"/>
  </w:num>
  <w:num w:numId="17">
    <w:abstractNumId w:val="11"/>
  </w:num>
  <w:num w:numId="18">
    <w:abstractNumId w:val="10"/>
  </w:num>
  <w:num w:numId="19">
    <w:abstractNumId w:val="5"/>
  </w:num>
  <w:num w:numId="20">
    <w:abstractNumId w:val="4"/>
  </w:num>
  <w:num w:numId="21">
    <w:abstractNumId w:val="3"/>
  </w:num>
  <w:num w:numId="22">
    <w:abstractNumId w:val="20"/>
  </w:num>
  <w:num w:numId="23">
    <w:abstractNumId w:val="16"/>
  </w:num>
  <w:num w:numId="24">
    <w:abstractNumId w:val="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19"/>
  </w:num>
  <w:num w:numId="27">
    <w:abstractNumId w:val="1"/>
  </w:num>
  <w:num w:numId="28">
    <w:abstractNumId w:val="14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4E3"/>
    <w:rsid w:val="00040E0C"/>
    <w:rsid w:val="000A45A8"/>
    <w:rsid w:val="00127590"/>
    <w:rsid w:val="00137BC6"/>
    <w:rsid w:val="00253C7F"/>
    <w:rsid w:val="00332BD4"/>
    <w:rsid w:val="00457B28"/>
    <w:rsid w:val="004D6082"/>
    <w:rsid w:val="004D77F8"/>
    <w:rsid w:val="005524E3"/>
    <w:rsid w:val="006E3CF2"/>
    <w:rsid w:val="008B7260"/>
    <w:rsid w:val="009417DE"/>
    <w:rsid w:val="00953960"/>
    <w:rsid w:val="009B474B"/>
    <w:rsid w:val="00A90B0E"/>
    <w:rsid w:val="00B415BE"/>
    <w:rsid w:val="00B6541A"/>
    <w:rsid w:val="00C50971"/>
    <w:rsid w:val="00C70718"/>
    <w:rsid w:val="00CA0FD5"/>
    <w:rsid w:val="00D80081"/>
    <w:rsid w:val="00E74BF7"/>
    <w:rsid w:val="00E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24E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5524E3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styleId="Numerstrony">
    <w:name w:val="page number"/>
    <w:basedOn w:val="Domylnaczcionkaakapitu"/>
    <w:rsid w:val="005524E3"/>
  </w:style>
  <w:style w:type="paragraph" w:styleId="Stopka">
    <w:name w:val="footer"/>
    <w:basedOn w:val="Normalny"/>
    <w:link w:val="StopkaZnak"/>
    <w:rsid w:val="005524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524E3"/>
    <w:pPr>
      <w:tabs>
        <w:tab w:val="center" w:pos="4536"/>
        <w:tab w:val="right" w:pos="9072"/>
      </w:tabs>
    </w:pPr>
  </w:style>
  <w:style w:type="character" w:customStyle="1" w:styleId="TytuZnak">
    <w:name w:val="Tytuł Znak"/>
    <w:link w:val="Tytu"/>
    <w:rsid w:val="005524E3"/>
    <w:rPr>
      <w:rFonts w:ascii="Arial" w:hAnsi="Arial" w:cs="Arial"/>
      <w:b/>
      <w:bCs/>
      <w:sz w:val="32"/>
      <w:szCs w:val="24"/>
      <w:lang w:val="pl-PL" w:eastAsia="pl-PL" w:bidi="ar-SA"/>
    </w:rPr>
  </w:style>
  <w:style w:type="character" w:customStyle="1" w:styleId="StopkaZnak">
    <w:name w:val="Stopka Znak"/>
    <w:link w:val="Stopka"/>
    <w:rsid w:val="005524E3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5273</Words>
  <Characters>31644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ASUS</cp:lastModifiedBy>
  <cp:revision>2</cp:revision>
  <dcterms:created xsi:type="dcterms:W3CDTF">2024-04-15T06:56:00Z</dcterms:created>
  <dcterms:modified xsi:type="dcterms:W3CDTF">2024-04-15T06:56:00Z</dcterms:modified>
</cp:coreProperties>
</file>