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F" w:rsidRDefault="00B4782F" w:rsidP="00B4782F">
      <w:pPr>
        <w:tabs>
          <w:tab w:val="left" w:pos="1620"/>
        </w:tabs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0BDE6A" wp14:editId="4F6066D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800100" cy="10287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0"/>
        </w:rPr>
        <w:t xml:space="preserve">                                                                                        </w:t>
      </w:r>
    </w:p>
    <w:p w:rsidR="00B4782F" w:rsidRDefault="00B4782F" w:rsidP="00B4782F">
      <w:pPr>
        <w:rPr>
          <w:b/>
          <w:sz w:val="36"/>
          <w:szCs w:val="20"/>
        </w:rPr>
      </w:pPr>
    </w:p>
    <w:p w:rsidR="00B4782F" w:rsidRDefault="00B4782F" w:rsidP="00B4782F">
      <w:pPr>
        <w:rPr>
          <w:b/>
          <w:sz w:val="36"/>
          <w:szCs w:val="20"/>
        </w:rPr>
      </w:pPr>
    </w:p>
    <w:p w:rsidR="00B4782F" w:rsidRDefault="00B4782F" w:rsidP="00B4782F">
      <w:pPr>
        <w:spacing w:before="240" w:after="60"/>
        <w:outlineLvl w:val="8"/>
        <w:rPr>
          <w:rFonts w:ascii="Arial" w:hAnsi="Arial" w:cs="Arial"/>
          <w:b/>
          <w:sz w:val="28"/>
          <w:szCs w:val="28"/>
        </w:rPr>
      </w:pPr>
    </w:p>
    <w:p w:rsidR="00B4782F" w:rsidRDefault="00B4782F" w:rsidP="00B4782F">
      <w:pPr>
        <w:spacing w:before="240" w:after="60"/>
        <w:outlineLvl w:val="8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>
        <w:rPr>
          <w:b/>
          <w:sz w:val="32"/>
          <w:szCs w:val="32"/>
        </w:rPr>
        <w:t>S T A T U T Á R N Í   M Ě S T O    P Ř E R O V</w:t>
      </w:r>
      <w:proofErr w:type="gramEnd"/>
    </w:p>
    <w:p w:rsidR="00B4782F" w:rsidRDefault="00B4782F" w:rsidP="00B4782F">
      <w:pPr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B4782F" w:rsidRDefault="00B4782F" w:rsidP="00B47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Obecně závazná vyhláška č. 1/2015,</w:t>
      </w:r>
    </w:p>
    <w:p w:rsidR="00B4782F" w:rsidRDefault="00B4782F" w:rsidP="00B4782F">
      <w:pPr>
        <w:jc w:val="both"/>
      </w:pPr>
    </w:p>
    <w:p w:rsidR="00B4782F" w:rsidRDefault="00B4782F" w:rsidP="00B4782F">
      <w:pPr>
        <w:jc w:val="center"/>
        <w:rPr>
          <w:b/>
          <w:sz w:val="28"/>
        </w:rPr>
      </w:pPr>
      <w:r>
        <w:rPr>
          <w:b/>
          <w:sz w:val="28"/>
        </w:rPr>
        <w:t xml:space="preserve">kterou se mění Obecně závazná vyhláška statutárního města Přerova </w:t>
      </w:r>
      <w:r>
        <w:rPr>
          <w:b/>
          <w:sz w:val="28"/>
        </w:rPr>
        <w:br/>
        <w:t>č. 5/2013 o školských obvodech spádových základních škol na území statutárního města Přerova, ve znění Obecně závazné vyhlášky č. 2/2014</w:t>
      </w:r>
    </w:p>
    <w:p w:rsidR="00B4782F" w:rsidRDefault="00B4782F" w:rsidP="00B4782F">
      <w:pPr>
        <w:jc w:val="center"/>
        <w:rPr>
          <w:b/>
          <w:sz w:val="28"/>
        </w:rPr>
      </w:pPr>
    </w:p>
    <w:p w:rsidR="00B4782F" w:rsidRDefault="00B4782F" w:rsidP="00B4782F">
      <w:pPr>
        <w:pStyle w:val="Zkladntext"/>
      </w:pPr>
    </w:p>
    <w:p w:rsidR="00B4782F" w:rsidRDefault="00B4782F" w:rsidP="00B4782F">
      <w:pPr>
        <w:pStyle w:val="Zkladntext"/>
      </w:pPr>
      <w:r>
        <w:t>Zastupitelstvo města Přerova se na svém zasedání dne 13. 04. 2015</w:t>
      </w:r>
      <w:r>
        <w:rPr>
          <w:color w:val="FF0000"/>
        </w:rPr>
        <w:t xml:space="preserve"> </w:t>
      </w:r>
      <w:r>
        <w:t>usnesením č</w:t>
      </w:r>
      <w:r w:rsidR="00BA46FF">
        <w:t>. </w:t>
      </w:r>
      <w:r w:rsidR="00595FA9">
        <w:t>114/5/8</w:t>
      </w:r>
      <w:r>
        <w:t>/2015</w:t>
      </w:r>
      <w:r w:rsidR="00BA46FF">
        <w:t>, bod 2</w:t>
      </w:r>
      <w:r>
        <w:t xml:space="preserve"> usneslo vydat na základě ustanovení § 178 odst. 2 písm. </w:t>
      </w:r>
      <w:r w:rsidR="00BA46FF">
        <w:t xml:space="preserve">b) a c) zákona č. 561/2004 Sb., </w:t>
      </w:r>
      <w:r>
        <w:t xml:space="preserve">o předškolním, základním, středním, vyšším odborném a jiném vzdělávání (školský zákon), ve znění pozdějších předpisů a v souladu s § 10 písm. d) </w:t>
      </w:r>
      <w:r w:rsidR="00BA46FF">
        <w:t xml:space="preserve">a § 84 odst. 2 písm. h) zákona </w:t>
      </w:r>
      <w:r>
        <w:t xml:space="preserve">č. 128/2000 Sb., o obcích (obecní zřízení), ve znění pozdějších předpisů, tuto obecně závaznou vyhlášku (dále jen vyhláška):     </w:t>
      </w:r>
    </w:p>
    <w:p w:rsidR="00B4782F" w:rsidRDefault="00B4782F" w:rsidP="00B4782F">
      <w:pPr>
        <w:pStyle w:val="Zkladntext"/>
      </w:pPr>
    </w:p>
    <w:p w:rsidR="00B4782F" w:rsidRDefault="00B4782F" w:rsidP="00B4782F">
      <w:pPr>
        <w:jc w:val="center"/>
        <w:rPr>
          <w:b/>
        </w:rPr>
      </w:pPr>
      <w:r>
        <w:rPr>
          <w:b/>
        </w:rPr>
        <w:t xml:space="preserve">Článek 1 </w:t>
      </w:r>
    </w:p>
    <w:p w:rsidR="00B4782F" w:rsidRDefault="00B4782F" w:rsidP="00B4782F">
      <w:pPr>
        <w:jc w:val="center"/>
        <w:rPr>
          <w:b/>
        </w:rPr>
      </w:pPr>
    </w:p>
    <w:p w:rsidR="00B4782F" w:rsidRDefault="00B4782F" w:rsidP="00B4782F">
      <w:pPr>
        <w:jc w:val="center"/>
        <w:rPr>
          <w:b/>
        </w:rPr>
      </w:pPr>
      <w:r>
        <w:rPr>
          <w:b/>
        </w:rPr>
        <w:t>Předmět vyhlášky</w:t>
      </w:r>
    </w:p>
    <w:p w:rsidR="00B4782F" w:rsidRDefault="00B4782F" w:rsidP="00B4782F">
      <w:pPr>
        <w:jc w:val="center"/>
      </w:pPr>
    </w:p>
    <w:p w:rsidR="00B4782F" w:rsidRDefault="00B4782F" w:rsidP="00B4782F">
      <w:pPr>
        <w:pStyle w:val="Zkladntextodsazen"/>
        <w:ind w:left="0"/>
        <w:jc w:val="both"/>
      </w:pPr>
      <w:r>
        <w:t>Touto vyhláškou se doplňuje školský obvod spádové základní školy, jejímž zřizovatelem je statutární město Přerov.</w:t>
      </w:r>
    </w:p>
    <w:p w:rsidR="00B4782F" w:rsidRDefault="00B4782F" w:rsidP="00B4782F">
      <w:pPr>
        <w:pStyle w:val="Zkladntextodsazen"/>
        <w:jc w:val="center"/>
        <w:rPr>
          <w:b/>
        </w:rPr>
      </w:pPr>
      <w:r>
        <w:rPr>
          <w:b/>
        </w:rPr>
        <w:t>Článek 2</w:t>
      </w:r>
    </w:p>
    <w:p w:rsidR="00B4782F" w:rsidRDefault="00B4782F" w:rsidP="00B4782F">
      <w:pPr>
        <w:pStyle w:val="Nadpis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Doplnění školského obvodu spádové školy </w:t>
      </w:r>
    </w:p>
    <w:p w:rsidR="00B4782F" w:rsidRDefault="00B4782F" w:rsidP="00B4782F">
      <w:pPr>
        <w:jc w:val="center"/>
      </w:pPr>
      <w:r>
        <w:t xml:space="preserve"> </w:t>
      </w:r>
    </w:p>
    <w:p w:rsidR="00B4782F" w:rsidRDefault="00B4782F" w:rsidP="00B4782F">
      <w:pPr>
        <w:jc w:val="both"/>
      </w:pPr>
      <w:r>
        <w:t xml:space="preserve">Obecně závazná vyhláška č. 5/2013 o školských obvodech spádových základních škol </w:t>
      </w:r>
      <w:r>
        <w:br/>
        <w:t xml:space="preserve">na území statutárního města Přerova, ve znění Obecně závazné vyhlášky č. 2/2014 se mění takto: </w:t>
      </w:r>
    </w:p>
    <w:p w:rsidR="00B4782F" w:rsidRDefault="00B4782F" w:rsidP="00B4782F"/>
    <w:p w:rsidR="00B4782F" w:rsidRDefault="00B4782F" w:rsidP="00B4782F">
      <w:pPr>
        <w:numPr>
          <w:ilvl w:val="0"/>
          <w:numId w:val="1"/>
        </w:numPr>
        <w:ind w:left="426" w:hanging="426"/>
        <w:jc w:val="both"/>
      </w:pPr>
      <w:r>
        <w:t>Článek 2 Stanovení školských obvodů spádových škol odst. 1) se nahrazuje novým zněním:</w:t>
      </w:r>
    </w:p>
    <w:p w:rsidR="00B4782F" w:rsidRDefault="00B4782F" w:rsidP="00B4782F">
      <w:pPr>
        <w:ind w:left="720"/>
        <w:jc w:val="both"/>
        <w:rPr>
          <w:b/>
          <w:u w:val="single"/>
        </w:rPr>
      </w:pPr>
    </w:p>
    <w:p w:rsidR="00B4782F" w:rsidRDefault="00B4782F" w:rsidP="00B4782F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Školský obvod Základní školy J. A. Komenského a Mateřské školy, Přerov – Předmostí, Hranická 14 </w:t>
      </w:r>
    </w:p>
    <w:p w:rsidR="00B4782F" w:rsidRDefault="00B4782F" w:rsidP="00B4782F">
      <w:pPr>
        <w:rPr>
          <w:b/>
        </w:rPr>
      </w:pPr>
    </w:p>
    <w:p w:rsidR="00B4782F" w:rsidRDefault="00B4782F" w:rsidP="00B4782F">
      <w:pPr>
        <w:ind w:left="426"/>
        <w:jc w:val="both"/>
      </w:pPr>
      <w:r>
        <w:t xml:space="preserve">Na základě dohody statutárního města Přerov a obce Lhotka o vytvoření společného školského obvodu se stanovuje území statutárního města Přerova vymezené v části statutárního města </w:t>
      </w:r>
      <w:r>
        <w:rPr>
          <w:b/>
        </w:rPr>
        <w:t>Přerov, Přerov II - Předmostí</w:t>
      </w:r>
      <w:r>
        <w:t xml:space="preserve"> ulicemi 1. května, </w:t>
      </w:r>
      <w:r>
        <w:rPr>
          <w:color w:val="000000"/>
        </w:rPr>
        <w:t xml:space="preserve">Dr. Milady Horákové, </w:t>
      </w:r>
      <w:r>
        <w:t xml:space="preserve">Hranická, Janáčkova, Karasova, Kotkova, </w:t>
      </w:r>
      <w:r>
        <w:rPr>
          <w:color w:val="000000"/>
        </w:rPr>
        <w:t xml:space="preserve">Olomoucká, </w:t>
      </w:r>
      <w:r>
        <w:t xml:space="preserve">Pod skalkou, </w:t>
      </w:r>
      <w:r>
        <w:lastRenderedPageBreak/>
        <w:t xml:space="preserve">Popovická, </w:t>
      </w:r>
      <w:r>
        <w:rPr>
          <w:color w:val="000000"/>
        </w:rPr>
        <w:t>Prostějovská,</w:t>
      </w:r>
      <w:r>
        <w:t xml:space="preserve"> Sportovní, Staré Rybníky, Teličkova, </w:t>
      </w:r>
      <w:r>
        <w:rPr>
          <w:color w:val="000000"/>
        </w:rPr>
        <w:t xml:space="preserve">Tylova, </w:t>
      </w:r>
      <w:r>
        <w:t xml:space="preserve">Tyršova, </w:t>
      </w:r>
      <w:r>
        <w:br/>
        <w:t xml:space="preserve">U dráhy, </w:t>
      </w:r>
      <w:r>
        <w:rPr>
          <w:color w:val="000000"/>
        </w:rPr>
        <w:t>U pošty,</w:t>
      </w:r>
      <w:r>
        <w:t xml:space="preserve"> Zahradní, </w:t>
      </w:r>
      <w:proofErr w:type="spellStart"/>
      <w:r>
        <w:t>Žernava</w:t>
      </w:r>
      <w:proofErr w:type="spellEnd"/>
      <w:r>
        <w:t xml:space="preserve"> a částí města </w:t>
      </w:r>
      <w:r>
        <w:rPr>
          <w:b/>
        </w:rPr>
        <w:t xml:space="preserve">Přerov, Přerov VII – </w:t>
      </w:r>
      <w:proofErr w:type="spellStart"/>
      <w:r>
        <w:rPr>
          <w:b/>
        </w:rPr>
        <w:t>Čekyně</w:t>
      </w:r>
      <w:proofErr w:type="spellEnd"/>
      <w:r>
        <w:rPr>
          <w:b/>
        </w:rPr>
        <w:t xml:space="preserve">, Přerov, Přerov IX – </w:t>
      </w:r>
      <w:proofErr w:type="spellStart"/>
      <w:r>
        <w:rPr>
          <w:b/>
        </w:rPr>
        <w:t>Lýsky</w:t>
      </w:r>
      <w:proofErr w:type="spellEnd"/>
      <w:r>
        <w:rPr>
          <w:b/>
        </w:rPr>
        <w:t xml:space="preserve">, Přerov, Přerov X – Popovice, Přerov, Přerov XI – Vinary, Přerov, Přerov XII – Žeravice, Přerov, Přerov XIII – Penčice, </w:t>
      </w:r>
      <w:r>
        <w:t>částí společného školského obvodu Základní školy J. A. Komenského a Mateřské školy, Přerov - Předmostí, Hranická 14.</w:t>
      </w:r>
    </w:p>
    <w:p w:rsidR="00B4782F" w:rsidRDefault="00B4782F" w:rsidP="00B4782F">
      <w:pPr>
        <w:ind w:left="426"/>
        <w:jc w:val="both"/>
      </w:pPr>
      <w:r>
        <w:t xml:space="preserve">. </w:t>
      </w:r>
    </w:p>
    <w:p w:rsidR="00B4782F" w:rsidRDefault="00B4782F" w:rsidP="00B4782F">
      <w:pPr>
        <w:jc w:val="center"/>
        <w:rPr>
          <w:b/>
          <w:color w:val="000000"/>
        </w:rPr>
      </w:pPr>
      <w:r>
        <w:rPr>
          <w:b/>
          <w:color w:val="000000"/>
        </w:rPr>
        <w:t>Článek 3</w:t>
      </w:r>
    </w:p>
    <w:p w:rsidR="00B4782F" w:rsidRDefault="00B4782F" w:rsidP="00B4782F">
      <w:pPr>
        <w:tabs>
          <w:tab w:val="left" w:pos="759"/>
        </w:tabs>
        <w:rPr>
          <w:color w:val="000000"/>
        </w:rPr>
      </w:pPr>
    </w:p>
    <w:p w:rsidR="00B4782F" w:rsidRDefault="00B4782F" w:rsidP="00B4782F">
      <w:pPr>
        <w:jc w:val="center"/>
        <w:rPr>
          <w:b/>
          <w:color w:val="000000"/>
        </w:rPr>
      </w:pPr>
      <w:r>
        <w:rPr>
          <w:b/>
          <w:color w:val="000000"/>
        </w:rPr>
        <w:t>Účinnost</w:t>
      </w:r>
    </w:p>
    <w:p w:rsidR="00B4782F" w:rsidRDefault="00B4782F" w:rsidP="00B4782F">
      <w:pPr>
        <w:jc w:val="center"/>
        <w:rPr>
          <w:color w:val="000000"/>
        </w:rPr>
      </w:pPr>
    </w:p>
    <w:p w:rsidR="00B4782F" w:rsidRDefault="00B4782F" w:rsidP="00B4782F">
      <w:r>
        <w:rPr>
          <w:color w:val="000000"/>
        </w:rPr>
        <w:t xml:space="preserve">Tato obecně závazná vyhláška nabývá účinnosti dnem </w:t>
      </w:r>
      <w:r>
        <w:t xml:space="preserve">01. 07. 2015. </w:t>
      </w: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r>
        <w:t xml:space="preserve">   ..………………………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</w:t>
      </w:r>
    </w:p>
    <w:p w:rsidR="00B4782F" w:rsidRDefault="00B4782F" w:rsidP="00B4782F">
      <w:r>
        <w:t xml:space="preserve">  Mgr. Vladimír </w:t>
      </w:r>
      <w:proofErr w:type="spellStart"/>
      <w:r>
        <w:t>Puchalský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Bc. Tomáš Navrátil </w:t>
      </w:r>
    </w:p>
    <w:p w:rsidR="00B4782F" w:rsidRDefault="00B4782F" w:rsidP="00B4782F">
      <w:r>
        <w:t xml:space="preserve">   </w:t>
      </w:r>
      <w:r>
        <w:tab/>
        <w:t xml:space="preserve"> primátor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náměstek primátora </w:t>
      </w: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pPr>
        <w:rPr>
          <w:color w:val="000000"/>
        </w:rPr>
      </w:pPr>
    </w:p>
    <w:p w:rsidR="00B4782F" w:rsidRDefault="00B4782F" w:rsidP="00B4782F">
      <w:pPr>
        <w:rPr>
          <w:szCs w:val="20"/>
        </w:rPr>
      </w:pPr>
    </w:p>
    <w:p w:rsidR="00595FA9" w:rsidRDefault="00595FA9" w:rsidP="00B4782F">
      <w:pPr>
        <w:rPr>
          <w:szCs w:val="20"/>
        </w:rPr>
      </w:pPr>
    </w:p>
    <w:p w:rsidR="00595FA9" w:rsidRDefault="00595FA9" w:rsidP="00B4782F">
      <w:pPr>
        <w:rPr>
          <w:szCs w:val="20"/>
        </w:rPr>
      </w:pPr>
    </w:p>
    <w:p w:rsidR="00595FA9" w:rsidRDefault="00595FA9" w:rsidP="00B4782F">
      <w:pPr>
        <w:rPr>
          <w:szCs w:val="20"/>
        </w:rPr>
      </w:pPr>
    </w:p>
    <w:p w:rsidR="00B4782F" w:rsidRDefault="00B4782F" w:rsidP="00B4782F">
      <w:pPr>
        <w:rPr>
          <w:szCs w:val="20"/>
        </w:rPr>
      </w:pPr>
      <w:r>
        <w:rPr>
          <w:szCs w:val="20"/>
        </w:rPr>
        <w:t>Vyvěšeno na úřední desce dne:</w:t>
      </w:r>
    </w:p>
    <w:p w:rsidR="00B4782F" w:rsidRDefault="00B4782F" w:rsidP="00B4782F">
      <w:pPr>
        <w:rPr>
          <w:szCs w:val="20"/>
        </w:rPr>
      </w:pPr>
    </w:p>
    <w:p w:rsidR="00B4782F" w:rsidRDefault="00B4782F" w:rsidP="00B4782F">
      <w:pPr>
        <w:rPr>
          <w:szCs w:val="20"/>
        </w:rPr>
      </w:pPr>
    </w:p>
    <w:p w:rsidR="00B4782F" w:rsidRDefault="00B4782F" w:rsidP="00B4782F">
      <w:pPr>
        <w:rPr>
          <w:szCs w:val="20"/>
        </w:rPr>
      </w:pPr>
    </w:p>
    <w:p w:rsidR="00B4782F" w:rsidRDefault="00B4782F" w:rsidP="00B4782F">
      <w:r>
        <w:t>Sejmuto z úřední desky dne:</w:t>
      </w:r>
    </w:p>
    <w:p w:rsidR="00B4782F" w:rsidRDefault="00B4782F" w:rsidP="00B4782F"/>
    <w:p w:rsidR="009B667F" w:rsidRDefault="009B667F"/>
    <w:sectPr w:rsidR="009B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49"/>
    <w:multiLevelType w:val="hybridMultilevel"/>
    <w:tmpl w:val="F156F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DD4"/>
    <w:multiLevelType w:val="hybridMultilevel"/>
    <w:tmpl w:val="F156F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F"/>
    <w:rsid w:val="000C7017"/>
    <w:rsid w:val="00595FA9"/>
    <w:rsid w:val="00837BE3"/>
    <w:rsid w:val="009B667F"/>
    <w:rsid w:val="00B4782F"/>
    <w:rsid w:val="00B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78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478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782F"/>
    <w:pPr>
      <w:widowControl w:val="0"/>
      <w:spacing w:after="120"/>
      <w:jc w:val="both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4782F"/>
    <w:rPr>
      <w:rFonts w:ascii="Times New Roman" w:eastAsia="Times New Roman" w:hAnsi="Times New Roman" w:cs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78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78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78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478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782F"/>
    <w:pPr>
      <w:widowControl w:val="0"/>
      <w:spacing w:after="120"/>
      <w:jc w:val="both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4782F"/>
    <w:rPr>
      <w:rFonts w:ascii="Times New Roman" w:eastAsia="Times New Roman" w:hAnsi="Times New Roman" w:cs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78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78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2015-04-15T07:17:00Z</cp:lastPrinted>
  <dcterms:created xsi:type="dcterms:W3CDTF">2015-12-21T12:36:00Z</dcterms:created>
  <dcterms:modified xsi:type="dcterms:W3CDTF">2015-12-21T12:36:00Z</dcterms:modified>
</cp:coreProperties>
</file>