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1A9" w:rsidRPr="00D449FE" w:rsidRDefault="00103875" w:rsidP="00D449FE">
      <w:pPr>
        <w:pStyle w:val="Teksttreci20"/>
        <w:spacing w:before="120" w:after="120" w:line="360" w:lineRule="auto"/>
        <w:rPr>
          <w:rFonts w:ascii="Times New Roman" w:hAnsi="Times New Roman" w:cs="Times New Roman"/>
          <w:sz w:val="28"/>
          <w:szCs w:val="22"/>
        </w:rPr>
      </w:pPr>
      <w:bookmarkStart w:id="0" w:name="_GoBack"/>
      <w:bookmarkEnd w:id="0"/>
      <w:r w:rsidRPr="00D449FE">
        <w:rPr>
          <w:rFonts w:ascii="Times New Roman" w:hAnsi="Times New Roman" w:cs="Times New Roman"/>
          <w:sz w:val="28"/>
          <w:szCs w:val="22"/>
        </w:rPr>
        <w:t>STATUT</w:t>
      </w:r>
    </w:p>
    <w:p w:rsidR="00D449FE" w:rsidRPr="00D449FE" w:rsidRDefault="00103875" w:rsidP="00D449FE">
      <w:pPr>
        <w:pStyle w:val="Teksttreci20"/>
        <w:spacing w:before="120" w:after="120" w:line="360" w:lineRule="auto"/>
        <w:rPr>
          <w:rFonts w:ascii="Times New Roman" w:hAnsi="Times New Roman" w:cs="Times New Roman"/>
          <w:sz w:val="28"/>
          <w:szCs w:val="22"/>
        </w:rPr>
      </w:pPr>
      <w:r w:rsidRPr="00D449FE">
        <w:rPr>
          <w:rFonts w:ascii="Times New Roman" w:hAnsi="Times New Roman" w:cs="Times New Roman"/>
          <w:sz w:val="28"/>
          <w:szCs w:val="22"/>
        </w:rPr>
        <w:t>Stowarzyszenia Rozwoju Wsi Cichawka „Realiści”</w:t>
      </w:r>
    </w:p>
    <w:p w:rsidR="00D449FE" w:rsidRPr="00D449FE" w:rsidRDefault="00D449FE" w:rsidP="00D449FE">
      <w:pPr>
        <w:pStyle w:val="Teksttreci2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551A9" w:rsidRPr="00D449FE" w:rsidRDefault="00103875" w:rsidP="00D449FE">
      <w:pPr>
        <w:pStyle w:val="Teksttreci20"/>
        <w:spacing w:before="120" w:after="120" w:line="360" w:lineRule="auto"/>
        <w:rPr>
          <w:rFonts w:ascii="Times New Roman" w:hAnsi="Times New Roman" w:cs="Times New Roman"/>
          <w:sz w:val="28"/>
          <w:szCs w:val="22"/>
        </w:rPr>
      </w:pPr>
      <w:r w:rsidRPr="00D449FE">
        <w:rPr>
          <w:rFonts w:ascii="Times New Roman" w:hAnsi="Times New Roman" w:cs="Times New Roman"/>
          <w:b/>
          <w:bCs/>
          <w:sz w:val="28"/>
          <w:szCs w:val="22"/>
        </w:rPr>
        <w:t>Rozdział I</w:t>
      </w:r>
    </w:p>
    <w:p w:rsidR="005551A9" w:rsidRPr="00D449FE" w:rsidRDefault="00103875" w:rsidP="00D449FE">
      <w:pPr>
        <w:pStyle w:val="Teksttreci0"/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2"/>
        </w:rPr>
      </w:pPr>
      <w:r w:rsidRPr="00D449FE">
        <w:rPr>
          <w:rFonts w:ascii="Times New Roman" w:hAnsi="Times New Roman" w:cs="Times New Roman"/>
          <w:b/>
          <w:bCs/>
          <w:sz w:val="24"/>
          <w:szCs w:val="22"/>
        </w:rPr>
        <w:t>Postanowienia ogólne</w:t>
      </w:r>
    </w:p>
    <w:p w:rsidR="00D449FE" w:rsidRPr="00D449FE" w:rsidRDefault="00D449FE" w:rsidP="00D449FE">
      <w:pPr>
        <w:pStyle w:val="Teksttreci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551A9" w:rsidRPr="00D449FE" w:rsidRDefault="00103875" w:rsidP="00D449FE">
      <w:pPr>
        <w:pStyle w:val="Teksttreci0"/>
        <w:spacing w:before="120" w:after="12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b/>
          <w:bCs/>
          <w:sz w:val="22"/>
          <w:szCs w:val="22"/>
        </w:rPr>
        <w:t>§1</w:t>
      </w:r>
    </w:p>
    <w:p w:rsidR="005551A9" w:rsidRPr="00D449FE" w:rsidRDefault="00103875" w:rsidP="00D449FE">
      <w:pPr>
        <w:pStyle w:val="Teksttreci0"/>
        <w:numPr>
          <w:ilvl w:val="0"/>
          <w:numId w:val="1"/>
        </w:numPr>
        <w:tabs>
          <w:tab w:val="left" w:pos="355"/>
        </w:tabs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Stowarzyszenie Rozwoju Wsi Cichawka „Realiści” zwane dalej “Stowarzyszeniem” działa na mocy ustawy z dnia 7 kwietnia 1989 r. Prawo o stowarzyszeniach (Dz.U. 1989 Nr 20, Poz. 104, z późniejszymi zmianami) oraz postanowień niniejszego statutu.</w:t>
      </w:r>
    </w:p>
    <w:p w:rsidR="005551A9" w:rsidRPr="00D449FE" w:rsidRDefault="00103875" w:rsidP="00D449FE">
      <w:pPr>
        <w:pStyle w:val="Teksttreci0"/>
        <w:numPr>
          <w:ilvl w:val="0"/>
          <w:numId w:val="1"/>
        </w:numPr>
        <w:tabs>
          <w:tab w:val="left" w:pos="355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Nazwa Stowarzyszenia jest prawnie zastrzeżona.</w:t>
      </w:r>
    </w:p>
    <w:p w:rsidR="005551A9" w:rsidRPr="00D449FE" w:rsidRDefault="00103875" w:rsidP="00D449FE">
      <w:pPr>
        <w:pStyle w:val="Teksttreci0"/>
        <w:spacing w:before="120" w:after="12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b/>
          <w:bCs/>
          <w:sz w:val="22"/>
          <w:szCs w:val="22"/>
        </w:rPr>
        <w:t>§2</w:t>
      </w:r>
    </w:p>
    <w:p w:rsidR="005551A9" w:rsidRPr="00D449FE" w:rsidRDefault="00103875" w:rsidP="00D449FE">
      <w:pPr>
        <w:pStyle w:val="Teksttreci0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Stowarzyszenie jest apolitycznym, dobrowolnym, samorządnym i trwałym zrzeszeniem o celach niezarobkowych. Swoją działalność prowadzi na rzecz ogółu społeczeństwa. Działalność ta może być odpłatna lub nieodpłatna.</w:t>
      </w:r>
    </w:p>
    <w:p w:rsidR="005551A9" w:rsidRPr="00D449FE" w:rsidRDefault="00103875" w:rsidP="00D449FE">
      <w:pPr>
        <w:pStyle w:val="Teksttreci0"/>
        <w:spacing w:before="120" w:after="12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b/>
          <w:bCs/>
          <w:sz w:val="22"/>
          <w:szCs w:val="22"/>
        </w:rPr>
        <w:t>§3</w:t>
      </w:r>
    </w:p>
    <w:p w:rsidR="005551A9" w:rsidRPr="00D449FE" w:rsidRDefault="00103875" w:rsidP="00D449FE">
      <w:pPr>
        <w:pStyle w:val="Teksttreci0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Terenem działania Stowarzyszenia jest obszar Rzeczypospolitej Polskiej ze szczególnym uwzględnieniem Cichawki i województwa małopolskiego oraz z zachowaniem obowiązujących przepisów, terytoria innych państw.</w:t>
      </w:r>
    </w:p>
    <w:p w:rsidR="005551A9" w:rsidRPr="00D449FE" w:rsidRDefault="00103875" w:rsidP="00D449FE">
      <w:pPr>
        <w:pStyle w:val="Teksttreci0"/>
        <w:spacing w:before="120" w:after="12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b/>
          <w:bCs/>
          <w:sz w:val="22"/>
          <w:szCs w:val="22"/>
        </w:rPr>
        <w:t>§4</w:t>
      </w:r>
    </w:p>
    <w:p w:rsidR="005551A9" w:rsidRPr="00D449FE" w:rsidRDefault="00103875" w:rsidP="00D449FE">
      <w:pPr>
        <w:pStyle w:val="Teksttreci0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Siedzibą Stowarzyszenia jest wieś Cichawka w gminie Łapanów.</w:t>
      </w:r>
    </w:p>
    <w:p w:rsidR="005551A9" w:rsidRPr="00D449FE" w:rsidRDefault="00103875" w:rsidP="00D449FE">
      <w:pPr>
        <w:pStyle w:val="Teksttreci0"/>
        <w:spacing w:before="120" w:after="12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b/>
          <w:bCs/>
          <w:sz w:val="22"/>
          <w:szCs w:val="22"/>
        </w:rPr>
        <w:t>§5</w:t>
      </w:r>
    </w:p>
    <w:p w:rsidR="005551A9" w:rsidRPr="00D449FE" w:rsidRDefault="00103875" w:rsidP="00D449FE">
      <w:pPr>
        <w:pStyle w:val="Teksttreci0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Stowarzyszenie, po jego zarejestrowaniu, nabywa osobowość prawną.</w:t>
      </w:r>
    </w:p>
    <w:p w:rsidR="005551A9" w:rsidRPr="00D449FE" w:rsidRDefault="00103875" w:rsidP="00D449FE">
      <w:pPr>
        <w:pStyle w:val="Teksttreci0"/>
        <w:spacing w:before="120" w:after="12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b/>
          <w:bCs/>
          <w:sz w:val="22"/>
          <w:szCs w:val="22"/>
        </w:rPr>
        <w:t>§6</w:t>
      </w:r>
    </w:p>
    <w:p w:rsidR="005551A9" w:rsidRPr="00D449FE" w:rsidRDefault="00103875" w:rsidP="00D449FE">
      <w:pPr>
        <w:pStyle w:val="Teksttreci0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Stowarzyszenie opiera swoją działalność na pracy społecznej członków. Do prowadzenia swych spraw Stowarzyszenie może zatrudniać pracowników oraz powoływać biura.</w:t>
      </w:r>
    </w:p>
    <w:p w:rsidR="005551A9" w:rsidRPr="00D449FE" w:rsidRDefault="00103875" w:rsidP="00D449FE">
      <w:pPr>
        <w:pStyle w:val="Teksttreci0"/>
        <w:spacing w:before="120" w:after="12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b/>
          <w:bCs/>
          <w:sz w:val="22"/>
          <w:szCs w:val="22"/>
        </w:rPr>
        <w:t>§7</w:t>
      </w:r>
    </w:p>
    <w:p w:rsidR="005551A9" w:rsidRPr="00D449FE" w:rsidRDefault="00103875" w:rsidP="00D449FE">
      <w:pPr>
        <w:pStyle w:val="Teksttreci0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Stowarzyszenie ma prawo używania pieczęci oraz może posiadać godło ustanowione w zgodzie z obowiązującymi przepisami.</w:t>
      </w:r>
    </w:p>
    <w:p w:rsidR="00D449FE" w:rsidRDefault="00D449FE" w:rsidP="00D449FE">
      <w:pPr>
        <w:pStyle w:val="Teksttreci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551A9" w:rsidRPr="00D449FE" w:rsidRDefault="00103875" w:rsidP="00D449FE">
      <w:pPr>
        <w:pStyle w:val="Teksttreci0"/>
        <w:spacing w:before="120" w:after="12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b/>
          <w:bCs/>
          <w:sz w:val="22"/>
          <w:szCs w:val="22"/>
        </w:rPr>
        <w:lastRenderedPageBreak/>
        <w:t>§8</w:t>
      </w:r>
    </w:p>
    <w:p w:rsidR="005551A9" w:rsidRPr="00D449FE" w:rsidRDefault="00103875" w:rsidP="00D449FE">
      <w:pPr>
        <w:pStyle w:val="Teksttreci0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Stowarzyszenie może być członkiem krajowych i międzynarodowych organizacji o tym samym lub podobnym profilu działania.</w:t>
      </w:r>
    </w:p>
    <w:p w:rsidR="00D449FE" w:rsidRDefault="00D449FE" w:rsidP="00D449FE">
      <w:pPr>
        <w:pStyle w:val="Teksttreci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551A9" w:rsidRPr="00D449FE" w:rsidRDefault="00103875" w:rsidP="00D449FE">
      <w:pPr>
        <w:pStyle w:val="Teksttreci0"/>
        <w:spacing w:before="120" w:after="12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b/>
          <w:bCs/>
          <w:sz w:val="28"/>
          <w:szCs w:val="22"/>
        </w:rPr>
        <w:t>Rozdział II</w:t>
      </w:r>
      <w:r w:rsidRPr="00D449FE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D449FE">
        <w:rPr>
          <w:rFonts w:ascii="Times New Roman" w:hAnsi="Times New Roman" w:cs="Times New Roman"/>
          <w:b/>
          <w:bCs/>
          <w:sz w:val="24"/>
          <w:szCs w:val="22"/>
        </w:rPr>
        <w:t>Cele i sposoby działania</w:t>
      </w:r>
    </w:p>
    <w:p w:rsidR="00D449FE" w:rsidRDefault="00D449FE" w:rsidP="00D449FE">
      <w:pPr>
        <w:pStyle w:val="Nagwek10"/>
        <w:keepNext/>
        <w:keepLines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" w:name="bookmark0"/>
    </w:p>
    <w:p w:rsidR="005551A9" w:rsidRPr="00D449FE" w:rsidRDefault="00103875" w:rsidP="00D449FE">
      <w:pPr>
        <w:pStyle w:val="Nagwek10"/>
        <w:keepNext/>
        <w:keepLines/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§9</w:t>
      </w:r>
      <w:bookmarkEnd w:id="1"/>
    </w:p>
    <w:p w:rsidR="005551A9" w:rsidRPr="00D449FE" w:rsidRDefault="00103875" w:rsidP="00D449FE">
      <w:pPr>
        <w:pStyle w:val="Teksttreci0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Działalność Stowarzyszenia, w trosce o równe szanse edukacji oraz ze względu na trudną sytuację życiową mieszkańców małych wsi, skierowana jest na rzecz mieszkańców wsi Cichawka.</w:t>
      </w:r>
    </w:p>
    <w:p w:rsidR="005551A9" w:rsidRPr="00D449FE" w:rsidRDefault="00103875" w:rsidP="00D449FE">
      <w:pPr>
        <w:pStyle w:val="Nagwek10"/>
        <w:keepNext/>
        <w:keepLines/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bookmarkStart w:id="2" w:name="bookmark2"/>
      <w:r w:rsidRPr="00D449FE">
        <w:rPr>
          <w:rFonts w:ascii="Times New Roman" w:hAnsi="Times New Roman" w:cs="Times New Roman"/>
          <w:sz w:val="22"/>
          <w:szCs w:val="22"/>
        </w:rPr>
        <w:t>§10</w:t>
      </w:r>
      <w:bookmarkEnd w:id="2"/>
    </w:p>
    <w:p w:rsidR="005551A9" w:rsidRPr="00D449FE" w:rsidRDefault="00103875" w:rsidP="00D449FE">
      <w:pPr>
        <w:pStyle w:val="Teksttreci0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Celem działania Stowarzyszenia jest:</w:t>
      </w:r>
    </w:p>
    <w:p w:rsidR="005551A9" w:rsidRPr="00D449FE" w:rsidRDefault="00103875" w:rsidP="00D449FE">
      <w:pPr>
        <w:pStyle w:val="Teksttreci0"/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1) wspieranie wszechstronnego i zrównoważonego rozwoju: społecznego, kulturalnego i gospodarczego wsi Cichawka,</w:t>
      </w:r>
    </w:p>
    <w:p w:rsidR="005551A9" w:rsidRPr="00D449FE" w:rsidRDefault="00103875" w:rsidP="00D449FE">
      <w:pPr>
        <w:pStyle w:val="Teksttreci0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2) integracja mieszkańców wsi, przeciwdziałanie bezradności i wykluczeniu społecznemu,</w:t>
      </w:r>
    </w:p>
    <w:p w:rsidR="005551A9" w:rsidRPr="00D449FE" w:rsidRDefault="00103875" w:rsidP="00D449FE">
      <w:pPr>
        <w:pStyle w:val="Teksttreci0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3</w:t>
      </w:r>
      <w:r w:rsidR="00F72EA5" w:rsidRPr="00D449FE">
        <w:rPr>
          <w:rFonts w:ascii="Times New Roman" w:hAnsi="Times New Roman" w:cs="Times New Roman"/>
          <w:sz w:val="22"/>
          <w:szCs w:val="22"/>
        </w:rPr>
        <w:t>)</w:t>
      </w:r>
      <w:r w:rsidRPr="00D449FE">
        <w:rPr>
          <w:rFonts w:ascii="Times New Roman" w:hAnsi="Times New Roman" w:cs="Times New Roman"/>
          <w:sz w:val="22"/>
          <w:szCs w:val="22"/>
        </w:rPr>
        <w:t xml:space="preserve"> wspieranie demokracji i budowanie społeczeństwa obywatelskiego w środowisku lokalnym.</w:t>
      </w:r>
    </w:p>
    <w:p w:rsidR="005551A9" w:rsidRPr="00D449FE" w:rsidRDefault="00103875" w:rsidP="00D449FE">
      <w:pPr>
        <w:pStyle w:val="Nagwek10"/>
        <w:keepNext/>
        <w:keepLines/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bookmarkStart w:id="3" w:name="bookmark4"/>
      <w:r w:rsidRPr="00D449FE">
        <w:rPr>
          <w:rFonts w:ascii="Times New Roman" w:hAnsi="Times New Roman" w:cs="Times New Roman"/>
          <w:sz w:val="22"/>
          <w:szCs w:val="22"/>
        </w:rPr>
        <w:t>§11</w:t>
      </w:r>
      <w:bookmarkEnd w:id="3"/>
    </w:p>
    <w:p w:rsidR="005551A9" w:rsidRPr="00D449FE" w:rsidRDefault="00103875" w:rsidP="00D449FE">
      <w:pPr>
        <w:pStyle w:val="Teksttreci0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Stowarzyszenie realizuje swoje cele poprzez:</w:t>
      </w:r>
    </w:p>
    <w:p w:rsidR="005551A9" w:rsidRPr="00D449FE" w:rsidRDefault="00103875" w:rsidP="00D449FE">
      <w:pPr>
        <w:pStyle w:val="Teksttreci0"/>
        <w:numPr>
          <w:ilvl w:val="0"/>
          <w:numId w:val="2"/>
        </w:numPr>
        <w:tabs>
          <w:tab w:val="left" w:pos="350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prowadzenie szkoły na zasadach prawem przewidzianych i wspieranie innych szkół;</w:t>
      </w:r>
    </w:p>
    <w:p w:rsidR="005551A9" w:rsidRPr="00D449FE" w:rsidRDefault="00103875" w:rsidP="00D449FE">
      <w:pPr>
        <w:pStyle w:val="Teksttreci0"/>
        <w:numPr>
          <w:ilvl w:val="0"/>
          <w:numId w:val="2"/>
        </w:numPr>
        <w:tabs>
          <w:tab w:val="left" w:pos="358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prowadzenie przedszkola, grupy lub zespołu przedszkolnego;</w:t>
      </w:r>
    </w:p>
    <w:p w:rsidR="005551A9" w:rsidRPr="00D449FE" w:rsidRDefault="00103875" w:rsidP="00D449FE">
      <w:pPr>
        <w:pStyle w:val="Teksttreci0"/>
        <w:numPr>
          <w:ilvl w:val="0"/>
          <w:numId w:val="2"/>
        </w:numPr>
        <w:tabs>
          <w:tab w:val="left" w:pos="358"/>
        </w:tabs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prowadzenie świetlicy środowiskowej, domu ludowego, klubu dla młodzieży i dla dorosłych mieszkańców wsi;</w:t>
      </w:r>
    </w:p>
    <w:p w:rsidR="005551A9" w:rsidRPr="00D449FE" w:rsidRDefault="00103875" w:rsidP="00D449FE">
      <w:pPr>
        <w:pStyle w:val="Teksttreci0"/>
        <w:numPr>
          <w:ilvl w:val="0"/>
          <w:numId w:val="2"/>
        </w:numPr>
        <w:tabs>
          <w:tab w:val="left" w:pos="368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prowadzenie Centrum Kształcenia Ustawicznego lub Uniwersytetu Ludowego;</w:t>
      </w:r>
    </w:p>
    <w:p w:rsidR="005551A9" w:rsidRPr="00D449FE" w:rsidRDefault="00103875" w:rsidP="00D449FE">
      <w:pPr>
        <w:pStyle w:val="Teksttreci0"/>
        <w:numPr>
          <w:ilvl w:val="0"/>
          <w:numId w:val="2"/>
        </w:numPr>
        <w:tabs>
          <w:tab w:val="left" w:pos="363"/>
        </w:tabs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organizowanie wszelkich form edukacji dla dzieci, młodzieży i osób dorosłych, kursów, szkoleń, warsztatów, seminariów, konferencji i doradztwa, w tym doradztwa rolniczego;</w:t>
      </w:r>
    </w:p>
    <w:p w:rsidR="005551A9" w:rsidRPr="00D449FE" w:rsidRDefault="00103875" w:rsidP="00D449FE">
      <w:pPr>
        <w:pStyle w:val="Teksttreci0"/>
        <w:numPr>
          <w:ilvl w:val="0"/>
          <w:numId w:val="2"/>
        </w:numPr>
        <w:tabs>
          <w:tab w:val="left" w:pos="358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udzielanie pomocy dzieciom i młodzieży w wyrównywaniu szans edukacyjnych;</w:t>
      </w:r>
    </w:p>
    <w:p w:rsidR="005551A9" w:rsidRPr="00D449FE" w:rsidRDefault="00103875" w:rsidP="00D449FE">
      <w:pPr>
        <w:pStyle w:val="Teksttreci0"/>
        <w:numPr>
          <w:ilvl w:val="0"/>
          <w:numId w:val="2"/>
        </w:numPr>
        <w:tabs>
          <w:tab w:val="left" w:pos="363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tworzenie lokalnych systemów stypendialnych;</w:t>
      </w:r>
    </w:p>
    <w:p w:rsidR="005551A9" w:rsidRPr="00D449FE" w:rsidRDefault="00103875" w:rsidP="00D449FE">
      <w:pPr>
        <w:pStyle w:val="Teksttreci0"/>
        <w:numPr>
          <w:ilvl w:val="0"/>
          <w:numId w:val="2"/>
        </w:numPr>
        <w:tabs>
          <w:tab w:val="left" w:pos="363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wspieranie podnoszenia kwalifikacji zawodowych nauczycieli;</w:t>
      </w:r>
    </w:p>
    <w:p w:rsidR="005551A9" w:rsidRPr="00D449FE" w:rsidRDefault="00103875" w:rsidP="00D449FE">
      <w:pPr>
        <w:pStyle w:val="Teksttreci0"/>
        <w:numPr>
          <w:ilvl w:val="0"/>
          <w:numId w:val="2"/>
        </w:numPr>
        <w:tabs>
          <w:tab w:val="left" w:pos="354"/>
        </w:tabs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szeroko rozumianą działalność kulturalną w tym działania na rzecz zachowania i rozwoju lokalnej tożsamości, tradycji, obyczajów i dóbr kultury;</w:t>
      </w:r>
    </w:p>
    <w:p w:rsidR="005551A9" w:rsidRPr="00D449FE" w:rsidRDefault="00103875" w:rsidP="00D449FE">
      <w:pPr>
        <w:pStyle w:val="Teksttreci0"/>
        <w:numPr>
          <w:ilvl w:val="0"/>
          <w:numId w:val="2"/>
        </w:numPr>
        <w:tabs>
          <w:tab w:val="left" w:pos="459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prowadzenie działalności wydawniczej, w tym wydawanie gazetki lokalnej;</w:t>
      </w:r>
    </w:p>
    <w:p w:rsidR="005551A9" w:rsidRPr="00D449FE" w:rsidRDefault="00103875" w:rsidP="00D449FE">
      <w:pPr>
        <w:pStyle w:val="Teksttreci0"/>
        <w:numPr>
          <w:ilvl w:val="0"/>
          <w:numId w:val="2"/>
        </w:numPr>
        <w:tabs>
          <w:tab w:val="left" w:pos="454"/>
        </w:tabs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lastRenderedPageBreak/>
        <w:t>organizowanie wsparcia dla rodzin w trudnej sytuacji oraz pomocy i opieki dla osób starszych i niepełnosprawnych, w tym prowadzenie domów opieki i domów dziennego pobytu;</w:t>
      </w:r>
    </w:p>
    <w:p w:rsidR="005551A9" w:rsidRPr="00D449FE" w:rsidRDefault="00103875" w:rsidP="00D449FE">
      <w:pPr>
        <w:pStyle w:val="Teksttreci0"/>
        <w:numPr>
          <w:ilvl w:val="0"/>
          <w:numId w:val="2"/>
        </w:numPr>
        <w:tabs>
          <w:tab w:val="left" w:pos="464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organizowanie akcji charytatywnych, festynów, aukcji, koncertów i wystaw;</w:t>
      </w:r>
    </w:p>
    <w:p w:rsidR="005551A9" w:rsidRPr="00D449FE" w:rsidRDefault="00103875" w:rsidP="00D449FE">
      <w:pPr>
        <w:pStyle w:val="Teksttreci0"/>
        <w:numPr>
          <w:ilvl w:val="0"/>
          <w:numId w:val="2"/>
        </w:numPr>
        <w:tabs>
          <w:tab w:val="left" w:pos="454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promocję zdrowia i zdrowego stylu życia w jak najszerszym rozumieniu tych pojęć;</w:t>
      </w:r>
    </w:p>
    <w:p w:rsidR="005551A9" w:rsidRPr="00D449FE" w:rsidRDefault="00103875" w:rsidP="00D449FE">
      <w:pPr>
        <w:pStyle w:val="Teksttreci0"/>
        <w:numPr>
          <w:ilvl w:val="0"/>
          <w:numId w:val="2"/>
        </w:numPr>
        <w:tabs>
          <w:tab w:val="left" w:pos="459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upowszechnianie i ochrona wolności i praw człowieka oraz swobód obywatelskich;</w:t>
      </w:r>
    </w:p>
    <w:p w:rsidR="005551A9" w:rsidRPr="00D449FE" w:rsidRDefault="00103875" w:rsidP="00D449FE">
      <w:pPr>
        <w:pStyle w:val="Teksttreci0"/>
        <w:numPr>
          <w:ilvl w:val="0"/>
          <w:numId w:val="2"/>
        </w:numPr>
        <w:tabs>
          <w:tab w:val="left" w:pos="459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działalność na rzecz równych praw kobiet i mężczyzn;</w:t>
      </w:r>
    </w:p>
    <w:p w:rsidR="005551A9" w:rsidRPr="00D449FE" w:rsidRDefault="00103875" w:rsidP="00D449FE">
      <w:pPr>
        <w:pStyle w:val="Teksttreci0"/>
        <w:numPr>
          <w:ilvl w:val="0"/>
          <w:numId w:val="2"/>
        </w:numPr>
        <w:tabs>
          <w:tab w:val="left" w:pos="454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wspieranie działań społecznych i zawodowych kobiet wiejskich;</w:t>
      </w:r>
    </w:p>
    <w:p w:rsidR="005551A9" w:rsidRPr="00D449FE" w:rsidRDefault="00103875" w:rsidP="00D449FE">
      <w:pPr>
        <w:pStyle w:val="Teksttreci0"/>
        <w:numPr>
          <w:ilvl w:val="0"/>
          <w:numId w:val="2"/>
        </w:numPr>
        <w:tabs>
          <w:tab w:val="left" w:pos="454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popieranie i rozwijanie inicjatyw społecznych mieszkańców wsi;</w:t>
      </w:r>
    </w:p>
    <w:p w:rsidR="005551A9" w:rsidRPr="00D449FE" w:rsidRDefault="00103875" w:rsidP="00D449FE">
      <w:pPr>
        <w:pStyle w:val="Teksttreci0"/>
        <w:numPr>
          <w:ilvl w:val="0"/>
          <w:numId w:val="2"/>
        </w:numPr>
        <w:tabs>
          <w:tab w:val="left" w:pos="459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ochronę przyrody i krajobrazu, wspieranie rozwoju turystyki i agroturystyki;</w:t>
      </w:r>
    </w:p>
    <w:p w:rsidR="005551A9" w:rsidRPr="00D449FE" w:rsidRDefault="00103875" w:rsidP="00D449FE">
      <w:pPr>
        <w:pStyle w:val="Teksttreci0"/>
        <w:numPr>
          <w:ilvl w:val="0"/>
          <w:numId w:val="2"/>
        </w:numPr>
        <w:tabs>
          <w:tab w:val="left" w:pos="459"/>
        </w:tabs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upowszechnianie sportu, rekreacji oraz aktywnego wypoczynku, prowadzenie klubów sportowych i organizowanie obozów wypoczynkowych i sportowych;</w:t>
      </w:r>
    </w:p>
    <w:p w:rsidR="005551A9" w:rsidRPr="00D449FE" w:rsidRDefault="00103875" w:rsidP="00D449FE">
      <w:pPr>
        <w:pStyle w:val="Teksttreci0"/>
        <w:numPr>
          <w:ilvl w:val="0"/>
          <w:numId w:val="2"/>
        </w:numPr>
        <w:tabs>
          <w:tab w:val="left" w:pos="474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prowadzenie schronisk turystycznych i campingów;</w:t>
      </w:r>
    </w:p>
    <w:p w:rsidR="005551A9" w:rsidRPr="00D449FE" w:rsidRDefault="00103875" w:rsidP="00D449FE">
      <w:pPr>
        <w:pStyle w:val="Teksttreci0"/>
        <w:numPr>
          <w:ilvl w:val="0"/>
          <w:numId w:val="2"/>
        </w:numPr>
        <w:tabs>
          <w:tab w:val="left" w:pos="469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organizowanie i prowadzenie działań na rzecz rozwoju infrastruktury wsi;</w:t>
      </w:r>
    </w:p>
    <w:p w:rsidR="005551A9" w:rsidRPr="00D449FE" w:rsidRDefault="00103875" w:rsidP="00D449FE">
      <w:pPr>
        <w:pStyle w:val="Teksttreci0"/>
        <w:numPr>
          <w:ilvl w:val="0"/>
          <w:numId w:val="2"/>
        </w:numPr>
        <w:tabs>
          <w:tab w:val="left" w:pos="469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wspieranie przedsiębiorczości i rozwoju gospodarczego wsi, tworzenie nowych miejsc pracy;</w:t>
      </w:r>
    </w:p>
    <w:p w:rsidR="005551A9" w:rsidRPr="00D449FE" w:rsidRDefault="00103875" w:rsidP="00D449FE">
      <w:pPr>
        <w:pStyle w:val="Teksttreci0"/>
        <w:numPr>
          <w:ilvl w:val="0"/>
          <w:numId w:val="2"/>
        </w:numPr>
        <w:tabs>
          <w:tab w:val="left" w:pos="469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organizowanie i prowadzenie wiejskiej kasy zapomogowo-pożyczkowej;</w:t>
      </w:r>
    </w:p>
    <w:p w:rsidR="005551A9" w:rsidRPr="00D449FE" w:rsidRDefault="00103875" w:rsidP="00D449FE">
      <w:pPr>
        <w:pStyle w:val="Teksttreci0"/>
        <w:numPr>
          <w:ilvl w:val="0"/>
          <w:numId w:val="2"/>
        </w:numPr>
        <w:tabs>
          <w:tab w:val="left" w:pos="469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wprowadzanie w życie i propagowanie zasad rozwoju zrównoważonego i działań na rzecz ekologii;</w:t>
      </w:r>
    </w:p>
    <w:p w:rsidR="005551A9" w:rsidRPr="00D449FE" w:rsidRDefault="00103875" w:rsidP="00D449FE">
      <w:pPr>
        <w:pStyle w:val="Teksttreci0"/>
        <w:numPr>
          <w:ilvl w:val="0"/>
          <w:numId w:val="2"/>
        </w:numPr>
        <w:tabs>
          <w:tab w:val="left" w:pos="469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popularyzację rolnictwa ekologicznego;</w:t>
      </w:r>
    </w:p>
    <w:p w:rsidR="005551A9" w:rsidRPr="00D449FE" w:rsidRDefault="00103875" w:rsidP="00D449FE">
      <w:pPr>
        <w:pStyle w:val="Teksttreci0"/>
        <w:numPr>
          <w:ilvl w:val="0"/>
          <w:numId w:val="2"/>
        </w:numPr>
        <w:tabs>
          <w:tab w:val="left" w:pos="474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organizowanie przetwórstwa rolno-spożywczego i produkcji zdrowej żywności;</w:t>
      </w:r>
    </w:p>
    <w:p w:rsidR="005551A9" w:rsidRPr="00D449FE" w:rsidRDefault="00103875" w:rsidP="00D449FE">
      <w:pPr>
        <w:pStyle w:val="Teksttreci0"/>
        <w:numPr>
          <w:ilvl w:val="0"/>
          <w:numId w:val="2"/>
        </w:numPr>
        <w:tabs>
          <w:tab w:val="left" w:pos="469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promowanie produktów lokalnych;</w:t>
      </w:r>
    </w:p>
    <w:p w:rsidR="005551A9" w:rsidRPr="00D449FE" w:rsidRDefault="00103875" w:rsidP="00D449FE">
      <w:pPr>
        <w:pStyle w:val="Teksttreci0"/>
        <w:numPr>
          <w:ilvl w:val="0"/>
          <w:numId w:val="3"/>
        </w:numPr>
        <w:tabs>
          <w:tab w:val="left" w:pos="464"/>
        </w:tabs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wspieranie aktywnego uczestnictwa mieszkańców wsi w Unii Europejskiej i przeciwdziałanie negatywnym skutkom integracji europejskiej i globalizacji;</w:t>
      </w:r>
    </w:p>
    <w:p w:rsidR="005551A9" w:rsidRPr="00D449FE" w:rsidRDefault="00103875" w:rsidP="00D449FE">
      <w:pPr>
        <w:pStyle w:val="Teksttreci0"/>
        <w:numPr>
          <w:ilvl w:val="0"/>
          <w:numId w:val="3"/>
        </w:numPr>
        <w:tabs>
          <w:tab w:val="left" w:pos="469"/>
        </w:tabs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organizowanie Partnerstw lokalnych i regionalnych dla realizacji projektu LEADER i innych projektów finansowanych z Unii Europejskiej i pozyskiwanie środków finansowych na realizację celów tych Partnerstw;</w:t>
      </w:r>
    </w:p>
    <w:p w:rsidR="005551A9" w:rsidRPr="00D449FE" w:rsidRDefault="00103875" w:rsidP="00D449FE">
      <w:pPr>
        <w:pStyle w:val="Teksttreci0"/>
        <w:numPr>
          <w:ilvl w:val="0"/>
          <w:numId w:val="3"/>
        </w:numPr>
        <w:tabs>
          <w:tab w:val="left" w:pos="469"/>
        </w:tabs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podejmowanie w ramach obowiązujących przepisów wszelkich prze</w:t>
      </w:r>
      <w:r w:rsidR="00D449FE">
        <w:rPr>
          <w:rFonts w:ascii="Times New Roman" w:hAnsi="Times New Roman" w:cs="Times New Roman"/>
          <w:sz w:val="22"/>
          <w:szCs w:val="22"/>
        </w:rPr>
        <w:t xml:space="preserve">dsięwzięć związanych z rozwojem </w:t>
      </w:r>
      <w:r w:rsidRPr="00D449FE">
        <w:rPr>
          <w:rFonts w:ascii="Times New Roman" w:hAnsi="Times New Roman" w:cs="Times New Roman"/>
          <w:sz w:val="22"/>
          <w:szCs w:val="22"/>
        </w:rPr>
        <w:t>wsi;</w:t>
      </w:r>
    </w:p>
    <w:p w:rsidR="005551A9" w:rsidRPr="00D449FE" w:rsidRDefault="00103875" w:rsidP="00D449FE">
      <w:pPr>
        <w:pStyle w:val="Teksttreci0"/>
        <w:numPr>
          <w:ilvl w:val="0"/>
          <w:numId w:val="3"/>
        </w:numPr>
        <w:tabs>
          <w:tab w:val="left" w:pos="464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promocji i organizacji wolontariatu.</w:t>
      </w:r>
    </w:p>
    <w:p w:rsidR="005551A9" w:rsidRPr="00D449FE" w:rsidRDefault="00103875" w:rsidP="00D449FE">
      <w:pPr>
        <w:pStyle w:val="Nagwek10"/>
        <w:keepNext/>
        <w:keepLines/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bookmarkStart w:id="4" w:name="bookmark6"/>
      <w:r w:rsidRPr="00D449FE">
        <w:rPr>
          <w:rFonts w:ascii="Times New Roman" w:hAnsi="Times New Roman" w:cs="Times New Roman"/>
          <w:sz w:val="22"/>
          <w:szCs w:val="22"/>
        </w:rPr>
        <w:t>§12</w:t>
      </w:r>
      <w:bookmarkEnd w:id="4"/>
    </w:p>
    <w:p w:rsidR="005551A9" w:rsidRPr="00D449FE" w:rsidRDefault="00103875" w:rsidP="00D449FE">
      <w:pPr>
        <w:pStyle w:val="Teksttreci0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Cały uzyskany dochód Stowarzyszenia przeznaczany jest na działalność, o której mowa w §9 i §10 niniejszego statutu.</w:t>
      </w:r>
    </w:p>
    <w:p w:rsidR="00D449FE" w:rsidRDefault="00D449FE" w:rsidP="00D449FE">
      <w:pPr>
        <w:pStyle w:val="Teksttreci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551A9" w:rsidRPr="00D449FE" w:rsidRDefault="00103875" w:rsidP="00D449FE">
      <w:pPr>
        <w:pStyle w:val="Teksttreci0"/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2"/>
        </w:rPr>
      </w:pPr>
      <w:r w:rsidRPr="00D449FE">
        <w:rPr>
          <w:rFonts w:ascii="Times New Roman" w:hAnsi="Times New Roman" w:cs="Times New Roman"/>
          <w:b/>
          <w:bCs/>
          <w:sz w:val="28"/>
          <w:szCs w:val="22"/>
        </w:rPr>
        <w:lastRenderedPageBreak/>
        <w:t>Rozdział III</w:t>
      </w:r>
    </w:p>
    <w:p w:rsidR="005551A9" w:rsidRPr="00D449FE" w:rsidRDefault="00103875" w:rsidP="00D449FE">
      <w:pPr>
        <w:pStyle w:val="Teksttreci0"/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D449FE">
        <w:rPr>
          <w:rFonts w:ascii="Times New Roman" w:hAnsi="Times New Roman" w:cs="Times New Roman"/>
          <w:b/>
          <w:bCs/>
          <w:sz w:val="24"/>
          <w:szCs w:val="22"/>
        </w:rPr>
        <w:t>Członkowie, ich prawa i obowiązki</w:t>
      </w:r>
    </w:p>
    <w:p w:rsidR="00D449FE" w:rsidRPr="00D449FE" w:rsidRDefault="00D449FE" w:rsidP="00D449FE">
      <w:pPr>
        <w:pStyle w:val="Teksttreci0"/>
        <w:spacing w:before="120" w:after="120"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5551A9" w:rsidRPr="00D449FE" w:rsidRDefault="00103875" w:rsidP="00D449FE">
      <w:pPr>
        <w:pStyle w:val="Nagwek10"/>
        <w:keepNext/>
        <w:keepLines/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bookmarkStart w:id="5" w:name="bookmark8"/>
      <w:r w:rsidRPr="00D449FE">
        <w:rPr>
          <w:rFonts w:ascii="Times New Roman" w:hAnsi="Times New Roman" w:cs="Times New Roman"/>
          <w:sz w:val="22"/>
          <w:szCs w:val="22"/>
        </w:rPr>
        <w:t>§13</w:t>
      </w:r>
      <w:bookmarkEnd w:id="5"/>
    </w:p>
    <w:p w:rsidR="005551A9" w:rsidRPr="00D449FE" w:rsidRDefault="00103875" w:rsidP="00D449FE">
      <w:pPr>
        <w:pStyle w:val="Teksttreci0"/>
        <w:numPr>
          <w:ilvl w:val="0"/>
          <w:numId w:val="4"/>
        </w:numPr>
        <w:tabs>
          <w:tab w:val="left" w:pos="352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Członkami Stowarzyszenia mogą być osoby fizyczne i prawne.</w:t>
      </w:r>
    </w:p>
    <w:p w:rsidR="005551A9" w:rsidRPr="00D449FE" w:rsidRDefault="00103875" w:rsidP="00D449FE">
      <w:pPr>
        <w:pStyle w:val="Teksttreci0"/>
        <w:numPr>
          <w:ilvl w:val="0"/>
          <w:numId w:val="4"/>
        </w:numPr>
        <w:tabs>
          <w:tab w:val="left" w:pos="352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Osoba prawna może być jedynie członkiem wspierającym Stowarzyszenia.</w:t>
      </w:r>
    </w:p>
    <w:p w:rsidR="005551A9" w:rsidRPr="00D449FE" w:rsidRDefault="00103875" w:rsidP="00D449FE">
      <w:pPr>
        <w:pStyle w:val="Nagwek10"/>
        <w:keepNext/>
        <w:keepLines/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bookmarkStart w:id="6" w:name="bookmark10"/>
      <w:r w:rsidRPr="00D449FE">
        <w:rPr>
          <w:rFonts w:ascii="Times New Roman" w:hAnsi="Times New Roman" w:cs="Times New Roman"/>
          <w:sz w:val="22"/>
          <w:szCs w:val="22"/>
        </w:rPr>
        <w:t>§14</w:t>
      </w:r>
      <w:bookmarkEnd w:id="6"/>
    </w:p>
    <w:p w:rsidR="005551A9" w:rsidRPr="00D449FE" w:rsidRDefault="00103875" w:rsidP="00D449FE">
      <w:pPr>
        <w:pStyle w:val="Teksttreci0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Członkowie Stowarzyszenia dzielą się na;</w:t>
      </w:r>
    </w:p>
    <w:p w:rsidR="005551A9" w:rsidRPr="00D449FE" w:rsidRDefault="00103875" w:rsidP="00D449FE">
      <w:pPr>
        <w:pStyle w:val="Teksttreci0"/>
        <w:numPr>
          <w:ilvl w:val="0"/>
          <w:numId w:val="5"/>
        </w:numPr>
        <w:tabs>
          <w:tab w:val="left" w:pos="354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członków zwyczajnych,</w:t>
      </w:r>
    </w:p>
    <w:p w:rsidR="005551A9" w:rsidRPr="00D449FE" w:rsidRDefault="00103875" w:rsidP="00D449FE">
      <w:pPr>
        <w:pStyle w:val="Teksttreci0"/>
        <w:numPr>
          <w:ilvl w:val="0"/>
          <w:numId w:val="5"/>
        </w:numPr>
        <w:tabs>
          <w:tab w:val="left" w:pos="363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członków wspierających,</w:t>
      </w:r>
    </w:p>
    <w:p w:rsidR="005551A9" w:rsidRPr="00D449FE" w:rsidRDefault="00103875" w:rsidP="00D449FE">
      <w:pPr>
        <w:pStyle w:val="Teksttreci0"/>
        <w:numPr>
          <w:ilvl w:val="0"/>
          <w:numId w:val="5"/>
        </w:numPr>
        <w:tabs>
          <w:tab w:val="left" w:pos="363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członków honorowych.</w:t>
      </w:r>
    </w:p>
    <w:p w:rsidR="005551A9" w:rsidRPr="00D449FE" w:rsidRDefault="00103875" w:rsidP="00D449FE">
      <w:pPr>
        <w:pStyle w:val="Nagwek10"/>
        <w:keepNext/>
        <w:keepLines/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bookmarkStart w:id="7" w:name="bookmark12"/>
      <w:r w:rsidRPr="00D449FE">
        <w:rPr>
          <w:rFonts w:ascii="Times New Roman" w:hAnsi="Times New Roman" w:cs="Times New Roman"/>
          <w:sz w:val="22"/>
          <w:szCs w:val="22"/>
        </w:rPr>
        <w:t>§15</w:t>
      </w:r>
      <w:bookmarkEnd w:id="7"/>
    </w:p>
    <w:p w:rsidR="005551A9" w:rsidRPr="00D449FE" w:rsidRDefault="00103875" w:rsidP="00D449FE">
      <w:pPr>
        <w:pStyle w:val="Teksttreci0"/>
        <w:numPr>
          <w:ilvl w:val="0"/>
          <w:numId w:val="6"/>
        </w:numPr>
        <w:tabs>
          <w:tab w:val="left" w:pos="352"/>
        </w:tabs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Członkiem zwyczajnym może być osoba fizyczna, mieszkająca lub zatrudniona we wsi Cichawka, która ukończyła 16 lat oraz rodzic dziecka uczęszczającego do szkoły;</w:t>
      </w:r>
    </w:p>
    <w:p w:rsidR="005551A9" w:rsidRPr="00D449FE" w:rsidRDefault="00103875" w:rsidP="00D449FE">
      <w:pPr>
        <w:pStyle w:val="Teksttreci0"/>
        <w:numPr>
          <w:ilvl w:val="0"/>
          <w:numId w:val="6"/>
        </w:numPr>
        <w:tabs>
          <w:tab w:val="left" w:pos="352"/>
        </w:tabs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Członkiem wspierającym może być osoba fizyczna i prawna zainteresowana działalnością Stowarzyszenia, która zadeklarowała na jego rzecz pomoc finansową rzeczową lub intelektualną. Osoba prawna działa w Stowarzyszeniu przez swojego przedstawiciela.</w:t>
      </w:r>
    </w:p>
    <w:p w:rsidR="005551A9" w:rsidRPr="00D449FE" w:rsidRDefault="00103875" w:rsidP="00D449FE">
      <w:pPr>
        <w:pStyle w:val="Teksttreci0"/>
        <w:numPr>
          <w:ilvl w:val="0"/>
          <w:numId w:val="6"/>
        </w:numPr>
        <w:tabs>
          <w:tab w:val="left" w:pos="352"/>
        </w:tabs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Członków zwyczajnych i wspierających przyjmuje w drodze uchwały Zarząd, na podstawie pisemnej deklaracji.</w:t>
      </w:r>
    </w:p>
    <w:p w:rsidR="005551A9" w:rsidRPr="00D449FE" w:rsidRDefault="00103875" w:rsidP="00D449FE">
      <w:pPr>
        <w:pStyle w:val="Nagwek10"/>
        <w:keepNext/>
        <w:keepLines/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bookmarkStart w:id="8" w:name="bookmark14"/>
      <w:r w:rsidRPr="00D449FE">
        <w:rPr>
          <w:rFonts w:ascii="Times New Roman" w:hAnsi="Times New Roman" w:cs="Times New Roman"/>
          <w:sz w:val="22"/>
          <w:szCs w:val="22"/>
        </w:rPr>
        <w:t>§16</w:t>
      </w:r>
      <w:bookmarkEnd w:id="8"/>
    </w:p>
    <w:p w:rsidR="005551A9" w:rsidRPr="00D449FE" w:rsidRDefault="00103875" w:rsidP="00D449FE">
      <w:pPr>
        <w:pStyle w:val="Teksttreci0"/>
        <w:numPr>
          <w:ilvl w:val="0"/>
          <w:numId w:val="7"/>
        </w:numPr>
        <w:tabs>
          <w:tab w:val="left" w:pos="352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Członek zwyczajny ma prawo do:</w:t>
      </w:r>
    </w:p>
    <w:p w:rsidR="005551A9" w:rsidRPr="00D449FE" w:rsidRDefault="00103875" w:rsidP="00D449FE">
      <w:pPr>
        <w:pStyle w:val="Teksttreci0"/>
        <w:numPr>
          <w:ilvl w:val="0"/>
          <w:numId w:val="8"/>
        </w:numPr>
        <w:tabs>
          <w:tab w:val="left" w:pos="717"/>
        </w:tabs>
        <w:spacing w:before="120" w:after="120" w:line="360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czynnego i biernego prawa wyborczego, jeśli ukończył 18 lat;</w:t>
      </w:r>
    </w:p>
    <w:p w:rsidR="005551A9" w:rsidRPr="00D449FE" w:rsidRDefault="00103875" w:rsidP="00D449FE">
      <w:pPr>
        <w:pStyle w:val="Teksttreci0"/>
        <w:numPr>
          <w:ilvl w:val="0"/>
          <w:numId w:val="8"/>
        </w:numPr>
        <w:tabs>
          <w:tab w:val="left" w:pos="723"/>
        </w:tabs>
        <w:spacing w:before="120" w:after="120" w:line="360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zgłaszania opinii i wniosków pod adresem władz Stowarzyszenia;</w:t>
      </w:r>
    </w:p>
    <w:p w:rsidR="005551A9" w:rsidRPr="00D449FE" w:rsidRDefault="00103875" w:rsidP="00D449FE">
      <w:pPr>
        <w:pStyle w:val="Teksttreci0"/>
        <w:numPr>
          <w:ilvl w:val="0"/>
          <w:numId w:val="8"/>
        </w:numPr>
        <w:tabs>
          <w:tab w:val="left" w:pos="758"/>
        </w:tabs>
        <w:spacing w:before="120" w:after="120" w:line="360" w:lineRule="auto"/>
        <w:ind w:left="7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zaskarżania do Walnego Zebrania Członków uchwały Zarządu Stowarzyszenia o skreśleniu z listy członków.</w:t>
      </w:r>
    </w:p>
    <w:p w:rsidR="005551A9" w:rsidRPr="00D449FE" w:rsidRDefault="00103875" w:rsidP="00D449FE">
      <w:pPr>
        <w:pStyle w:val="Teksttreci0"/>
        <w:numPr>
          <w:ilvl w:val="0"/>
          <w:numId w:val="7"/>
        </w:numPr>
        <w:tabs>
          <w:tab w:val="left" w:pos="352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Członek zwyczajny zobowiązany jest do:</w:t>
      </w:r>
    </w:p>
    <w:p w:rsidR="005551A9" w:rsidRPr="00D449FE" w:rsidRDefault="00103875" w:rsidP="00D449FE">
      <w:pPr>
        <w:pStyle w:val="Teksttreci0"/>
        <w:numPr>
          <w:ilvl w:val="0"/>
          <w:numId w:val="9"/>
        </w:numPr>
        <w:tabs>
          <w:tab w:val="left" w:pos="717"/>
        </w:tabs>
        <w:spacing w:before="120" w:after="120" w:line="360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aktywnego realizowania celów statutowych Stowarzyszenia;</w:t>
      </w:r>
    </w:p>
    <w:p w:rsidR="005551A9" w:rsidRPr="00D449FE" w:rsidRDefault="00103875" w:rsidP="00D449FE">
      <w:pPr>
        <w:pStyle w:val="Teksttreci0"/>
        <w:numPr>
          <w:ilvl w:val="0"/>
          <w:numId w:val="9"/>
        </w:numPr>
        <w:tabs>
          <w:tab w:val="left" w:pos="718"/>
        </w:tabs>
        <w:spacing w:before="120" w:after="120" w:line="360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przestrzegania statutu, regulaminów i uchwał władz Stowarzyszenia;</w:t>
      </w:r>
    </w:p>
    <w:p w:rsidR="005551A9" w:rsidRPr="00D449FE" w:rsidRDefault="00103875" w:rsidP="00D449FE">
      <w:pPr>
        <w:pStyle w:val="Teksttreci0"/>
        <w:numPr>
          <w:ilvl w:val="0"/>
          <w:numId w:val="9"/>
        </w:numPr>
        <w:tabs>
          <w:tab w:val="left" w:pos="718"/>
        </w:tabs>
        <w:spacing w:before="120" w:after="120" w:line="360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regularnego opłacania składek i innych świadczeń na rzecz Stowarzyszenia;</w:t>
      </w:r>
    </w:p>
    <w:p w:rsidR="005551A9" w:rsidRPr="00D449FE" w:rsidRDefault="00103875" w:rsidP="00D449FE">
      <w:pPr>
        <w:pStyle w:val="Teksttreci0"/>
        <w:numPr>
          <w:ilvl w:val="0"/>
          <w:numId w:val="9"/>
        </w:numPr>
        <w:tabs>
          <w:tab w:val="left" w:pos="723"/>
        </w:tabs>
        <w:spacing w:before="120" w:after="120" w:line="360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propagować idee i cele stowarzyszenia;</w:t>
      </w:r>
    </w:p>
    <w:p w:rsidR="005551A9" w:rsidRPr="00D449FE" w:rsidRDefault="00103875" w:rsidP="00D449FE">
      <w:pPr>
        <w:pStyle w:val="Teksttreci0"/>
        <w:spacing w:before="120" w:after="120" w:line="360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lastRenderedPageBreak/>
        <w:t>5) przyczyniać się do wzrostu roli i znaczenia stowarzyszenia;</w:t>
      </w:r>
    </w:p>
    <w:p w:rsidR="005551A9" w:rsidRPr="00D449FE" w:rsidRDefault="00103875" w:rsidP="00D449FE">
      <w:pPr>
        <w:pStyle w:val="Teksttreci0"/>
        <w:spacing w:before="120" w:after="120" w:line="360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6) dbać o dobre imię stowarzyszenia.</w:t>
      </w:r>
    </w:p>
    <w:p w:rsidR="005551A9" w:rsidRPr="00D449FE" w:rsidRDefault="00103875" w:rsidP="00D449FE">
      <w:pPr>
        <w:pStyle w:val="Nagwek10"/>
        <w:keepNext/>
        <w:keepLines/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bookmarkStart w:id="9" w:name="bookmark16"/>
      <w:r w:rsidRPr="00D449FE">
        <w:rPr>
          <w:rFonts w:ascii="Times New Roman" w:hAnsi="Times New Roman" w:cs="Times New Roman"/>
          <w:sz w:val="22"/>
          <w:szCs w:val="22"/>
        </w:rPr>
        <w:t>§17</w:t>
      </w:r>
      <w:bookmarkEnd w:id="9"/>
    </w:p>
    <w:p w:rsidR="005551A9" w:rsidRPr="00D449FE" w:rsidRDefault="00103875" w:rsidP="00D449FE">
      <w:pPr>
        <w:pStyle w:val="Teksttreci0"/>
        <w:spacing w:before="120" w:after="120" w:line="360" w:lineRule="auto"/>
        <w:ind w:left="340" w:hanging="34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1. Członek wspierający, z wyjątkiem czynnego i biernego prawa wyborczego, posiada inne prawa członka zwyczajnego.</w:t>
      </w:r>
    </w:p>
    <w:p w:rsidR="005551A9" w:rsidRPr="00D449FE" w:rsidRDefault="00103875" w:rsidP="00D449FE">
      <w:pPr>
        <w:pStyle w:val="Teksttreci0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2. Członek wspierający posiada obowiązki określone w §16 ust. 2 pkt 2) i 3).</w:t>
      </w:r>
    </w:p>
    <w:p w:rsidR="005551A9" w:rsidRPr="00D449FE" w:rsidRDefault="00103875" w:rsidP="00D449FE">
      <w:pPr>
        <w:pStyle w:val="Nagwek10"/>
        <w:keepNext/>
        <w:keepLines/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bookmarkStart w:id="10" w:name="bookmark18"/>
      <w:r w:rsidRPr="00D449FE">
        <w:rPr>
          <w:rFonts w:ascii="Times New Roman" w:hAnsi="Times New Roman" w:cs="Times New Roman"/>
          <w:sz w:val="22"/>
          <w:szCs w:val="22"/>
        </w:rPr>
        <w:t>§18</w:t>
      </w:r>
      <w:bookmarkEnd w:id="10"/>
    </w:p>
    <w:p w:rsidR="005551A9" w:rsidRPr="00D449FE" w:rsidRDefault="00103875" w:rsidP="00D449FE">
      <w:pPr>
        <w:pStyle w:val="Teksttreci0"/>
        <w:spacing w:before="120" w:after="120" w:line="360" w:lineRule="auto"/>
        <w:ind w:left="340" w:hanging="34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1. Za zasługi dla Stowarzyszenia, Walne Zebranie na wniosek Zarządu może przyznać honorowe członkostwo w Stowarzyszeniu.</w:t>
      </w:r>
    </w:p>
    <w:p w:rsidR="005551A9" w:rsidRPr="00D449FE" w:rsidRDefault="00103875" w:rsidP="00D449FE">
      <w:pPr>
        <w:pStyle w:val="Teksttreci0"/>
        <w:spacing w:before="120" w:after="120" w:line="360" w:lineRule="auto"/>
        <w:ind w:left="340" w:hanging="34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2. Członek honorowy posiada wszystkie prawa i obowiązki członka zwyczajnego, z wyjątkiem obowiązku określonego w §16 ust 2 pkt 3).</w:t>
      </w:r>
    </w:p>
    <w:p w:rsidR="005551A9" w:rsidRPr="00D449FE" w:rsidRDefault="00103875" w:rsidP="00D449FE">
      <w:pPr>
        <w:pStyle w:val="Nagwek10"/>
        <w:keepNext/>
        <w:keepLines/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bookmarkStart w:id="11" w:name="bookmark20"/>
      <w:r w:rsidRPr="00D449FE">
        <w:rPr>
          <w:rFonts w:ascii="Times New Roman" w:hAnsi="Times New Roman" w:cs="Times New Roman"/>
          <w:sz w:val="22"/>
          <w:szCs w:val="22"/>
        </w:rPr>
        <w:t>§19</w:t>
      </w:r>
      <w:bookmarkEnd w:id="11"/>
    </w:p>
    <w:p w:rsidR="005551A9" w:rsidRPr="00D449FE" w:rsidRDefault="00103875" w:rsidP="00D449FE">
      <w:pPr>
        <w:pStyle w:val="Teksttreci0"/>
        <w:numPr>
          <w:ilvl w:val="0"/>
          <w:numId w:val="10"/>
        </w:numPr>
        <w:tabs>
          <w:tab w:val="left" w:pos="356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Członkostwo w Stowarzyszeniu ustaje na skutek:</w:t>
      </w:r>
    </w:p>
    <w:p w:rsidR="005551A9" w:rsidRPr="00D449FE" w:rsidRDefault="00103875" w:rsidP="00D449FE">
      <w:pPr>
        <w:pStyle w:val="Teksttreci0"/>
        <w:numPr>
          <w:ilvl w:val="0"/>
          <w:numId w:val="11"/>
        </w:numPr>
        <w:tabs>
          <w:tab w:val="left" w:pos="697"/>
        </w:tabs>
        <w:spacing w:before="120" w:after="120" w:line="360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dobrowolnej rezygnacji z przynależności do Stowarzyszenia, zgłoszonej na piśmie Zarządowi;</w:t>
      </w:r>
    </w:p>
    <w:p w:rsidR="005551A9" w:rsidRPr="00D449FE" w:rsidRDefault="00103875" w:rsidP="00D449FE">
      <w:pPr>
        <w:pStyle w:val="Teksttreci0"/>
        <w:numPr>
          <w:ilvl w:val="0"/>
          <w:numId w:val="11"/>
        </w:numPr>
        <w:tabs>
          <w:tab w:val="left" w:pos="697"/>
        </w:tabs>
        <w:spacing w:before="120" w:after="120" w:line="360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śmierci członka Stowarzyszenia lub utraty osobowości prawnej przez członka wspierającego;</w:t>
      </w:r>
    </w:p>
    <w:p w:rsidR="005551A9" w:rsidRPr="00D449FE" w:rsidRDefault="00103875" w:rsidP="00D449FE">
      <w:pPr>
        <w:pStyle w:val="Teksttreci0"/>
        <w:numPr>
          <w:ilvl w:val="0"/>
          <w:numId w:val="11"/>
        </w:numPr>
        <w:tabs>
          <w:tab w:val="left" w:pos="743"/>
        </w:tabs>
        <w:spacing w:before="120" w:after="120" w:line="360" w:lineRule="auto"/>
        <w:ind w:left="74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skreślenia z listy członków z powodu nieusprawiedliwionego zalegania z opłatą składek członkowskich lub innych zobowiązań przez okres przekraczający jeden rok;</w:t>
      </w:r>
    </w:p>
    <w:p w:rsidR="005551A9" w:rsidRPr="00D449FE" w:rsidRDefault="00103875" w:rsidP="00D449FE">
      <w:pPr>
        <w:pStyle w:val="Teksttreci0"/>
        <w:numPr>
          <w:ilvl w:val="0"/>
          <w:numId w:val="11"/>
        </w:numPr>
        <w:tabs>
          <w:tab w:val="left" w:pos="698"/>
        </w:tabs>
        <w:spacing w:before="120" w:after="120" w:line="360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wykluczenia z powodu nieprzestrzegania postanowień Statutu i uchwał władz Stowarzyszenia.</w:t>
      </w:r>
    </w:p>
    <w:p w:rsidR="005551A9" w:rsidRPr="00D449FE" w:rsidRDefault="00103875" w:rsidP="00D449FE">
      <w:pPr>
        <w:pStyle w:val="Teksttreci0"/>
        <w:numPr>
          <w:ilvl w:val="0"/>
          <w:numId w:val="10"/>
        </w:numPr>
        <w:tabs>
          <w:tab w:val="left" w:pos="356"/>
        </w:tabs>
        <w:spacing w:before="120" w:after="120" w:line="360" w:lineRule="auto"/>
        <w:ind w:left="340" w:hanging="34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Osoba skreślona lub wykluczona ma prawo wniesienia odwołania do Walnego Zebrania Członków za pośrednictwem Zarządu w terminie 30 dni od daty doręczenia stosownej uchwały.</w:t>
      </w:r>
    </w:p>
    <w:p w:rsidR="005551A9" w:rsidRPr="00D449FE" w:rsidRDefault="00103875" w:rsidP="00D449FE">
      <w:pPr>
        <w:pStyle w:val="Teksttreci0"/>
        <w:numPr>
          <w:ilvl w:val="0"/>
          <w:numId w:val="10"/>
        </w:numPr>
        <w:tabs>
          <w:tab w:val="left" w:pos="356"/>
        </w:tabs>
        <w:spacing w:before="120" w:after="120" w:line="360" w:lineRule="auto"/>
        <w:ind w:left="340" w:hanging="34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W przypadku określonym w ust 1 pkt 3) i 4), orzeka Zarząd podają: przyczyny skreślenia lub wykluczenia.</w:t>
      </w:r>
    </w:p>
    <w:p w:rsidR="005551A9" w:rsidRPr="00D449FE" w:rsidRDefault="00103875" w:rsidP="00D449FE">
      <w:pPr>
        <w:pStyle w:val="Teksttreci0"/>
        <w:numPr>
          <w:ilvl w:val="0"/>
          <w:numId w:val="10"/>
        </w:numPr>
        <w:tabs>
          <w:tab w:val="left" w:pos="356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Osoba skreślona lub wykluczona ma prawo wniesienia odwołania do Walnego Zebrania Członków w " terminie 30 dni od daty doręczenia stosownej uchwały.</w:t>
      </w:r>
    </w:p>
    <w:p w:rsidR="005551A9" w:rsidRPr="00D449FE" w:rsidRDefault="00103875" w:rsidP="00D449FE">
      <w:pPr>
        <w:pStyle w:val="Teksttreci0"/>
        <w:numPr>
          <w:ilvl w:val="0"/>
          <w:numId w:val="10"/>
        </w:numPr>
        <w:tabs>
          <w:tab w:val="left" w:pos="356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Do osób, którym odmówiono prawa członkostwa stosuje się odpowiednio zasady określone w ust 4.</w:t>
      </w:r>
    </w:p>
    <w:p w:rsidR="00D449FE" w:rsidRDefault="00D449FE" w:rsidP="00D449FE">
      <w:pPr>
        <w:pStyle w:val="Teksttreci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551A9" w:rsidRPr="00D449FE" w:rsidRDefault="00103875" w:rsidP="00D449FE">
      <w:pPr>
        <w:pStyle w:val="Teksttreci0"/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2"/>
        </w:rPr>
      </w:pPr>
      <w:r w:rsidRPr="00D449FE">
        <w:rPr>
          <w:rFonts w:ascii="Times New Roman" w:hAnsi="Times New Roman" w:cs="Times New Roman"/>
          <w:b/>
          <w:bCs/>
          <w:sz w:val="28"/>
          <w:szCs w:val="22"/>
        </w:rPr>
        <w:t>Rozdział IV</w:t>
      </w:r>
    </w:p>
    <w:p w:rsidR="005551A9" w:rsidRPr="00D449FE" w:rsidRDefault="00103875" w:rsidP="00D449FE">
      <w:pPr>
        <w:pStyle w:val="Teksttreci0"/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2"/>
        </w:rPr>
      </w:pPr>
      <w:r w:rsidRPr="00D449FE">
        <w:rPr>
          <w:rFonts w:ascii="Times New Roman" w:hAnsi="Times New Roman" w:cs="Times New Roman"/>
          <w:b/>
          <w:bCs/>
          <w:sz w:val="24"/>
          <w:szCs w:val="22"/>
        </w:rPr>
        <w:t>Organy Stowarzyszenia</w:t>
      </w:r>
    </w:p>
    <w:p w:rsidR="005551A9" w:rsidRPr="00D449FE" w:rsidRDefault="00103875" w:rsidP="00D449FE">
      <w:pPr>
        <w:pStyle w:val="Nagwek10"/>
        <w:keepNext/>
        <w:keepLines/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bookmarkStart w:id="12" w:name="bookmark22"/>
      <w:r w:rsidRPr="00D449FE">
        <w:rPr>
          <w:rFonts w:ascii="Times New Roman" w:hAnsi="Times New Roman" w:cs="Times New Roman"/>
          <w:sz w:val="22"/>
          <w:szCs w:val="22"/>
        </w:rPr>
        <w:t>§20</w:t>
      </w:r>
      <w:bookmarkEnd w:id="12"/>
    </w:p>
    <w:p w:rsidR="005551A9" w:rsidRPr="00D449FE" w:rsidRDefault="00103875" w:rsidP="00D449FE">
      <w:pPr>
        <w:pStyle w:val="Teksttreci0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Władzami Stowarzyszenia są:</w:t>
      </w:r>
    </w:p>
    <w:p w:rsidR="005551A9" w:rsidRPr="00D449FE" w:rsidRDefault="00103875" w:rsidP="00D449FE">
      <w:pPr>
        <w:pStyle w:val="Teksttreci0"/>
        <w:numPr>
          <w:ilvl w:val="0"/>
          <w:numId w:val="12"/>
        </w:numPr>
        <w:tabs>
          <w:tab w:val="left" w:pos="697"/>
        </w:tabs>
        <w:spacing w:before="120" w:after="120" w:line="360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Walne Zebranie Członków,</w:t>
      </w:r>
    </w:p>
    <w:p w:rsidR="005551A9" w:rsidRPr="00D449FE" w:rsidRDefault="00103875" w:rsidP="00D449FE">
      <w:pPr>
        <w:pStyle w:val="Teksttreci0"/>
        <w:numPr>
          <w:ilvl w:val="0"/>
          <w:numId w:val="12"/>
        </w:numPr>
        <w:tabs>
          <w:tab w:val="left" w:pos="698"/>
        </w:tabs>
        <w:spacing w:before="120" w:after="120" w:line="360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Zarząd,</w:t>
      </w:r>
    </w:p>
    <w:p w:rsidR="005551A9" w:rsidRPr="00D449FE" w:rsidRDefault="00103875" w:rsidP="00D449FE">
      <w:pPr>
        <w:pStyle w:val="Teksttreci0"/>
        <w:numPr>
          <w:ilvl w:val="0"/>
          <w:numId w:val="12"/>
        </w:numPr>
        <w:tabs>
          <w:tab w:val="left" w:pos="698"/>
        </w:tabs>
        <w:spacing w:before="120" w:after="120" w:line="360" w:lineRule="auto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lastRenderedPageBreak/>
        <w:t>Komisja Rewizyjna.</w:t>
      </w:r>
    </w:p>
    <w:p w:rsidR="005551A9" w:rsidRPr="00D449FE" w:rsidRDefault="00103875" w:rsidP="00D449FE">
      <w:pPr>
        <w:pStyle w:val="Nagwek10"/>
        <w:keepNext/>
        <w:keepLines/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bookmarkStart w:id="13" w:name="bookmark24"/>
      <w:r w:rsidRPr="00D449FE">
        <w:rPr>
          <w:rFonts w:ascii="Times New Roman" w:hAnsi="Times New Roman" w:cs="Times New Roman"/>
          <w:sz w:val="22"/>
          <w:szCs w:val="22"/>
        </w:rPr>
        <w:t>§21</w:t>
      </w:r>
      <w:bookmarkEnd w:id="13"/>
    </w:p>
    <w:p w:rsidR="005551A9" w:rsidRPr="00D449FE" w:rsidRDefault="00103875" w:rsidP="00D449FE">
      <w:pPr>
        <w:pStyle w:val="Teksttreci0"/>
        <w:numPr>
          <w:ilvl w:val="0"/>
          <w:numId w:val="13"/>
        </w:numPr>
        <w:tabs>
          <w:tab w:val="left" w:pos="356"/>
        </w:tabs>
        <w:spacing w:before="120" w:after="120" w:line="360" w:lineRule="auto"/>
        <w:ind w:left="340" w:hanging="34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Kadencja Zarządu i Komisji Rewizyjnej Stowarzyszenia trwa 3 lata, a ich wybór odbywa się w głosowaniu jawnym, bezwzględną większością głosów przy obecności co najmniej połowy członków Walnego Zebrania Członków. Walne Zebranie Członków może zdecydować o przeprowadzeniu głosowania tajnego.</w:t>
      </w:r>
    </w:p>
    <w:p w:rsidR="005551A9" w:rsidRPr="00D449FE" w:rsidRDefault="00103875" w:rsidP="00D449FE">
      <w:pPr>
        <w:pStyle w:val="Teksttreci0"/>
        <w:tabs>
          <w:tab w:val="left" w:pos="355"/>
        </w:tabs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2.</w:t>
      </w:r>
      <w:r w:rsidRPr="00D449FE">
        <w:rPr>
          <w:rFonts w:ascii="Times New Roman" w:hAnsi="Times New Roman" w:cs="Times New Roman"/>
          <w:sz w:val="22"/>
          <w:szCs w:val="22"/>
        </w:rPr>
        <w:tab/>
        <w:t>Uchwały Zarządu Stowarzyszenia podejmowane są w głosowaniu jawnym, zwykłą większością głosów przy obecności co najmniej połowy ogólnej liczby uprawnionych członków (kworum).</w:t>
      </w:r>
    </w:p>
    <w:p w:rsidR="005551A9" w:rsidRPr="00D449FE" w:rsidRDefault="00103875" w:rsidP="00D449FE">
      <w:pPr>
        <w:pStyle w:val="Teksttreci0"/>
        <w:tabs>
          <w:tab w:val="left" w:pos="355"/>
        </w:tabs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3.</w:t>
      </w:r>
      <w:r w:rsidRPr="00D449FE">
        <w:rPr>
          <w:rFonts w:ascii="Times New Roman" w:hAnsi="Times New Roman" w:cs="Times New Roman"/>
          <w:sz w:val="22"/>
          <w:szCs w:val="22"/>
        </w:rPr>
        <w:tab/>
        <w:t>Uchwały Komisji Rewizyjnej podejmowane są w głosowaniu jawnym, zwykłą większością głosów przy obecności co najmniej 2/3 ogólnej liczby uprawnionych członków (kworum). Na podstawie uchwały pełnego składu Komisja Rewizyjna może podejmować uchwały w głosowaniu tajnym.</w:t>
      </w:r>
    </w:p>
    <w:p w:rsidR="005551A9" w:rsidRPr="00D449FE" w:rsidRDefault="00103875" w:rsidP="00D449FE">
      <w:pPr>
        <w:pStyle w:val="Teksttreci0"/>
        <w:tabs>
          <w:tab w:val="left" w:pos="355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4.</w:t>
      </w:r>
      <w:r w:rsidRPr="00D449FE">
        <w:rPr>
          <w:rFonts w:ascii="Times New Roman" w:hAnsi="Times New Roman" w:cs="Times New Roman"/>
          <w:sz w:val="22"/>
          <w:szCs w:val="22"/>
        </w:rPr>
        <w:tab/>
        <w:t>W przypadku równej ilości głosów decyduje głos Prezesa.</w:t>
      </w:r>
    </w:p>
    <w:p w:rsidR="005551A9" w:rsidRPr="00D449FE" w:rsidRDefault="00103875" w:rsidP="00D449FE">
      <w:pPr>
        <w:pStyle w:val="Nagwek10"/>
        <w:keepNext/>
        <w:keepLines/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bookmarkStart w:id="14" w:name="bookmark26"/>
      <w:r w:rsidRPr="00D449FE">
        <w:rPr>
          <w:rFonts w:ascii="Times New Roman" w:hAnsi="Times New Roman" w:cs="Times New Roman"/>
          <w:sz w:val="22"/>
          <w:szCs w:val="22"/>
        </w:rPr>
        <w:t>§22</w:t>
      </w:r>
      <w:bookmarkEnd w:id="14"/>
    </w:p>
    <w:p w:rsidR="005551A9" w:rsidRPr="00D449FE" w:rsidRDefault="00103875" w:rsidP="00D449FE">
      <w:pPr>
        <w:pStyle w:val="Teksttreci0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W przypadku ustąpienia, wykluczenia lub śmierci członka władz Stowarzyszenia w trakcie kadencji, skład osobowy władz jest uzupełniany poprzez przeprowadzenie wyborów na nieobsadzone stanowisko.</w:t>
      </w:r>
    </w:p>
    <w:p w:rsidR="00D449FE" w:rsidRDefault="00D449FE" w:rsidP="00D449FE">
      <w:pPr>
        <w:pStyle w:val="Nagwek10"/>
        <w:keepNext/>
        <w:keepLines/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bookmarkStart w:id="15" w:name="bookmark28"/>
    </w:p>
    <w:p w:rsidR="00F72EA5" w:rsidRPr="00D449FE" w:rsidRDefault="00103875" w:rsidP="00D449FE">
      <w:pPr>
        <w:pStyle w:val="Nagwek10"/>
        <w:keepNext/>
        <w:keepLines/>
        <w:spacing w:before="120" w:after="120" w:line="360" w:lineRule="auto"/>
        <w:rPr>
          <w:rFonts w:ascii="Times New Roman" w:hAnsi="Times New Roman" w:cs="Times New Roman"/>
          <w:sz w:val="24"/>
          <w:szCs w:val="22"/>
        </w:rPr>
      </w:pPr>
      <w:r w:rsidRPr="00D449FE">
        <w:rPr>
          <w:rFonts w:ascii="Times New Roman" w:hAnsi="Times New Roman" w:cs="Times New Roman"/>
          <w:sz w:val="24"/>
          <w:szCs w:val="22"/>
        </w:rPr>
        <w:t>Walne Zebranie Członków</w:t>
      </w:r>
      <w:bookmarkEnd w:id="15"/>
    </w:p>
    <w:p w:rsidR="00D449FE" w:rsidRDefault="00D449FE" w:rsidP="00D449FE">
      <w:pPr>
        <w:pStyle w:val="Nagwek10"/>
        <w:keepNext/>
        <w:keepLines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551A9" w:rsidRPr="00D449FE" w:rsidRDefault="00103875" w:rsidP="00D449FE">
      <w:pPr>
        <w:pStyle w:val="Nagwek10"/>
        <w:keepNext/>
        <w:keepLines/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§23</w:t>
      </w:r>
    </w:p>
    <w:p w:rsidR="005551A9" w:rsidRPr="00D449FE" w:rsidRDefault="00103875" w:rsidP="00D449FE">
      <w:pPr>
        <w:pStyle w:val="Teksttreci0"/>
        <w:tabs>
          <w:tab w:val="left" w:pos="355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1.</w:t>
      </w:r>
      <w:r w:rsidRPr="00D449FE">
        <w:rPr>
          <w:rFonts w:ascii="Times New Roman" w:hAnsi="Times New Roman" w:cs="Times New Roman"/>
          <w:sz w:val="22"/>
          <w:szCs w:val="22"/>
        </w:rPr>
        <w:tab/>
        <w:t>Walne Zebranie Członków jest najwyższą władzą Stowarzyszenia.</w:t>
      </w:r>
    </w:p>
    <w:p w:rsidR="005551A9" w:rsidRPr="00D449FE" w:rsidRDefault="00103875" w:rsidP="00D449FE">
      <w:pPr>
        <w:pStyle w:val="Teksttreci0"/>
        <w:tabs>
          <w:tab w:val="left" w:pos="355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2.</w:t>
      </w:r>
      <w:r w:rsidRPr="00D449FE">
        <w:rPr>
          <w:rFonts w:ascii="Times New Roman" w:hAnsi="Times New Roman" w:cs="Times New Roman"/>
          <w:sz w:val="22"/>
          <w:szCs w:val="22"/>
        </w:rPr>
        <w:tab/>
        <w:t>W Walnym Zebraniu Członków biorą udział:</w:t>
      </w:r>
    </w:p>
    <w:p w:rsidR="005551A9" w:rsidRPr="00D449FE" w:rsidRDefault="00103875" w:rsidP="00D449FE">
      <w:pPr>
        <w:pStyle w:val="Teksttreci0"/>
        <w:tabs>
          <w:tab w:val="left" w:pos="716"/>
        </w:tabs>
        <w:spacing w:before="120" w:after="120" w:line="360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1)</w:t>
      </w:r>
      <w:r w:rsidRPr="00D449FE">
        <w:rPr>
          <w:rFonts w:ascii="Times New Roman" w:hAnsi="Times New Roman" w:cs="Times New Roman"/>
          <w:sz w:val="22"/>
          <w:szCs w:val="22"/>
        </w:rPr>
        <w:tab/>
        <w:t>z głosem stanowiącym - członkowie zwyczajni,</w:t>
      </w:r>
    </w:p>
    <w:p w:rsidR="005551A9" w:rsidRPr="00D449FE" w:rsidRDefault="00103875" w:rsidP="00D449FE">
      <w:pPr>
        <w:pStyle w:val="Teksttreci0"/>
        <w:tabs>
          <w:tab w:val="left" w:pos="718"/>
        </w:tabs>
        <w:spacing w:before="120" w:after="120" w:line="360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2)</w:t>
      </w:r>
      <w:r w:rsidRPr="00D449FE">
        <w:rPr>
          <w:rFonts w:ascii="Times New Roman" w:hAnsi="Times New Roman" w:cs="Times New Roman"/>
          <w:sz w:val="22"/>
          <w:szCs w:val="22"/>
        </w:rPr>
        <w:tab/>
        <w:t>z głosem doradczym - członkowie wspierający i członkowie honorowi.</w:t>
      </w:r>
    </w:p>
    <w:p w:rsidR="005551A9" w:rsidRPr="00D449FE" w:rsidRDefault="00103875" w:rsidP="00D449FE">
      <w:pPr>
        <w:pStyle w:val="Nagwek10"/>
        <w:keepNext/>
        <w:keepLines/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bookmarkStart w:id="16" w:name="bookmark31"/>
      <w:r w:rsidRPr="00D449FE">
        <w:rPr>
          <w:rFonts w:ascii="Times New Roman" w:hAnsi="Times New Roman" w:cs="Times New Roman"/>
          <w:sz w:val="22"/>
          <w:szCs w:val="22"/>
        </w:rPr>
        <w:t>§24</w:t>
      </w:r>
      <w:bookmarkEnd w:id="16"/>
    </w:p>
    <w:p w:rsidR="005551A9" w:rsidRPr="00D449FE" w:rsidRDefault="00103875" w:rsidP="00D449FE">
      <w:pPr>
        <w:pStyle w:val="Teksttreci0"/>
        <w:numPr>
          <w:ilvl w:val="0"/>
          <w:numId w:val="14"/>
        </w:numPr>
        <w:tabs>
          <w:tab w:val="left" w:pos="355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Walne Zebranie Członków może być zwyczajne lub nadzwyczajne.</w:t>
      </w:r>
    </w:p>
    <w:p w:rsidR="005551A9" w:rsidRPr="00D449FE" w:rsidRDefault="00103875" w:rsidP="00D449FE">
      <w:pPr>
        <w:pStyle w:val="Teksttreci0"/>
        <w:numPr>
          <w:ilvl w:val="0"/>
          <w:numId w:val="14"/>
        </w:numPr>
        <w:tabs>
          <w:tab w:val="left" w:pos="355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Sprawozdawcze Walne Zebranie Członków zwołuje się raz w roku.</w:t>
      </w:r>
    </w:p>
    <w:p w:rsidR="005551A9" w:rsidRPr="00D449FE" w:rsidRDefault="00103875" w:rsidP="00D449FE">
      <w:pPr>
        <w:pStyle w:val="Teksttreci0"/>
        <w:numPr>
          <w:ilvl w:val="0"/>
          <w:numId w:val="14"/>
        </w:numPr>
        <w:tabs>
          <w:tab w:val="left" w:pos="355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Walne Zebranie Członków obraduje według uchwalonego przez siebie regulaminu obrad.</w:t>
      </w:r>
    </w:p>
    <w:p w:rsidR="005551A9" w:rsidRPr="00D449FE" w:rsidRDefault="00103875" w:rsidP="00D449FE">
      <w:pPr>
        <w:pStyle w:val="Teksttreci0"/>
        <w:numPr>
          <w:ilvl w:val="0"/>
          <w:numId w:val="14"/>
        </w:numPr>
        <w:tabs>
          <w:tab w:val="left" w:pos="355"/>
        </w:tabs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Obradami Walnego Zebrania Członków kieruje Prezydium w składzie: przewodniczący, sekretarz, członkowie w liczbie od 3 do 5.</w:t>
      </w:r>
    </w:p>
    <w:p w:rsidR="005551A9" w:rsidRPr="00D449FE" w:rsidRDefault="00103875" w:rsidP="00D449FE">
      <w:pPr>
        <w:pStyle w:val="Teksttreci0"/>
        <w:numPr>
          <w:ilvl w:val="0"/>
          <w:numId w:val="14"/>
        </w:numPr>
        <w:tabs>
          <w:tab w:val="left" w:pos="355"/>
        </w:tabs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Prezydium Walnego Zebranie wybierane jest w głosowaniu jawnym, bezwzględną większością obecnych na Zebraniu członków Stowarzyszenia.</w:t>
      </w:r>
    </w:p>
    <w:p w:rsidR="005551A9" w:rsidRPr="00D449FE" w:rsidRDefault="00103875" w:rsidP="00D449FE">
      <w:pPr>
        <w:pStyle w:val="Teksttreci0"/>
        <w:numPr>
          <w:ilvl w:val="0"/>
          <w:numId w:val="14"/>
        </w:numPr>
        <w:tabs>
          <w:tab w:val="left" w:pos="355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Członek ustępujących władz nie może wejść w skład Prezydium Walnego Zebrania Członków.</w:t>
      </w:r>
    </w:p>
    <w:p w:rsidR="005551A9" w:rsidRPr="00D449FE" w:rsidRDefault="00103875" w:rsidP="00D449FE">
      <w:pPr>
        <w:pStyle w:val="Teksttreci0"/>
        <w:numPr>
          <w:ilvl w:val="0"/>
          <w:numId w:val="14"/>
        </w:numPr>
        <w:tabs>
          <w:tab w:val="left" w:pos="355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lastRenderedPageBreak/>
        <w:t>Nadzwyczajne Walne Zebranie Członków zwołuje w szczególnie uzasadnionych przypadkach:</w:t>
      </w:r>
    </w:p>
    <w:p w:rsidR="005551A9" w:rsidRPr="00D449FE" w:rsidRDefault="00103875" w:rsidP="00D449FE">
      <w:pPr>
        <w:pStyle w:val="Teksttreci0"/>
        <w:numPr>
          <w:ilvl w:val="0"/>
          <w:numId w:val="15"/>
        </w:numPr>
        <w:tabs>
          <w:tab w:val="left" w:pos="716"/>
        </w:tabs>
        <w:spacing w:before="120" w:after="120" w:line="360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Zarząd,</w:t>
      </w:r>
    </w:p>
    <w:p w:rsidR="005551A9" w:rsidRPr="00D449FE" w:rsidRDefault="00103875" w:rsidP="00D449FE">
      <w:pPr>
        <w:pStyle w:val="Teksttreci0"/>
        <w:numPr>
          <w:ilvl w:val="0"/>
          <w:numId w:val="15"/>
        </w:numPr>
        <w:tabs>
          <w:tab w:val="left" w:pos="718"/>
        </w:tabs>
        <w:spacing w:before="120" w:after="120" w:line="360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Komisja Rewizyjna,</w:t>
      </w:r>
    </w:p>
    <w:p w:rsidR="005551A9" w:rsidRPr="00D449FE" w:rsidRDefault="00103875" w:rsidP="00D449FE">
      <w:pPr>
        <w:pStyle w:val="Teksttreci0"/>
        <w:numPr>
          <w:ilvl w:val="0"/>
          <w:numId w:val="15"/>
        </w:numPr>
        <w:tabs>
          <w:tab w:val="left" w:pos="723"/>
        </w:tabs>
        <w:spacing w:before="120" w:after="120" w:line="360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1/3 członków Stowarzyszenia.</w:t>
      </w:r>
    </w:p>
    <w:p w:rsidR="005551A9" w:rsidRPr="00D449FE" w:rsidRDefault="00103875" w:rsidP="00D449FE">
      <w:pPr>
        <w:pStyle w:val="Nagwek10"/>
        <w:keepNext/>
        <w:keepLines/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bookmarkStart w:id="17" w:name="bookmark33"/>
      <w:r w:rsidRPr="00D449FE">
        <w:rPr>
          <w:rFonts w:ascii="Times New Roman" w:hAnsi="Times New Roman" w:cs="Times New Roman"/>
          <w:sz w:val="22"/>
          <w:szCs w:val="22"/>
        </w:rPr>
        <w:t>§25</w:t>
      </w:r>
      <w:bookmarkEnd w:id="17"/>
    </w:p>
    <w:p w:rsidR="005551A9" w:rsidRPr="00D449FE" w:rsidRDefault="00103875" w:rsidP="00D449FE">
      <w:pPr>
        <w:pStyle w:val="Teksttreci0"/>
        <w:numPr>
          <w:ilvl w:val="0"/>
          <w:numId w:val="16"/>
        </w:numPr>
        <w:tabs>
          <w:tab w:val="left" w:pos="355"/>
        </w:tabs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O miejscu, terminie i porządku obrad Walnego Zebrania Członków Zarząd powiadamia członków co najmniej na 14 dni przed terminem zebrania.</w:t>
      </w:r>
    </w:p>
    <w:p w:rsidR="005551A9" w:rsidRPr="00D449FE" w:rsidRDefault="00103875" w:rsidP="00D449FE">
      <w:pPr>
        <w:pStyle w:val="Teksttreci0"/>
        <w:numPr>
          <w:ilvl w:val="0"/>
          <w:numId w:val="16"/>
        </w:numPr>
        <w:tabs>
          <w:tab w:val="left" w:pos="355"/>
        </w:tabs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Uchwały Walnego Zebrania Członków zapadają w głosowaniu jawnym, zwykłą większością głosów przy obecności co najmniej połowy ogólnej liczby członków w pierwszym terminie, i bez określenia wymaganej liczby członków w drugim terminie wyznaczanym w tym samym dniu 30 minut później, niż pierwszy termin.</w:t>
      </w:r>
    </w:p>
    <w:p w:rsidR="005551A9" w:rsidRPr="00D449FE" w:rsidRDefault="00103875" w:rsidP="00D449FE">
      <w:pPr>
        <w:pStyle w:val="Nagwek10"/>
        <w:keepNext/>
        <w:keepLines/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bookmarkStart w:id="18" w:name="bookmark35"/>
      <w:r w:rsidRPr="00D449FE">
        <w:rPr>
          <w:rFonts w:ascii="Times New Roman" w:hAnsi="Times New Roman" w:cs="Times New Roman"/>
          <w:sz w:val="22"/>
          <w:szCs w:val="22"/>
        </w:rPr>
        <w:t>§26</w:t>
      </w:r>
      <w:bookmarkEnd w:id="18"/>
    </w:p>
    <w:p w:rsidR="005551A9" w:rsidRPr="00D449FE" w:rsidRDefault="00103875" w:rsidP="00D449FE">
      <w:pPr>
        <w:pStyle w:val="Teksttreci0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Do kompetencji Walnego Zebrania w szczególności należy:</w:t>
      </w:r>
    </w:p>
    <w:p w:rsidR="005551A9" w:rsidRPr="00D449FE" w:rsidRDefault="00103875" w:rsidP="00D449FE">
      <w:pPr>
        <w:pStyle w:val="Teksttreci0"/>
        <w:numPr>
          <w:ilvl w:val="0"/>
          <w:numId w:val="17"/>
        </w:numPr>
        <w:tabs>
          <w:tab w:val="left" w:pos="716"/>
        </w:tabs>
        <w:spacing w:before="120" w:after="120" w:line="360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uchwalenie statutu i jego zmian,</w:t>
      </w:r>
    </w:p>
    <w:p w:rsidR="005551A9" w:rsidRPr="00D449FE" w:rsidRDefault="00103875" w:rsidP="00D449FE">
      <w:pPr>
        <w:pStyle w:val="Teksttreci0"/>
        <w:numPr>
          <w:ilvl w:val="0"/>
          <w:numId w:val="17"/>
        </w:numPr>
        <w:tabs>
          <w:tab w:val="left" w:pos="718"/>
        </w:tabs>
        <w:spacing w:before="120" w:after="120" w:line="360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uchwalanie regulaminów władz Stowarzyszenia,</w:t>
      </w:r>
    </w:p>
    <w:p w:rsidR="005551A9" w:rsidRPr="00D449FE" w:rsidRDefault="00103875" w:rsidP="00D449FE">
      <w:pPr>
        <w:pStyle w:val="Teksttreci0"/>
        <w:numPr>
          <w:ilvl w:val="0"/>
          <w:numId w:val="17"/>
        </w:numPr>
        <w:tabs>
          <w:tab w:val="left" w:pos="723"/>
        </w:tabs>
        <w:spacing w:before="120" w:after="120" w:line="360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wybór i odwołanie prezesa i członków władz Stowarzyszenia,</w:t>
      </w:r>
    </w:p>
    <w:p w:rsidR="005551A9" w:rsidRPr="00D449FE" w:rsidRDefault="00103875" w:rsidP="00D449FE">
      <w:pPr>
        <w:pStyle w:val="Teksttreci0"/>
        <w:numPr>
          <w:ilvl w:val="0"/>
          <w:numId w:val="17"/>
        </w:numPr>
        <w:tabs>
          <w:tab w:val="left" w:pos="723"/>
        </w:tabs>
        <w:spacing w:before="120" w:after="120" w:line="360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rozpatrywanie i zatwierdzanie sprawozdań władz Stowarzyszenia,</w:t>
      </w:r>
    </w:p>
    <w:p w:rsidR="005551A9" w:rsidRPr="00D449FE" w:rsidRDefault="00103875" w:rsidP="00D449FE">
      <w:pPr>
        <w:pStyle w:val="Teksttreci0"/>
        <w:numPr>
          <w:ilvl w:val="0"/>
          <w:numId w:val="18"/>
        </w:numPr>
        <w:tabs>
          <w:tab w:val="left" w:pos="745"/>
        </w:tabs>
        <w:spacing w:before="120" w:after="120" w:line="360" w:lineRule="auto"/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ustalanie wysokości składek członkowskich,</w:t>
      </w:r>
    </w:p>
    <w:p w:rsidR="005551A9" w:rsidRPr="00D449FE" w:rsidRDefault="00103875" w:rsidP="00D449FE">
      <w:pPr>
        <w:pStyle w:val="Teksttreci0"/>
        <w:numPr>
          <w:ilvl w:val="0"/>
          <w:numId w:val="18"/>
        </w:numPr>
        <w:tabs>
          <w:tab w:val="left" w:pos="745"/>
        </w:tabs>
        <w:spacing w:before="120" w:after="120" w:line="360" w:lineRule="auto"/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podejmowanie decyzji w sprawie nabycia lub zbycia majątku nieruchomego,</w:t>
      </w:r>
    </w:p>
    <w:p w:rsidR="005551A9" w:rsidRPr="00D449FE" w:rsidRDefault="00103875" w:rsidP="00D449FE">
      <w:pPr>
        <w:pStyle w:val="Teksttreci0"/>
        <w:numPr>
          <w:ilvl w:val="0"/>
          <w:numId w:val="18"/>
        </w:numPr>
        <w:tabs>
          <w:tab w:val="left" w:pos="778"/>
        </w:tabs>
        <w:spacing w:before="120" w:after="120" w:line="360" w:lineRule="auto"/>
        <w:ind w:left="760" w:hanging="34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podejmowanie decyzji w sprawie wysokości kwoty zaciągania zobowiązań w imieniu Stowarzyszenia przez Zarząd,</w:t>
      </w:r>
    </w:p>
    <w:p w:rsidR="005551A9" w:rsidRPr="00D449FE" w:rsidRDefault="00103875" w:rsidP="00D449FE">
      <w:pPr>
        <w:pStyle w:val="Teksttreci0"/>
        <w:numPr>
          <w:ilvl w:val="0"/>
          <w:numId w:val="18"/>
        </w:numPr>
        <w:tabs>
          <w:tab w:val="left" w:pos="745"/>
        </w:tabs>
        <w:spacing w:before="120" w:after="120" w:line="360" w:lineRule="auto"/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podejmowanie uchwały o rozwiązaniu Stowarzyszenia i przeznaczeniu jego majątku,</w:t>
      </w:r>
    </w:p>
    <w:p w:rsidR="005551A9" w:rsidRPr="00D449FE" w:rsidRDefault="00103875" w:rsidP="00D449FE">
      <w:pPr>
        <w:pStyle w:val="Teksttreci0"/>
        <w:numPr>
          <w:ilvl w:val="0"/>
          <w:numId w:val="18"/>
        </w:numPr>
        <w:tabs>
          <w:tab w:val="left" w:pos="745"/>
        </w:tabs>
        <w:spacing w:before="120" w:after="120" w:line="360" w:lineRule="auto"/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inne, wynikające z niniejszego statutu;</w:t>
      </w:r>
    </w:p>
    <w:p w:rsidR="005551A9" w:rsidRPr="00D449FE" w:rsidRDefault="00103875" w:rsidP="00D449FE">
      <w:pPr>
        <w:pStyle w:val="Teksttreci0"/>
        <w:numPr>
          <w:ilvl w:val="0"/>
          <w:numId w:val="18"/>
        </w:numPr>
        <w:tabs>
          <w:tab w:val="left" w:pos="844"/>
        </w:tabs>
        <w:spacing w:before="120" w:after="120" w:line="360" w:lineRule="auto"/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zatwierdzanie planu i budżetu;</w:t>
      </w:r>
    </w:p>
    <w:p w:rsidR="005551A9" w:rsidRPr="00D449FE" w:rsidRDefault="00103875" w:rsidP="00D449FE">
      <w:pPr>
        <w:pStyle w:val="Teksttreci0"/>
        <w:numPr>
          <w:ilvl w:val="0"/>
          <w:numId w:val="18"/>
        </w:numPr>
        <w:tabs>
          <w:tab w:val="left" w:pos="844"/>
        </w:tabs>
        <w:spacing w:before="120" w:after="120" w:line="360" w:lineRule="auto"/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Udzielanie Zarządowi absolutorium na wniosek Komisji Rewizyjnej;</w:t>
      </w:r>
    </w:p>
    <w:p w:rsidR="005551A9" w:rsidRPr="00D449FE" w:rsidRDefault="00103875" w:rsidP="00D449FE">
      <w:pPr>
        <w:pStyle w:val="Teksttreci0"/>
        <w:numPr>
          <w:ilvl w:val="0"/>
          <w:numId w:val="18"/>
        </w:numPr>
        <w:tabs>
          <w:tab w:val="left" w:pos="844"/>
        </w:tabs>
        <w:spacing w:before="120" w:after="120" w:line="360" w:lineRule="auto"/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Określenie głównych kierunków działania i rozwoju Stowarzyszenia;</w:t>
      </w:r>
    </w:p>
    <w:p w:rsidR="005551A9" w:rsidRPr="00D449FE" w:rsidRDefault="00103875" w:rsidP="00D449FE">
      <w:pPr>
        <w:pStyle w:val="Teksttreci0"/>
        <w:numPr>
          <w:ilvl w:val="0"/>
          <w:numId w:val="18"/>
        </w:numPr>
        <w:tabs>
          <w:tab w:val="left" w:pos="889"/>
        </w:tabs>
        <w:spacing w:before="120" w:after="120" w:line="360" w:lineRule="auto"/>
        <w:ind w:left="760" w:hanging="34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Podejmowanie uchwał we wszystkich sprawach niezastrzeżonych do kompetencji innych władz Stowarzyszenia.</w:t>
      </w:r>
    </w:p>
    <w:p w:rsidR="005551A9" w:rsidRPr="00D449FE" w:rsidRDefault="00103875" w:rsidP="00D449FE">
      <w:pPr>
        <w:pStyle w:val="Nagwek10"/>
        <w:keepNext/>
        <w:keepLines/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bookmarkStart w:id="19" w:name="bookmark37"/>
      <w:r w:rsidRPr="00D449FE">
        <w:rPr>
          <w:rFonts w:ascii="Times New Roman" w:hAnsi="Times New Roman" w:cs="Times New Roman"/>
          <w:sz w:val="22"/>
          <w:szCs w:val="22"/>
        </w:rPr>
        <w:t>§27</w:t>
      </w:r>
      <w:bookmarkEnd w:id="19"/>
    </w:p>
    <w:p w:rsidR="005551A9" w:rsidRPr="00D449FE" w:rsidRDefault="00103875" w:rsidP="00D449FE">
      <w:pPr>
        <w:pStyle w:val="Teksttreci0"/>
        <w:numPr>
          <w:ilvl w:val="0"/>
          <w:numId w:val="19"/>
        </w:numPr>
        <w:tabs>
          <w:tab w:val="left" w:pos="351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Nadzwyczajne Walne Zebranie Członków zwołuje Zarząd:</w:t>
      </w:r>
    </w:p>
    <w:p w:rsidR="005551A9" w:rsidRPr="00D449FE" w:rsidRDefault="00103875" w:rsidP="00D449FE">
      <w:pPr>
        <w:pStyle w:val="Teksttreci0"/>
        <w:numPr>
          <w:ilvl w:val="0"/>
          <w:numId w:val="20"/>
        </w:numPr>
        <w:tabs>
          <w:tab w:val="left" w:pos="745"/>
        </w:tabs>
        <w:spacing w:before="120" w:after="120" w:line="360" w:lineRule="auto"/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z własnej inicjatywy,</w:t>
      </w:r>
    </w:p>
    <w:p w:rsidR="005551A9" w:rsidRPr="00D449FE" w:rsidRDefault="00103875" w:rsidP="00D449FE">
      <w:pPr>
        <w:pStyle w:val="Teksttreci0"/>
        <w:numPr>
          <w:ilvl w:val="0"/>
          <w:numId w:val="20"/>
        </w:numPr>
        <w:tabs>
          <w:tab w:val="left" w:pos="745"/>
        </w:tabs>
        <w:spacing w:before="120" w:after="120" w:line="360" w:lineRule="auto"/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lastRenderedPageBreak/>
        <w:t>na żądanie Komisji Rewizyjnej,</w:t>
      </w:r>
    </w:p>
    <w:p w:rsidR="005551A9" w:rsidRPr="00D449FE" w:rsidRDefault="00103875" w:rsidP="00D449FE">
      <w:pPr>
        <w:pStyle w:val="Teksttreci0"/>
        <w:numPr>
          <w:ilvl w:val="0"/>
          <w:numId w:val="20"/>
        </w:numPr>
        <w:tabs>
          <w:tab w:val="left" w:pos="745"/>
        </w:tabs>
        <w:spacing w:before="120" w:after="120" w:line="360" w:lineRule="auto"/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na pisemny wniosek co najmniej 1/3 ogólnej liczby członków zwyczajnych.</w:t>
      </w:r>
    </w:p>
    <w:p w:rsidR="005551A9" w:rsidRPr="00D449FE" w:rsidRDefault="00103875" w:rsidP="00D449FE">
      <w:pPr>
        <w:pStyle w:val="Teksttreci0"/>
        <w:numPr>
          <w:ilvl w:val="0"/>
          <w:numId w:val="19"/>
        </w:numPr>
        <w:tabs>
          <w:tab w:val="left" w:pos="351"/>
        </w:tabs>
        <w:spacing w:before="120" w:after="120" w:line="36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Zarząd jest zobowiązany zwołać Nadzwyczajne Walne Zebranie Członków w ciągu 15 dni od dnia otrzymania żądania lub wniosku określonych w ust. 1 pkt 2) i 3).</w:t>
      </w:r>
    </w:p>
    <w:p w:rsidR="005551A9" w:rsidRPr="00D449FE" w:rsidRDefault="00103875" w:rsidP="00D449FE">
      <w:pPr>
        <w:pStyle w:val="Teksttreci0"/>
        <w:numPr>
          <w:ilvl w:val="0"/>
          <w:numId w:val="19"/>
        </w:numPr>
        <w:tabs>
          <w:tab w:val="left" w:pos="351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Nadzwyczajne Walne Zebranie Członków obraduje wyłącznie nad sprawami, dla których zostało zwołane.</w:t>
      </w:r>
    </w:p>
    <w:p w:rsidR="00D449FE" w:rsidRDefault="00D449FE" w:rsidP="00D449FE">
      <w:pPr>
        <w:pStyle w:val="Nagwek10"/>
        <w:keepNext/>
        <w:keepLines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20" w:name="bookmark39"/>
    </w:p>
    <w:p w:rsidR="005551A9" w:rsidRDefault="00103875" w:rsidP="00D449FE">
      <w:pPr>
        <w:pStyle w:val="Nagwek10"/>
        <w:keepNext/>
        <w:keepLines/>
        <w:spacing w:before="120" w:after="120" w:line="360" w:lineRule="auto"/>
        <w:rPr>
          <w:rFonts w:ascii="Times New Roman" w:hAnsi="Times New Roman" w:cs="Times New Roman"/>
          <w:sz w:val="24"/>
          <w:szCs w:val="22"/>
        </w:rPr>
      </w:pPr>
      <w:r w:rsidRPr="00D449FE">
        <w:rPr>
          <w:rFonts w:ascii="Times New Roman" w:hAnsi="Times New Roman" w:cs="Times New Roman"/>
          <w:sz w:val="24"/>
          <w:szCs w:val="22"/>
        </w:rPr>
        <w:t>Zarząd</w:t>
      </w:r>
      <w:bookmarkEnd w:id="20"/>
    </w:p>
    <w:p w:rsidR="00D449FE" w:rsidRPr="00D449FE" w:rsidRDefault="00D449FE" w:rsidP="00D449FE">
      <w:pPr>
        <w:pStyle w:val="Nagwek10"/>
        <w:keepNext/>
        <w:keepLines/>
        <w:spacing w:before="120" w:after="120" w:line="360" w:lineRule="auto"/>
        <w:rPr>
          <w:rFonts w:ascii="Times New Roman" w:hAnsi="Times New Roman" w:cs="Times New Roman"/>
          <w:sz w:val="24"/>
          <w:szCs w:val="22"/>
        </w:rPr>
      </w:pPr>
    </w:p>
    <w:p w:rsidR="005551A9" w:rsidRPr="00D449FE" w:rsidRDefault="00103875" w:rsidP="00D449FE">
      <w:pPr>
        <w:pStyle w:val="Nagwek10"/>
        <w:keepNext/>
        <w:keepLines/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§28</w:t>
      </w:r>
    </w:p>
    <w:p w:rsidR="005551A9" w:rsidRPr="00D449FE" w:rsidRDefault="00103875" w:rsidP="00D449FE">
      <w:pPr>
        <w:pStyle w:val="Teksttreci0"/>
        <w:numPr>
          <w:ilvl w:val="0"/>
          <w:numId w:val="21"/>
        </w:numPr>
        <w:tabs>
          <w:tab w:val="left" w:pos="351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Zarząd kieruje całokształtem działalności Stowarzyszenia zgodnie z uchwałami Walnego Zebrania Członków, reprezentuje je na zewnątrz i ponosi odpowiedzialność przed Walnym Zebraniem Członków Stowarzyszenia.</w:t>
      </w:r>
    </w:p>
    <w:p w:rsidR="005551A9" w:rsidRPr="00D449FE" w:rsidRDefault="00103875" w:rsidP="00D449FE">
      <w:pPr>
        <w:pStyle w:val="Teksttreci0"/>
        <w:numPr>
          <w:ilvl w:val="0"/>
          <w:numId w:val="21"/>
        </w:numPr>
        <w:tabs>
          <w:tab w:val="left" w:pos="351"/>
        </w:tabs>
        <w:spacing w:before="120" w:after="120" w:line="360" w:lineRule="auto"/>
        <w:ind w:left="380" w:hanging="38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Zarząd składa się z 3 - 7 członków. Wybrany przez Walne Zebranie Prezes zwołuje w trakcie jego trwania pierwsze posiedzenie Zarządu, na którym Zarząd wybiera ze swego grona Wiceprezesa, Skarbnika, Sekretarza i 3 członków.</w:t>
      </w:r>
    </w:p>
    <w:p w:rsidR="005551A9" w:rsidRPr="00D449FE" w:rsidRDefault="00103875" w:rsidP="00D449FE">
      <w:pPr>
        <w:pStyle w:val="Teksttreci0"/>
        <w:numPr>
          <w:ilvl w:val="0"/>
          <w:numId w:val="21"/>
        </w:numPr>
        <w:tabs>
          <w:tab w:val="left" w:pos="351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Posiedzenia Zarządu odbywają się w miarę potrzeb, nie rzadziej niż raz na 2 miesiące.</w:t>
      </w:r>
    </w:p>
    <w:p w:rsidR="005551A9" w:rsidRPr="00D449FE" w:rsidRDefault="00103875" w:rsidP="00D449FE">
      <w:pPr>
        <w:pStyle w:val="Teksttreci0"/>
        <w:numPr>
          <w:ilvl w:val="0"/>
          <w:numId w:val="21"/>
        </w:numPr>
        <w:tabs>
          <w:tab w:val="left" w:pos="351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Skład osobowy Zarządu na pierwszą kadencję zostaje wybrany przez Zebranie Założycieli.</w:t>
      </w:r>
    </w:p>
    <w:p w:rsidR="005551A9" w:rsidRPr="00D449FE" w:rsidRDefault="00103875" w:rsidP="00D449FE">
      <w:pPr>
        <w:pStyle w:val="Nagwek10"/>
        <w:keepNext/>
        <w:keepLines/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bookmarkStart w:id="21" w:name="bookmark42"/>
      <w:r w:rsidRPr="00D449FE">
        <w:rPr>
          <w:rFonts w:ascii="Times New Roman" w:hAnsi="Times New Roman" w:cs="Times New Roman"/>
          <w:sz w:val="22"/>
          <w:szCs w:val="22"/>
        </w:rPr>
        <w:t>§29</w:t>
      </w:r>
      <w:bookmarkEnd w:id="21"/>
    </w:p>
    <w:p w:rsidR="005551A9" w:rsidRPr="00D449FE" w:rsidRDefault="00103875" w:rsidP="00D449FE">
      <w:pPr>
        <w:pStyle w:val="Teksttreci0"/>
        <w:numPr>
          <w:ilvl w:val="0"/>
          <w:numId w:val="22"/>
        </w:numPr>
        <w:tabs>
          <w:tab w:val="left" w:pos="351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Do zakresu działania Zarządu należy:</w:t>
      </w:r>
    </w:p>
    <w:p w:rsidR="005551A9" w:rsidRPr="00D449FE" w:rsidRDefault="00103875" w:rsidP="00D449FE">
      <w:pPr>
        <w:pStyle w:val="Teksttreci0"/>
        <w:numPr>
          <w:ilvl w:val="0"/>
          <w:numId w:val="23"/>
        </w:numPr>
        <w:tabs>
          <w:tab w:val="left" w:pos="745"/>
        </w:tabs>
        <w:spacing w:before="120" w:after="120" w:line="360" w:lineRule="auto"/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realizacja uchwał Walnego Zebrania Członków,</w:t>
      </w:r>
    </w:p>
    <w:p w:rsidR="005551A9" w:rsidRPr="00D449FE" w:rsidRDefault="00103875" w:rsidP="00D449FE">
      <w:pPr>
        <w:pStyle w:val="Teksttreci0"/>
        <w:numPr>
          <w:ilvl w:val="0"/>
          <w:numId w:val="23"/>
        </w:numPr>
        <w:tabs>
          <w:tab w:val="left" w:pos="745"/>
        </w:tabs>
        <w:spacing w:before="120" w:after="120" w:line="360" w:lineRule="auto"/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ustalanie budżetu Stowarzyszenia,</w:t>
      </w:r>
    </w:p>
    <w:p w:rsidR="005551A9" w:rsidRPr="00D449FE" w:rsidRDefault="00103875" w:rsidP="00D449FE">
      <w:pPr>
        <w:pStyle w:val="Teksttreci0"/>
        <w:numPr>
          <w:ilvl w:val="0"/>
          <w:numId w:val="23"/>
        </w:numPr>
        <w:tabs>
          <w:tab w:val="left" w:pos="745"/>
        </w:tabs>
        <w:spacing w:before="120" w:after="120" w:line="360" w:lineRule="auto"/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sprawowanie zarządu nad majątkiem Stowarzyszenia,</w:t>
      </w:r>
    </w:p>
    <w:p w:rsidR="005551A9" w:rsidRPr="00D449FE" w:rsidRDefault="00103875" w:rsidP="00D449FE">
      <w:pPr>
        <w:pStyle w:val="Teksttreci0"/>
        <w:numPr>
          <w:ilvl w:val="0"/>
          <w:numId w:val="23"/>
        </w:numPr>
        <w:tabs>
          <w:tab w:val="left" w:pos="745"/>
        </w:tabs>
        <w:spacing w:before="120" w:after="120" w:line="360" w:lineRule="auto"/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podejmowanie decyzji w sprawie nabycia i zbycia majątku ruchomego,</w:t>
      </w:r>
    </w:p>
    <w:p w:rsidR="005551A9" w:rsidRPr="00D449FE" w:rsidRDefault="00103875" w:rsidP="00D449FE">
      <w:pPr>
        <w:pStyle w:val="Teksttreci0"/>
        <w:numPr>
          <w:ilvl w:val="0"/>
          <w:numId w:val="23"/>
        </w:numPr>
        <w:tabs>
          <w:tab w:val="left" w:pos="778"/>
        </w:tabs>
        <w:spacing w:before="120" w:after="120" w:line="360" w:lineRule="auto"/>
        <w:ind w:left="760" w:hanging="34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podejmowanie decyzji w sprawie zaciągania zobowiązań w imieniu Stowarzyszenia do kwoty określonej przez Walne Zebranie Członków,</w:t>
      </w:r>
    </w:p>
    <w:p w:rsidR="005551A9" w:rsidRPr="00D449FE" w:rsidRDefault="00103875" w:rsidP="00D449FE">
      <w:pPr>
        <w:pStyle w:val="Teksttreci0"/>
        <w:numPr>
          <w:ilvl w:val="0"/>
          <w:numId w:val="23"/>
        </w:numPr>
        <w:tabs>
          <w:tab w:val="left" w:pos="745"/>
        </w:tabs>
        <w:spacing w:before="120" w:after="120" w:line="360" w:lineRule="auto"/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zwoływanie Walnego Zebrania Członków,</w:t>
      </w:r>
    </w:p>
    <w:p w:rsidR="005551A9" w:rsidRPr="00D449FE" w:rsidRDefault="00103875" w:rsidP="00D449FE">
      <w:pPr>
        <w:pStyle w:val="Teksttreci0"/>
        <w:numPr>
          <w:ilvl w:val="0"/>
          <w:numId w:val="23"/>
        </w:numPr>
        <w:tabs>
          <w:tab w:val="left" w:pos="745"/>
        </w:tabs>
        <w:spacing w:before="120" w:after="120" w:line="360" w:lineRule="auto"/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podejmowanie uchwał w sprawach przyjmowania i wykluczania członków,</w:t>
      </w:r>
    </w:p>
    <w:p w:rsidR="005551A9" w:rsidRPr="00D449FE" w:rsidRDefault="00103875" w:rsidP="00D449FE">
      <w:pPr>
        <w:pStyle w:val="Teksttreci0"/>
        <w:numPr>
          <w:ilvl w:val="0"/>
          <w:numId w:val="23"/>
        </w:numPr>
        <w:tabs>
          <w:tab w:val="left" w:pos="745"/>
        </w:tabs>
        <w:spacing w:before="120" w:after="120" w:line="360" w:lineRule="auto"/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składanie sprawozdań ze swej działalności na Walnym Zebraniu Członków,</w:t>
      </w:r>
    </w:p>
    <w:p w:rsidR="005551A9" w:rsidRDefault="00103875" w:rsidP="00D449FE">
      <w:pPr>
        <w:pStyle w:val="Teksttreci0"/>
        <w:numPr>
          <w:ilvl w:val="0"/>
          <w:numId w:val="23"/>
        </w:numPr>
        <w:tabs>
          <w:tab w:val="left" w:pos="745"/>
        </w:tabs>
        <w:spacing w:before="120" w:after="120" w:line="360" w:lineRule="auto"/>
        <w:ind w:firstLine="38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uchwalanie regulaminów przewidzianych w statucie.</w:t>
      </w:r>
    </w:p>
    <w:p w:rsidR="00D449FE" w:rsidRDefault="00D449FE" w:rsidP="00D449FE">
      <w:pPr>
        <w:pStyle w:val="Teksttreci0"/>
        <w:tabs>
          <w:tab w:val="left" w:pos="745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449FE" w:rsidRDefault="00D449FE" w:rsidP="00D449FE">
      <w:pPr>
        <w:pStyle w:val="Teksttreci0"/>
        <w:tabs>
          <w:tab w:val="left" w:pos="745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551A9" w:rsidRDefault="00D449FE" w:rsidP="00D449FE">
      <w:pPr>
        <w:pStyle w:val="Teksttreci0"/>
        <w:tabs>
          <w:tab w:val="left" w:pos="745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D449FE">
        <w:rPr>
          <w:rFonts w:ascii="Times New Roman" w:hAnsi="Times New Roman" w:cs="Times New Roman"/>
          <w:b/>
          <w:bCs/>
          <w:sz w:val="24"/>
          <w:szCs w:val="22"/>
        </w:rPr>
        <w:lastRenderedPageBreak/>
        <w:t>Komisja Rewizyjna</w:t>
      </w:r>
    </w:p>
    <w:p w:rsidR="008C5FE1" w:rsidRDefault="008C5FE1" w:rsidP="008C5FE1">
      <w:pPr>
        <w:pStyle w:val="Teksttreci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:rsidR="008C5FE1" w:rsidRPr="008C5FE1" w:rsidRDefault="008C5FE1" w:rsidP="008C5FE1">
      <w:pPr>
        <w:pStyle w:val="Teksttreci0"/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8C5FE1">
        <w:rPr>
          <w:rFonts w:ascii="Times New Roman" w:hAnsi="Times New Roman" w:cs="Times New Roman"/>
          <w:b/>
          <w:bCs/>
          <w:sz w:val="22"/>
        </w:rPr>
        <w:t>§30</w:t>
      </w:r>
    </w:p>
    <w:p w:rsidR="005551A9" w:rsidRPr="00D449FE" w:rsidRDefault="00103875" w:rsidP="00D449FE">
      <w:pPr>
        <w:pStyle w:val="Teksttreci0"/>
        <w:numPr>
          <w:ilvl w:val="0"/>
          <w:numId w:val="24"/>
        </w:numPr>
        <w:tabs>
          <w:tab w:val="left" w:pos="355"/>
        </w:tabs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Komisja Rewizyjna jest organem Stowarzyszenia powołanym do sprawowania kontroli nad jego działalnością.</w:t>
      </w:r>
    </w:p>
    <w:p w:rsidR="008C5FE1" w:rsidRDefault="00103875" w:rsidP="00D449FE">
      <w:pPr>
        <w:pStyle w:val="Teksttreci0"/>
        <w:numPr>
          <w:ilvl w:val="0"/>
          <w:numId w:val="24"/>
        </w:numPr>
        <w:tabs>
          <w:tab w:val="left" w:pos="355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FE1">
        <w:rPr>
          <w:rFonts w:ascii="Times New Roman" w:hAnsi="Times New Roman" w:cs="Times New Roman"/>
          <w:sz w:val="22"/>
          <w:szCs w:val="22"/>
        </w:rPr>
        <w:t>Komisja Rewizyjna składa się z 3 - 5 członków.</w:t>
      </w:r>
    </w:p>
    <w:p w:rsidR="005551A9" w:rsidRDefault="00103875" w:rsidP="00D449FE">
      <w:pPr>
        <w:pStyle w:val="Teksttreci0"/>
        <w:numPr>
          <w:ilvl w:val="0"/>
          <w:numId w:val="24"/>
        </w:numPr>
        <w:tabs>
          <w:tab w:val="left" w:pos="355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C5FE1">
        <w:rPr>
          <w:rFonts w:ascii="Times New Roman" w:hAnsi="Times New Roman" w:cs="Times New Roman"/>
          <w:sz w:val="22"/>
          <w:szCs w:val="22"/>
        </w:rPr>
        <w:t>Posiedzenia Komisji Rewizyjnej odbywają się w miarę potrzeb nie rzadziej jednak niż raz w roku.</w:t>
      </w:r>
    </w:p>
    <w:p w:rsidR="008C5FE1" w:rsidRPr="008C5FE1" w:rsidRDefault="008C5FE1" w:rsidP="008C5FE1">
      <w:pPr>
        <w:pStyle w:val="Teksttreci0"/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§31</w:t>
      </w:r>
    </w:p>
    <w:p w:rsidR="005551A9" w:rsidRPr="00D449FE" w:rsidRDefault="00103875" w:rsidP="00D449FE">
      <w:pPr>
        <w:pStyle w:val="Teksttreci0"/>
        <w:numPr>
          <w:ilvl w:val="0"/>
          <w:numId w:val="25"/>
        </w:numPr>
        <w:tabs>
          <w:tab w:val="left" w:pos="355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Komisja Rewizyjna w zakresie wykonywanej kontroli wewnętrznej nie podlega Zarządowi.</w:t>
      </w:r>
    </w:p>
    <w:p w:rsidR="005551A9" w:rsidRPr="00D449FE" w:rsidRDefault="00103875" w:rsidP="00D449FE">
      <w:pPr>
        <w:pStyle w:val="Teksttreci0"/>
        <w:numPr>
          <w:ilvl w:val="0"/>
          <w:numId w:val="25"/>
        </w:numPr>
        <w:tabs>
          <w:tab w:val="left" w:pos="355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Członkowie Komisji Rewizyjnej:</w:t>
      </w:r>
    </w:p>
    <w:p w:rsidR="005551A9" w:rsidRPr="00D449FE" w:rsidRDefault="00103875" w:rsidP="00D449FE">
      <w:pPr>
        <w:pStyle w:val="Teksttreci0"/>
        <w:numPr>
          <w:ilvl w:val="0"/>
          <w:numId w:val="26"/>
        </w:numPr>
        <w:tabs>
          <w:tab w:val="left" w:pos="734"/>
        </w:tabs>
        <w:spacing w:before="120" w:after="120" w:line="360" w:lineRule="auto"/>
        <w:ind w:left="700" w:hanging="32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nie mogą być członkami Zarządu ani pozostawać z nimi w stosunku pokrewieństwa, powinowactwa lub podległości z tytułu zatrudnienia,</w:t>
      </w:r>
    </w:p>
    <w:p w:rsidR="005551A9" w:rsidRPr="00D449FE" w:rsidRDefault="00103875" w:rsidP="00D449FE">
      <w:pPr>
        <w:pStyle w:val="Teksttreci0"/>
        <w:numPr>
          <w:ilvl w:val="0"/>
          <w:numId w:val="26"/>
        </w:numPr>
        <w:tabs>
          <w:tab w:val="left" w:pos="718"/>
        </w:tabs>
        <w:spacing w:before="120" w:after="120" w:line="360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nie byli skazani prawomocnym wyrokiem za przestępstwo z winy umyślnej,</w:t>
      </w:r>
    </w:p>
    <w:p w:rsidR="005551A9" w:rsidRPr="00D449FE" w:rsidRDefault="00103875" w:rsidP="00D449FE">
      <w:pPr>
        <w:pStyle w:val="Teksttreci0"/>
        <w:numPr>
          <w:ilvl w:val="0"/>
          <w:numId w:val="26"/>
        </w:numPr>
        <w:tabs>
          <w:tab w:val="left" w:pos="738"/>
        </w:tabs>
        <w:spacing w:before="120" w:after="120" w:line="360" w:lineRule="auto"/>
        <w:ind w:left="700" w:hanging="32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mogą otrzymywać z tytułu pełnienia funkcji w takim organie zwrot uzasadnionych kosztów w wysokości nie wyższej niż określone w art 8 pkt 8 ustawy z dnia 3 marca</w:t>
      </w:r>
    </w:p>
    <w:p w:rsidR="005551A9" w:rsidRPr="00D449FE" w:rsidRDefault="00103875" w:rsidP="00D449FE">
      <w:pPr>
        <w:pStyle w:val="Teksttreci0"/>
        <w:spacing w:before="120" w:after="120" w:line="360" w:lineRule="auto"/>
        <w:ind w:left="700" w:firstLine="2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2000 r. o wynagradzaniu osób kierujących niektórymi podmiotami prawnymi (Dz. U. Nr 26, poz.306, z 2001 r. Nr 85, poz. 924 i Nr 154, poz. 1799, z 2002r. Nr 113, poz.</w:t>
      </w:r>
    </w:p>
    <w:p w:rsidR="005551A9" w:rsidRPr="00D449FE" w:rsidRDefault="00103875" w:rsidP="00D449FE">
      <w:pPr>
        <w:pStyle w:val="Teksttreci0"/>
        <w:spacing w:before="120" w:after="120" w:line="360" w:lineRule="auto"/>
        <w:ind w:firstLine="70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984 oraz z 2003 r. Nr 45, poz. 391 i Nr 60, poz. 535).</w:t>
      </w:r>
    </w:p>
    <w:p w:rsidR="008C5FE1" w:rsidRPr="008C5FE1" w:rsidRDefault="008C5FE1" w:rsidP="008C5FE1">
      <w:pPr>
        <w:pStyle w:val="Teksttreci0"/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§32</w:t>
      </w:r>
    </w:p>
    <w:p w:rsidR="005551A9" w:rsidRPr="00D449FE" w:rsidRDefault="00103875" w:rsidP="00D449FE">
      <w:pPr>
        <w:pStyle w:val="Teksttreci0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Do zakresu działania Komisji Rewizyjnej należy:</w:t>
      </w:r>
    </w:p>
    <w:p w:rsidR="005551A9" w:rsidRPr="00D449FE" w:rsidRDefault="00103875" w:rsidP="00D449FE">
      <w:pPr>
        <w:pStyle w:val="Teksttreci0"/>
        <w:numPr>
          <w:ilvl w:val="0"/>
          <w:numId w:val="27"/>
        </w:numPr>
        <w:tabs>
          <w:tab w:val="left" w:pos="718"/>
        </w:tabs>
        <w:spacing w:before="120" w:after="120" w:line="360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kontrolowanie całokształtu działalności Stowarzyszenia,</w:t>
      </w:r>
    </w:p>
    <w:p w:rsidR="005551A9" w:rsidRPr="00D449FE" w:rsidRDefault="00103875" w:rsidP="00D449FE">
      <w:pPr>
        <w:pStyle w:val="Teksttreci0"/>
        <w:numPr>
          <w:ilvl w:val="0"/>
          <w:numId w:val="27"/>
        </w:numPr>
        <w:tabs>
          <w:tab w:val="left" w:pos="718"/>
        </w:tabs>
        <w:spacing w:before="120" w:after="120" w:line="360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występowanie do Zarządu z wnioskami wynikającymi z przeprowadzonych kontroli,</w:t>
      </w:r>
    </w:p>
    <w:p w:rsidR="005551A9" w:rsidRPr="00D449FE" w:rsidRDefault="00103875" w:rsidP="00D449FE">
      <w:pPr>
        <w:pStyle w:val="Teksttreci0"/>
        <w:numPr>
          <w:ilvl w:val="0"/>
          <w:numId w:val="27"/>
        </w:numPr>
        <w:tabs>
          <w:tab w:val="left" w:pos="734"/>
        </w:tabs>
        <w:spacing w:before="120" w:after="120" w:line="360" w:lineRule="auto"/>
        <w:ind w:left="700" w:hanging="32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prawo żądania zwołania Nadzwyczajnego Walnego Zebrania Członków w razie stwierdzenia niewywiązywania się przez Zarząd z jego statutowych obowiązków, a także prawo żądania zwołania posiedzenia Zarządu,</w:t>
      </w:r>
    </w:p>
    <w:p w:rsidR="005551A9" w:rsidRPr="00D449FE" w:rsidRDefault="00103875" w:rsidP="00D449FE">
      <w:pPr>
        <w:pStyle w:val="Teksttreci0"/>
        <w:numPr>
          <w:ilvl w:val="0"/>
          <w:numId w:val="27"/>
        </w:numPr>
        <w:tabs>
          <w:tab w:val="left" w:pos="738"/>
        </w:tabs>
        <w:spacing w:before="120" w:after="120" w:line="360" w:lineRule="auto"/>
        <w:ind w:left="700" w:hanging="32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zwołanie Walnego Zebrania Członków w przypadku nie zwołania go przez Zarząd w terminie ustalonym statutem,</w:t>
      </w:r>
    </w:p>
    <w:p w:rsidR="005551A9" w:rsidRPr="00D449FE" w:rsidRDefault="00103875" w:rsidP="00D449FE">
      <w:pPr>
        <w:pStyle w:val="Teksttreci0"/>
        <w:numPr>
          <w:ilvl w:val="0"/>
          <w:numId w:val="27"/>
        </w:numPr>
        <w:tabs>
          <w:tab w:val="left" w:pos="738"/>
        </w:tabs>
        <w:spacing w:before="120" w:after="120" w:line="360" w:lineRule="auto"/>
        <w:ind w:left="700" w:hanging="32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składanie na Walnym Zebraniu Członków wniosków o udzielenie (lub odmowę udzielenia) absolutorium władzom Stowarzyszenia,</w:t>
      </w:r>
    </w:p>
    <w:p w:rsidR="005551A9" w:rsidRDefault="00103875" w:rsidP="00D449FE">
      <w:pPr>
        <w:pStyle w:val="Teksttreci0"/>
        <w:numPr>
          <w:ilvl w:val="0"/>
          <w:numId w:val="27"/>
        </w:numPr>
        <w:tabs>
          <w:tab w:val="left" w:pos="718"/>
        </w:tabs>
        <w:spacing w:before="120" w:after="120" w:line="360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składanie sprawozdań ze swej działalności na Walnym Zebraniu Członków Stowarzyszenia.</w:t>
      </w:r>
    </w:p>
    <w:p w:rsidR="008C5FE1" w:rsidRDefault="008C5FE1" w:rsidP="008C5FE1">
      <w:pPr>
        <w:pStyle w:val="Teksttreci0"/>
        <w:tabs>
          <w:tab w:val="left" w:pos="718"/>
        </w:tabs>
        <w:spacing w:before="120" w:after="12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8C5FE1" w:rsidRDefault="008C5FE1" w:rsidP="008C5FE1">
      <w:pPr>
        <w:pStyle w:val="Teksttreci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:rsidR="008C5FE1" w:rsidRPr="008C5FE1" w:rsidRDefault="008C5FE1" w:rsidP="008C5FE1">
      <w:pPr>
        <w:pStyle w:val="Teksttreci0"/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§33</w:t>
      </w:r>
    </w:p>
    <w:p w:rsidR="005551A9" w:rsidRPr="00D449FE" w:rsidRDefault="00103875" w:rsidP="00D449FE">
      <w:pPr>
        <w:pStyle w:val="Teksttreci0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lastRenderedPageBreak/>
        <w:t>1. Członkowie Komisji Rewizyjnej nie mogą pełnić innych funkcji we władzach Stowarzyszenia.</w:t>
      </w:r>
    </w:p>
    <w:p w:rsidR="005551A9" w:rsidRPr="00D449FE" w:rsidRDefault="00103875" w:rsidP="00D449FE">
      <w:pPr>
        <w:pStyle w:val="Teksttreci0"/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2. Komisja Rewizyjna ma prawo żądania od członków i władz Stowarzyszenia złożenia pisemnych lub ustnych wyjaśnień dotyczących kontrolowanych spraw.</w:t>
      </w:r>
    </w:p>
    <w:p w:rsidR="008C5FE1" w:rsidRDefault="008C5FE1" w:rsidP="00D449FE">
      <w:pPr>
        <w:pStyle w:val="Teksttreci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551A9" w:rsidRPr="008C5FE1" w:rsidRDefault="00103875" w:rsidP="008C5FE1">
      <w:pPr>
        <w:pStyle w:val="Teksttreci0"/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2"/>
        </w:rPr>
      </w:pPr>
      <w:r w:rsidRPr="008C5FE1">
        <w:rPr>
          <w:rFonts w:ascii="Times New Roman" w:hAnsi="Times New Roman" w:cs="Times New Roman"/>
          <w:b/>
          <w:bCs/>
          <w:sz w:val="28"/>
          <w:szCs w:val="22"/>
        </w:rPr>
        <w:t>Rozdział V</w:t>
      </w:r>
      <w:r w:rsidRPr="00D449FE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8C5FE1">
        <w:rPr>
          <w:rFonts w:ascii="Times New Roman" w:hAnsi="Times New Roman" w:cs="Times New Roman"/>
          <w:b/>
          <w:bCs/>
          <w:sz w:val="24"/>
          <w:szCs w:val="22"/>
        </w:rPr>
        <w:t>Majątek i fundusze</w:t>
      </w:r>
    </w:p>
    <w:p w:rsidR="008C5FE1" w:rsidRDefault="008C5FE1" w:rsidP="008C5FE1">
      <w:pPr>
        <w:pStyle w:val="Nagwek10"/>
        <w:keepNext/>
        <w:keepLines/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bookmarkStart w:id="22" w:name="bookmark44"/>
    </w:p>
    <w:p w:rsidR="005551A9" w:rsidRPr="00D449FE" w:rsidRDefault="00103875" w:rsidP="008C5FE1">
      <w:pPr>
        <w:pStyle w:val="Nagwek10"/>
        <w:keepNext/>
        <w:keepLines/>
        <w:spacing w:before="120" w:after="120" w:line="360" w:lineRule="auto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§34</w:t>
      </w:r>
      <w:bookmarkEnd w:id="22"/>
    </w:p>
    <w:p w:rsidR="00F72EA5" w:rsidRPr="00D449FE" w:rsidRDefault="00103875" w:rsidP="00D449FE">
      <w:pPr>
        <w:pStyle w:val="Teksttreci0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Majątek Stowarzyszenia stanowią nieruchomości, ruchomości i fundusze.</w:t>
      </w:r>
    </w:p>
    <w:p w:rsidR="00F72EA5" w:rsidRPr="00D449FE" w:rsidRDefault="00F72EA5" w:rsidP="008C5FE1">
      <w:pPr>
        <w:pStyle w:val="Nagweklubstopka20"/>
        <w:spacing w:before="120" w:after="120" w:line="360" w:lineRule="auto"/>
        <w:jc w:val="center"/>
        <w:rPr>
          <w:sz w:val="22"/>
          <w:szCs w:val="22"/>
        </w:rPr>
      </w:pPr>
      <w:r w:rsidRPr="00D449FE">
        <w:rPr>
          <w:rFonts w:eastAsia="Arial"/>
          <w:b/>
          <w:bCs/>
          <w:sz w:val="22"/>
          <w:szCs w:val="22"/>
        </w:rPr>
        <w:t>§35</w:t>
      </w:r>
    </w:p>
    <w:p w:rsidR="005551A9" w:rsidRPr="00D449FE" w:rsidRDefault="00103875" w:rsidP="00D449FE">
      <w:pPr>
        <w:pStyle w:val="Teksttreci0"/>
        <w:numPr>
          <w:ilvl w:val="0"/>
          <w:numId w:val="28"/>
        </w:numPr>
        <w:tabs>
          <w:tab w:val="left" w:pos="481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Źródłami powstania majątku Stowarzyszenia są:</w:t>
      </w:r>
    </w:p>
    <w:p w:rsidR="005551A9" w:rsidRPr="00D449FE" w:rsidRDefault="00103875" w:rsidP="00D449FE">
      <w:pPr>
        <w:pStyle w:val="Teksttreci0"/>
        <w:numPr>
          <w:ilvl w:val="0"/>
          <w:numId w:val="29"/>
        </w:numPr>
        <w:tabs>
          <w:tab w:val="left" w:pos="776"/>
        </w:tabs>
        <w:spacing w:before="120" w:after="120" w:line="360" w:lineRule="auto"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składki członkowskie,</w:t>
      </w:r>
    </w:p>
    <w:p w:rsidR="005551A9" w:rsidRPr="00D449FE" w:rsidRDefault="00103875" w:rsidP="00D449FE">
      <w:pPr>
        <w:pStyle w:val="Teksttreci0"/>
        <w:numPr>
          <w:ilvl w:val="0"/>
          <w:numId w:val="29"/>
        </w:numPr>
        <w:tabs>
          <w:tab w:val="left" w:pos="776"/>
        </w:tabs>
        <w:spacing w:before="120" w:after="120" w:line="360" w:lineRule="auto"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darowizny, zapisy i spadki, środki pochodzące z ofiarności Publicznej, ze sponsoringu,</w:t>
      </w:r>
    </w:p>
    <w:p w:rsidR="005551A9" w:rsidRPr="00D449FE" w:rsidRDefault="00103875" w:rsidP="00D449FE">
      <w:pPr>
        <w:pStyle w:val="Teksttreci0"/>
        <w:numPr>
          <w:ilvl w:val="0"/>
          <w:numId w:val="29"/>
        </w:numPr>
        <w:tabs>
          <w:tab w:val="left" w:pos="801"/>
        </w:tabs>
        <w:spacing w:before="120" w:after="120" w:line="360" w:lineRule="auto"/>
        <w:ind w:left="780" w:hanging="32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wpływy z działalności statutowej Stowarzyszenia (dochody z własnej działalności, dochody z majątku Stowarzyszenia),</w:t>
      </w:r>
    </w:p>
    <w:p w:rsidR="005551A9" w:rsidRPr="00D449FE" w:rsidRDefault="00103875" w:rsidP="00D449FE">
      <w:pPr>
        <w:pStyle w:val="Teksttreci0"/>
        <w:numPr>
          <w:ilvl w:val="0"/>
          <w:numId w:val="29"/>
        </w:numPr>
        <w:tabs>
          <w:tab w:val="left" w:pos="776"/>
        </w:tabs>
        <w:spacing w:before="120" w:after="120" w:line="360" w:lineRule="auto"/>
        <w:ind w:firstLine="42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dotacje, subwencje, udziały, lokaty.</w:t>
      </w:r>
    </w:p>
    <w:p w:rsidR="005551A9" w:rsidRPr="00D449FE" w:rsidRDefault="00103875" w:rsidP="00D449FE">
      <w:pPr>
        <w:pStyle w:val="Teksttreci0"/>
        <w:numPr>
          <w:ilvl w:val="0"/>
          <w:numId w:val="28"/>
        </w:numPr>
        <w:tabs>
          <w:tab w:val="left" w:pos="481"/>
        </w:tabs>
        <w:spacing w:before="120" w:after="120" w:line="36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Stowarzyszenie prowadzi gospodarkę finansową oraz rachunkowość zgodnie z obowiązującymi przepisami.</w:t>
      </w:r>
    </w:p>
    <w:p w:rsidR="005551A9" w:rsidRPr="00D449FE" w:rsidRDefault="00103875" w:rsidP="008C5FE1">
      <w:pPr>
        <w:pStyle w:val="Teksttreci0"/>
        <w:spacing w:before="120" w:after="12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b/>
          <w:bCs/>
          <w:sz w:val="22"/>
          <w:szCs w:val="22"/>
        </w:rPr>
        <w:t>§36</w:t>
      </w:r>
    </w:p>
    <w:p w:rsidR="005551A9" w:rsidRPr="00D449FE" w:rsidRDefault="00103875" w:rsidP="00D449FE">
      <w:pPr>
        <w:pStyle w:val="Teksttreci0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Prowadzona przez Stowarzyszenie działalność bezwzględnie nie obejmuje:</w:t>
      </w:r>
    </w:p>
    <w:p w:rsidR="005551A9" w:rsidRPr="00D449FE" w:rsidRDefault="00103875" w:rsidP="00D449FE">
      <w:pPr>
        <w:pStyle w:val="Teksttreci0"/>
        <w:numPr>
          <w:ilvl w:val="0"/>
          <w:numId w:val="30"/>
        </w:numPr>
        <w:tabs>
          <w:tab w:val="left" w:pos="481"/>
        </w:tabs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udzielania pożyczek lub zabezpieczania zobowiązań majątkiem stowarzyszenia w stosunku do jego członków, członków organów lub pracowników oraz osób, z którymi pracownicy pozostają w związku * małżeńskim albo w stosunku pokrewieństwa lub powinowactwa w linii prostej, pokrewieństwa lub powinowactwa w linii bocznej do drugiego stopnia albo są związani z tytułu przysposobienia, opieki lub kurateli, zwanych dalej “osobami bliskimi”;</w:t>
      </w:r>
    </w:p>
    <w:p w:rsidR="005551A9" w:rsidRPr="00D449FE" w:rsidRDefault="00103875" w:rsidP="00D449FE">
      <w:pPr>
        <w:pStyle w:val="Teksttreci0"/>
        <w:numPr>
          <w:ilvl w:val="0"/>
          <w:numId w:val="30"/>
        </w:numPr>
        <w:tabs>
          <w:tab w:val="left" w:pos="481"/>
        </w:tabs>
        <w:spacing w:before="120" w:after="120" w:line="36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przekazywania majątku Stowarzyszenia na rzecz jego członków, członków organów lub pracowników oraz ich osób bliskich, na zasadach innych niż w stosunku do osób trzecich, w szczególności jeżeli przekazanie to następuje bezpłatnie lub na preferencyjnych warunkach;</w:t>
      </w:r>
    </w:p>
    <w:p w:rsidR="005551A9" w:rsidRPr="00D449FE" w:rsidRDefault="00103875" w:rsidP="00D449FE">
      <w:pPr>
        <w:pStyle w:val="Teksttreci0"/>
        <w:numPr>
          <w:ilvl w:val="0"/>
          <w:numId w:val="30"/>
        </w:numPr>
        <w:tabs>
          <w:tab w:val="left" w:pos="481"/>
        </w:tabs>
        <w:spacing w:before="120" w:after="120" w:line="36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wykorzystywania majątku Stowarzyszenia na rzecz członków, członków organów lub pracowników oraz ich osób bliskich na zasadach innych niż w stosunku do osób trzecich, chyba że wykorzystanie bezpośrednio wynika ze statutowego celu Stowarzyszenia;</w:t>
      </w:r>
    </w:p>
    <w:p w:rsidR="005551A9" w:rsidRPr="00D449FE" w:rsidRDefault="00103875" w:rsidP="00D449FE">
      <w:pPr>
        <w:pStyle w:val="Teksttreci0"/>
        <w:numPr>
          <w:ilvl w:val="0"/>
          <w:numId w:val="30"/>
        </w:numPr>
        <w:tabs>
          <w:tab w:val="left" w:pos="481"/>
        </w:tabs>
        <w:spacing w:before="120" w:after="120" w:line="36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 xml:space="preserve">zakupu na szczególnych zasadach towarów lub usług od podmiotów, w których uczestniczą członkowie </w:t>
      </w:r>
      <w:r w:rsidRPr="00D449FE">
        <w:rPr>
          <w:rFonts w:ascii="Times New Roman" w:hAnsi="Times New Roman" w:cs="Times New Roman"/>
          <w:sz w:val="22"/>
          <w:szCs w:val="22"/>
        </w:rPr>
        <w:lastRenderedPageBreak/>
        <w:t>Stowarzyszenia, członkowie jego organów lub pracownicy oraz ich osób bliskich.</w:t>
      </w:r>
    </w:p>
    <w:p w:rsidR="005551A9" w:rsidRPr="00D449FE" w:rsidRDefault="00103875" w:rsidP="008C5FE1">
      <w:pPr>
        <w:pStyle w:val="Teksttreci0"/>
        <w:spacing w:before="120" w:after="12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b/>
          <w:bCs/>
          <w:sz w:val="22"/>
          <w:szCs w:val="22"/>
        </w:rPr>
        <w:t>§37</w:t>
      </w:r>
    </w:p>
    <w:p w:rsidR="005551A9" w:rsidRPr="00D449FE" w:rsidRDefault="00103875" w:rsidP="00D449FE">
      <w:pPr>
        <w:pStyle w:val="Teksttreci0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Dla ważności składania oświadczenia woli, jak również wszelkich pism w przedmiocie praw i obowiązków majątkowych Stowarzyszenia wymagane są podpisy dwóch członków Zarządu: prezesa i wiceprezesa lub prezesa i upoważnionego pisemnie przez Zarząd innego członka Zarządu.</w:t>
      </w:r>
    </w:p>
    <w:p w:rsidR="005551A9" w:rsidRPr="00D449FE" w:rsidRDefault="00103875" w:rsidP="008C5FE1">
      <w:pPr>
        <w:pStyle w:val="Teksttreci0"/>
        <w:spacing w:before="120" w:after="12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b/>
          <w:bCs/>
          <w:sz w:val="22"/>
          <w:szCs w:val="22"/>
        </w:rPr>
        <w:t>§38</w:t>
      </w:r>
    </w:p>
    <w:p w:rsidR="005551A9" w:rsidRPr="00D449FE" w:rsidRDefault="00103875" w:rsidP="00D449FE">
      <w:pPr>
        <w:pStyle w:val="Teksttreci0"/>
        <w:numPr>
          <w:ilvl w:val="0"/>
          <w:numId w:val="31"/>
        </w:numPr>
        <w:tabs>
          <w:tab w:val="left" w:pos="481"/>
        </w:tabs>
        <w:spacing w:before="120" w:after="120" w:line="36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Uchwalenie statutu lub jego zmiana oraz podjęcie uchwały o rozwiązaniu Stowarzyszenia przez Walne Zebranie Członków wymaga kwalifikowanej większości 2/3 głosów, przy obecności co najmniej połowy członków uprawnionych do głosowania.</w:t>
      </w:r>
    </w:p>
    <w:p w:rsidR="005551A9" w:rsidRPr="00D449FE" w:rsidRDefault="00103875" w:rsidP="00D449FE">
      <w:pPr>
        <w:pStyle w:val="Teksttreci0"/>
        <w:numPr>
          <w:ilvl w:val="0"/>
          <w:numId w:val="31"/>
        </w:numPr>
        <w:tabs>
          <w:tab w:val="left" w:pos="481"/>
        </w:tabs>
        <w:spacing w:before="120" w:after="120" w:line="36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Podejmując uchwałę o rozwiązaniu Stowarzyszenia Walne Zebranie Członków określa sposób przeprowadzenia likwidacji oraz przeznaczenia majątku Stowarzyszenia.</w:t>
      </w:r>
    </w:p>
    <w:p w:rsidR="005551A9" w:rsidRPr="00D449FE" w:rsidRDefault="00103875" w:rsidP="00D449FE">
      <w:pPr>
        <w:pStyle w:val="Teksttreci0"/>
        <w:numPr>
          <w:ilvl w:val="0"/>
          <w:numId w:val="31"/>
        </w:numPr>
        <w:tabs>
          <w:tab w:val="left" w:pos="481"/>
        </w:tabs>
        <w:spacing w:before="120" w:after="120" w:line="360" w:lineRule="auto"/>
        <w:ind w:left="420" w:hanging="420"/>
        <w:jc w:val="both"/>
        <w:rPr>
          <w:rFonts w:ascii="Times New Roman" w:hAnsi="Times New Roman" w:cs="Times New Roman"/>
          <w:sz w:val="22"/>
          <w:szCs w:val="22"/>
        </w:rPr>
      </w:pPr>
      <w:r w:rsidRPr="00D449FE">
        <w:rPr>
          <w:rFonts w:ascii="Times New Roman" w:hAnsi="Times New Roman" w:cs="Times New Roman"/>
          <w:sz w:val="22"/>
          <w:szCs w:val="22"/>
        </w:rPr>
        <w:t>W sprawach dotyczących rozwiązania i likwidacji Stowarzyszenia nie uregulowanych w statucie, mają zastosowanie odpowiednie przepisy rozdziału 5 ustawy z dnia 7 kwietnia 1989 r. prawo o stowarzyszeniach (Dz.U. 1989 Nr 20, Poz. 104 z późniejszymi zmianami).</w:t>
      </w:r>
    </w:p>
    <w:p w:rsidR="005551A9" w:rsidRPr="00D449FE" w:rsidRDefault="00103875" w:rsidP="00D449FE">
      <w:pPr>
        <w:pStyle w:val="Teksttreci0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  <w:sectPr w:rsidR="005551A9" w:rsidRPr="00D449FE">
          <w:footerReference w:type="even" r:id="rId8"/>
          <w:footerReference w:type="default" r:id="rId9"/>
          <w:pgSz w:w="11900" w:h="16840"/>
          <w:pgMar w:top="1000" w:right="865" w:bottom="1106" w:left="1172" w:header="0" w:footer="3" w:gutter="0"/>
          <w:cols w:space="720"/>
          <w:noEndnote/>
          <w:docGrid w:linePitch="360"/>
        </w:sectPr>
      </w:pPr>
      <w:r w:rsidRPr="00D449FE">
        <w:rPr>
          <w:rFonts w:ascii="Times New Roman" w:hAnsi="Times New Roman" w:cs="Times New Roman"/>
          <w:b/>
          <w:bCs/>
          <w:sz w:val="22"/>
          <w:szCs w:val="22"/>
        </w:rPr>
        <w:t>Statut przyjęto uchwałą w dniu 29.11.2011 r.</w:t>
      </w:r>
    </w:p>
    <w:p w:rsidR="005551A9" w:rsidRPr="00D449FE" w:rsidRDefault="005551A9" w:rsidP="00D449FE">
      <w:pPr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551A9" w:rsidRPr="00D449FE" w:rsidRDefault="005551A9" w:rsidP="00D449FE">
      <w:pPr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  <w:sectPr w:rsidR="005551A9" w:rsidRPr="00D449FE">
          <w:type w:val="continuous"/>
          <w:pgSz w:w="11900" w:h="16840"/>
          <w:pgMar w:top="1089" w:right="0" w:bottom="1089" w:left="0" w:header="0" w:footer="3" w:gutter="0"/>
          <w:cols w:space="720"/>
          <w:noEndnote/>
          <w:docGrid w:linePitch="360"/>
        </w:sectPr>
      </w:pPr>
    </w:p>
    <w:p w:rsidR="005551A9" w:rsidRPr="00D449FE" w:rsidRDefault="00103875" w:rsidP="00D449FE">
      <w:pPr>
        <w:pStyle w:val="Nagwek10"/>
        <w:keepNext/>
        <w:keepLines/>
        <w:framePr w:w="2256" w:h="302" w:wrap="none" w:vAnchor="text" w:hAnchor="page" w:x="1288" w:y="21"/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23" w:name="bookmark46"/>
      <w:r w:rsidRPr="00D449FE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Komitet Założycielski:</w:t>
      </w:r>
      <w:bookmarkEnd w:id="23"/>
    </w:p>
    <w:p w:rsidR="005551A9" w:rsidRPr="00D449FE" w:rsidRDefault="005551A9" w:rsidP="00D449FE">
      <w:pPr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551A9" w:rsidRDefault="008C5FE1" w:rsidP="00D449FE">
      <w:pPr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Statek Agnieszka (podpis na oryginale)</w:t>
      </w:r>
    </w:p>
    <w:p w:rsidR="008C5FE1" w:rsidRDefault="008C5FE1" w:rsidP="00D449FE">
      <w:pPr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Kołodziej Wioletta (podpis na oryginale)</w:t>
      </w:r>
    </w:p>
    <w:p w:rsidR="005551A9" w:rsidRPr="00D449FE" w:rsidRDefault="008C5FE1" w:rsidP="00D449FE">
      <w:pPr>
        <w:spacing w:before="120" w:after="12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Czarnecka Ewa (podpis na oryginale)</w:t>
      </w:r>
    </w:p>
    <w:sectPr w:rsidR="005551A9" w:rsidRPr="00D449FE">
      <w:type w:val="continuous"/>
      <w:pgSz w:w="11900" w:h="16840"/>
      <w:pgMar w:top="1089" w:right="847" w:bottom="1089" w:left="11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A9D" w:rsidRDefault="005F1A9D">
      <w:r>
        <w:separator/>
      </w:r>
    </w:p>
  </w:endnote>
  <w:endnote w:type="continuationSeparator" w:id="0">
    <w:p w:rsidR="005F1A9D" w:rsidRDefault="005F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1A9" w:rsidRDefault="005551A9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1A9" w:rsidRDefault="0010387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BBF0B3C" wp14:editId="3B1EB7FE">
              <wp:simplePos x="0" y="0"/>
              <wp:positionH relativeFrom="page">
                <wp:posOffset>3771900</wp:posOffset>
              </wp:positionH>
              <wp:positionV relativeFrom="page">
                <wp:posOffset>10048240</wp:posOffset>
              </wp:positionV>
              <wp:extent cx="240665" cy="14922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665" cy="149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551A9" w:rsidRDefault="005551A9">
                          <w:pPr>
                            <w:pStyle w:val="Nagweklubstopka20"/>
                            <w:rPr>
                              <w:sz w:val="19"/>
                              <w:szCs w:val="19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BF0B3C" id="_x0000_t202" coordsize="21600,21600" o:spt="202" path="m,l,21600r21600,l21600,xe">
              <v:stroke joinstyle="miter"/>
              <v:path gradientshapeok="t" o:connecttype="rect"/>
            </v:shapetype>
            <v:shape id="Shape 9" o:spid="_x0000_s1026" type="#_x0000_t202" style="position:absolute;margin-left:297pt;margin-top:791.2pt;width:18.95pt;height:11.7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" filled="f" stroked="f">
              <v:textbox style="mso-fit-shape-to-text:t" inset="0,0,0,0">
                <w:txbxContent>
                  <w:p w:rsidR="005551A9" w:rsidRDefault="005551A9">
                    <w:pPr>
                      <w:pStyle w:val="Nagweklubstopka20"/>
                      <w:rPr>
                        <w:sz w:val="19"/>
                        <w:szCs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A9D" w:rsidRDefault="005F1A9D"/>
  </w:footnote>
  <w:footnote w:type="continuationSeparator" w:id="0">
    <w:p w:rsidR="005F1A9D" w:rsidRDefault="005F1A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5A56"/>
    <w:multiLevelType w:val="multilevel"/>
    <w:tmpl w:val="B28AF952"/>
    <w:lvl w:ilvl="0">
      <w:start w:val="28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5E6D0C"/>
    <w:multiLevelType w:val="multilevel"/>
    <w:tmpl w:val="5684644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5E1A41"/>
    <w:multiLevelType w:val="multilevel"/>
    <w:tmpl w:val="CB00388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105682"/>
    <w:multiLevelType w:val="multilevel"/>
    <w:tmpl w:val="174AF6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FA7927"/>
    <w:multiLevelType w:val="multilevel"/>
    <w:tmpl w:val="3EAA6BA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744CF5"/>
    <w:multiLevelType w:val="multilevel"/>
    <w:tmpl w:val="18085CF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995562"/>
    <w:multiLevelType w:val="multilevel"/>
    <w:tmpl w:val="AC3ABB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7A7D6B"/>
    <w:multiLevelType w:val="multilevel"/>
    <w:tmpl w:val="905E01E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BD7202"/>
    <w:multiLevelType w:val="multilevel"/>
    <w:tmpl w:val="19C4C1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C9A13C5"/>
    <w:multiLevelType w:val="multilevel"/>
    <w:tmpl w:val="2362A8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CD6FA8"/>
    <w:multiLevelType w:val="multilevel"/>
    <w:tmpl w:val="94B8FC6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FC6030"/>
    <w:multiLevelType w:val="multilevel"/>
    <w:tmpl w:val="A45258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E97B39"/>
    <w:multiLevelType w:val="multilevel"/>
    <w:tmpl w:val="04AA6A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EF5762"/>
    <w:multiLevelType w:val="multilevel"/>
    <w:tmpl w:val="3438AD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4126F1"/>
    <w:multiLevelType w:val="multilevel"/>
    <w:tmpl w:val="69B495C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40E0313"/>
    <w:multiLevelType w:val="multilevel"/>
    <w:tmpl w:val="5C9C40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9A15BF"/>
    <w:multiLevelType w:val="multilevel"/>
    <w:tmpl w:val="E12CF6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A7D596B"/>
    <w:multiLevelType w:val="multilevel"/>
    <w:tmpl w:val="5CF80D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9E2327"/>
    <w:multiLevelType w:val="multilevel"/>
    <w:tmpl w:val="A04E5DE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012B6E"/>
    <w:multiLevelType w:val="multilevel"/>
    <w:tmpl w:val="8EBE71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D335BA"/>
    <w:multiLevelType w:val="multilevel"/>
    <w:tmpl w:val="A3CC4C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7C6020"/>
    <w:multiLevelType w:val="multilevel"/>
    <w:tmpl w:val="C7408C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7D4A5A"/>
    <w:multiLevelType w:val="multilevel"/>
    <w:tmpl w:val="6BC255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7D1ECE"/>
    <w:multiLevelType w:val="multilevel"/>
    <w:tmpl w:val="FE44030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B6671C"/>
    <w:multiLevelType w:val="multilevel"/>
    <w:tmpl w:val="F94093A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5205717"/>
    <w:multiLevelType w:val="multilevel"/>
    <w:tmpl w:val="8B80258C"/>
    <w:lvl w:ilvl="0">
      <w:start w:val="5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A9D60B9"/>
    <w:multiLevelType w:val="multilevel"/>
    <w:tmpl w:val="E9E46BB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C76371E"/>
    <w:multiLevelType w:val="multilevel"/>
    <w:tmpl w:val="622CCCA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EA866F0"/>
    <w:multiLevelType w:val="multilevel"/>
    <w:tmpl w:val="82AA31E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84091E"/>
    <w:multiLevelType w:val="multilevel"/>
    <w:tmpl w:val="07767B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B3B5463"/>
    <w:multiLevelType w:val="multilevel"/>
    <w:tmpl w:val="3CEEC3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8"/>
  </w:num>
  <w:num w:numId="3">
    <w:abstractNumId w:val="0"/>
  </w:num>
  <w:num w:numId="4">
    <w:abstractNumId w:val="7"/>
  </w:num>
  <w:num w:numId="5">
    <w:abstractNumId w:val="6"/>
  </w:num>
  <w:num w:numId="6">
    <w:abstractNumId w:val="16"/>
  </w:num>
  <w:num w:numId="7">
    <w:abstractNumId w:val="19"/>
  </w:num>
  <w:num w:numId="8">
    <w:abstractNumId w:val="4"/>
  </w:num>
  <w:num w:numId="9">
    <w:abstractNumId w:val="2"/>
  </w:num>
  <w:num w:numId="10">
    <w:abstractNumId w:val="11"/>
  </w:num>
  <w:num w:numId="11">
    <w:abstractNumId w:val="1"/>
  </w:num>
  <w:num w:numId="12">
    <w:abstractNumId w:val="18"/>
  </w:num>
  <w:num w:numId="13">
    <w:abstractNumId w:val="20"/>
  </w:num>
  <w:num w:numId="14">
    <w:abstractNumId w:val="9"/>
  </w:num>
  <w:num w:numId="15">
    <w:abstractNumId w:val="14"/>
  </w:num>
  <w:num w:numId="16">
    <w:abstractNumId w:val="15"/>
  </w:num>
  <w:num w:numId="17">
    <w:abstractNumId w:val="17"/>
  </w:num>
  <w:num w:numId="18">
    <w:abstractNumId w:val="25"/>
  </w:num>
  <w:num w:numId="19">
    <w:abstractNumId w:val="29"/>
  </w:num>
  <w:num w:numId="20">
    <w:abstractNumId w:val="24"/>
  </w:num>
  <w:num w:numId="21">
    <w:abstractNumId w:val="3"/>
  </w:num>
  <w:num w:numId="22">
    <w:abstractNumId w:val="30"/>
  </w:num>
  <w:num w:numId="23">
    <w:abstractNumId w:val="5"/>
  </w:num>
  <w:num w:numId="24">
    <w:abstractNumId w:val="22"/>
  </w:num>
  <w:num w:numId="25">
    <w:abstractNumId w:val="8"/>
  </w:num>
  <w:num w:numId="26">
    <w:abstractNumId w:val="26"/>
  </w:num>
  <w:num w:numId="27">
    <w:abstractNumId w:val="23"/>
  </w:num>
  <w:num w:numId="28">
    <w:abstractNumId w:val="12"/>
  </w:num>
  <w:num w:numId="29">
    <w:abstractNumId w:val="27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A9"/>
    <w:rsid w:val="00103875"/>
    <w:rsid w:val="00261A8A"/>
    <w:rsid w:val="005551A9"/>
    <w:rsid w:val="005F1A9D"/>
    <w:rsid w:val="008C5FE1"/>
    <w:rsid w:val="00D449FE"/>
    <w:rsid w:val="00EB5F54"/>
    <w:rsid w:val="00F7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5CB898-3915-49CD-B168-82AC5B02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after="240" w:line="307" w:lineRule="auto"/>
    </w:pPr>
    <w:rPr>
      <w:rFonts w:ascii="Arial" w:eastAsia="Arial" w:hAnsi="Arial" w:cs="Arial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pacing w:after="650"/>
      <w:jc w:val="center"/>
    </w:pPr>
    <w:rPr>
      <w:rFonts w:ascii="Arial" w:eastAsia="Arial" w:hAnsi="Arial" w:cs="Arial"/>
      <w:sz w:val="30"/>
      <w:szCs w:val="30"/>
    </w:rPr>
  </w:style>
  <w:style w:type="paragraph" w:customStyle="1" w:styleId="Nagwek10">
    <w:name w:val="Nagłówek #1"/>
    <w:basedOn w:val="Normalny"/>
    <w:link w:val="Nagwek1"/>
    <w:pPr>
      <w:spacing w:after="160" w:line="271" w:lineRule="auto"/>
      <w:jc w:val="center"/>
      <w:outlineLvl w:val="0"/>
    </w:pPr>
    <w:rPr>
      <w:rFonts w:ascii="Arial" w:eastAsia="Arial" w:hAnsi="Arial" w:cs="Arial"/>
      <w:b/>
      <w:bCs/>
      <w:sz w:val="19"/>
      <w:szCs w:val="19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72E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EA5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72E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EA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7D25-6B31-4735-9F40-5630259F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2489</Words>
  <Characters>14937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Dyrektor</cp:lastModifiedBy>
  <cp:revision>2</cp:revision>
  <dcterms:created xsi:type="dcterms:W3CDTF">2023-10-11T08:50:00Z</dcterms:created>
  <dcterms:modified xsi:type="dcterms:W3CDTF">2023-10-11T08:50:00Z</dcterms:modified>
</cp:coreProperties>
</file>