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C" w:rsidRDefault="007C090C" w:rsidP="007C090C"/>
    <w:p w:rsidR="007C090C" w:rsidRDefault="007C090C" w:rsidP="007C090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zapytania ofertowego</w:t>
      </w:r>
    </w:p>
    <w:p w:rsidR="007C090C" w:rsidRDefault="007C090C" w:rsidP="007C090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C090C" w:rsidRDefault="007C090C" w:rsidP="007C090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C090C" w:rsidRPr="00D767D0" w:rsidRDefault="007C090C" w:rsidP="007C090C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7C090C" w:rsidRDefault="007C090C" w:rsidP="007C090C">
      <w:pPr>
        <w:shd w:val="clear" w:color="auto" w:fill="FFFFFF"/>
        <w:spacing w:before="19" w:after="403"/>
        <w:ind w:left="4090"/>
        <w:sectPr w:rsidR="007C090C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7C090C" w:rsidRDefault="007C090C" w:rsidP="007C090C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7C090C" w:rsidRDefault="007C090C" w:rsidP="007C090C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7C090C" w:rsidRDefault="007C090C" w:rsidP="007C090C">
      <w:pPr>
        <w:shd w:val="clear" w:color="auto" w:fill="FFFFFF"/>
        <w:spacing w:before="5"/>
        <w:sectPr w:rsidR="007C090C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7C090C" w:rsidRPr="00C62B87" w:rsidRDefault="007C090C" w:rsidP="007C090C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7C090C" w:rsidRPr="00D767D0" w:rsidRDefault="007C090C" w:rsidP="007C090C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7C090C" w:rsidRDefault="007C090C" w:rsidP="007C09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mrożonek, ry</w:t>
      </w:r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D767D0">
        <w:rPr>
          <w:rFonts w:ascii="Times New Roman" w:hAnsi="Times New Roman" w:cs="Times New Roman"/>
          <w:sz w:val="24"/>
          <w:szCs w:val="24"/>
        </w:rPr>
        <w:t>do Zespołu Szkolno – Przedszkolnego w Złoczewie</w:t>
      </w:r>
    </w:p>
    <w:p w:rsidR="007C090C" w:rsidRDefault="007C090C" w:rsidP="007C09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CPV 15500000-3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958"/>
        <w:gridCol w:w="1701"/>
        <w:gridCol w:w="851"/>
        <w:gridCol w:w="992"/>
        <w:gridCol w:w="1003"/>
        <w:gridCol w:w="1162"/>
      </w:tblGrid>
      <w:tr w:rsidR="007C090C" w:rsidTr="00BF3218">
        <w:trPr>
          <w:trHeight w:val="105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980216" w:rsidRDefault="007C090C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J.m.</w:t>
            </w: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7C090C" w:rsidRPr="002775B6" w:rsidRDefault="007C090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7C090C" w:rsidRDefault="007C090C" w:rsidP="00BF3218"/>
          <w:p w:rsidR="007C090C" w:rsidRPr="002775B6" w:rsidRDefault="007C090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7C090C" w:rsidTr="00BF3218">
        <w:trPr>
          <w:trHeight w:val="25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250" w:right="269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86" w:right="9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72" w:right="77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left="5" w:right="10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90C" w:rsidRPr="002775B6" w:rsidRDefault="007C090C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</w:p>
          <w:p w:rsidR="007C090C" w:rsidRPr="002775B6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7C090C" w:rsidTr="00BF3218">
        <w:trPr>
          <w:trHeight w:hRule="exact" w:val="184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3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  <w:ind w:left="86" w:right="91"/>
              <w:jc w:val="center"/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/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ind w:left="1958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brokuł mrożony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brukselka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bukiet warzyw 3- składnikowy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fasolka szparagowa zielona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5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>filet miruna bez sk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óry mrożony zawartość 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glazury do 10 %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kalafior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malina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marchew kostka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mieszanka chińska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mieszanka kompotowa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żonka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Paluszki rybne z mintaja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porzeczka czarna mrożona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Szpinak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mrożony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śledź</w:t>
            </w:r>
          </w:p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truskawki mro</w:t>
            </w:r>
            <w:r w:rsidRPr="00C45AF0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żone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wiśnia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90C" w:rsidRPr="00C45AF0" w:rsidRDefault="007C090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A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Pr="00C45AF0" w:rsidRDefault="007C090C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90C" w:rsidTr="00BF3218">
        <w:trPr>
          <w:trHeight w:hRule="exact" w:val="3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  <w:jc w:val="center"/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  <w:ind w:left="1661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90C" w:rsidRDefault="007C090C" w:rsidP="00BF3218">
            <w:pPr>
              <w:shd w:val="clear" w:color="auto" w:fill="FFFFFF"/>
            </w:pPr>
          </w:p>
        </w:tc>
      </w:tr>
    </w:tbl>
    <w:p w:rsidR="007C090C" w:rsidRPr="00D767D0" w:rsidRDefault="007C090C" w:rsidP="007C09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Pr="00A60A62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lastRenderedPageBreak/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7C090C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090C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7C090C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0C" w:rsidRPr="00A60A62" w:rsidRDefault="007C090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7C090C" w:rsidRPr="00A60A62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7C090C">
        <w:rPr>
          <w:rFonts w:ascii="Times New Roman" w:eastAsia="Times New Roman" w:hAnsi="Times New Roman" w:cs="Times New Roman"/>
          <w:sz w:val="24"/>
          <w:szCs w:val="24"/>
        </w:rPr>
        <w:t>Dostawa towaru dobrej jakości i ważnym terminem przydatności do spożycia.</w:t>
      </w: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0C">
        <w:rPr>
          <w:rFonts w:ascii="Times New Roman" w:eastAsia="Times New Roman" w:hAnsi="Times New Roman" w:cs="Times New Roman"/>
          <w:b/>
          <w:sz w:val="24"/>
          <w:szCs w:val="24"/>
        </w:rPr>
        <w:t>Mrożonki powinny być: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 xml:space="preserve">pakowanie zewnętrznie – karton + opakowanie wewnętrzne folia, trwale i prawidłowo oznakowane w języku polskim zarówno na opakowaniu zewnętrznym jak i folii, czyste, nieuszkodzone, temperatura surowca w momencie przyjęcia min – 18 </w:t>
      </w:r>
      <w:r w:rsidRPr="008931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89318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owoce lub warzywa jednolite odmianowo, w stanie dojrzałości konsumpcyjnej, czyste, sypkie, nieoblodzone, bez trwałych zlepieńców, bez zapachów i</w:t>
      </w:r>
      <w:r w:rsidRPr="00893187">
        <w:t xml:space="preserve"> </w:t>
      </w:r>
      <w:r w:rsidRPr="00893187">
        <w:rPr>
          <w:rFonts w:ascii="Times New Roman" w:eastAsia="Times New Roman" w:hAnsi="Times New Roman" w:cs="Times New Roman"/>
          <w:sz w:val="24"/>
          <w:szCs w:val="24"/>
        </w:rPr>
        <w:t>posmaków obcych dla danego asortymentu,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smak i zapach delikatny, niedopuszczalny smak i zapach świadczący o nieświeżości lub inny obcy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barwa typowa dla danego gatunku i odmiany, jednolita w partii ( z wyjątkiem mieszanek)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owoce i warzywa zdrowe, bez uszkodzeń spowodowanych przez choroby i szkodniki</w:t>
      </w:r>
    </w:p>
    <w:p w:rsidR="007C090C" w:rsidRPr="00893187" w:rsidRDefault="007C090C" w:rsidP="007C090C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93187">
        <w:rPr>
          <w:rFonts w:ascii="Times New Roman" w:eastAsia="Times New Roman" w:hAnsi="Times New Roman" w:cs="Times New Roman"/>
          <w:sz w:val="24"/>
          <w:szCs w:val="24"/>
        </w:rPr>
        <w:t>brak zanieczyszczeń chemicznych, brak oznak i obecności pleśni, brak zanieczyszczeń mikrobiologicznych i bakterii chorobotwórczych.</w:t>
      </w:r>
    </w:p>
    <w:p w:rsidR="007C090C" w:rsidRPr="00893187" w:rsidRDefault="007C090C" w:rsidP="007C090C">
      <w:pPr>
        <w:pStyle w:val="Akapitzlist"/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Default="007C090C" w:rsidP="007C090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7C090C" w:rsidRPr="007C090C" w:rsidRDefault="007C090C" w:rsidP="007C090C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C090C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7C090C" w:rsidRPr="009C3535" w:rsidRDefault="007C090C" w:rsidP="007C0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7C090C" w:rsidRPr="009C3535" w:rsidRDefault="007C090C" w:rsidP="007C0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7C090C" w:rsidRPr="009C3535" w:rsidRDefault="007C090C" w:rsidP="007C0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7C090C" w:rsidRPr="009C3535" w:rsidRDefault="007C090C" w:rsidP="007C0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7C090C" w:rsidRPr="009C3535" w:rsidRDefault="007C090C" w:rsidP="007C090C">
      <w:pPr>
        <w:rPr>
          <w:rFonts w:ascii="Times New Roman" w:hAnsi="Times New Roman" w:cs="Times New Roman"/>
          <w:sz w:val="24"/>
          <w:szCs w:val="24"/>
        </w:rPr>
      </w:pPr>
    </w:p>
    <w:p w:rsidR="007C090C" w:rsidRDefault="007C090C" w:rsidP="007C090C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7C090C" w:rsidRDefault="007C090C" w:rsidP="007C090C">
      <w:pPr>
        <w:rPr>
          <w:rFonts w:ascii="Times New Roman" w:hAnsi="Times New Roman" w:cs="Times New Roman"/>
          <w:i/>
          <w:sz w:val="24"/>
          <w:szCs w:val="24"/>
        </w:rPr>
      </w:pPr>
    </w:p>
    <w:p w:rsidR="007C090C" w:rsidRDefault="007C090C" w:rsidP="007C090C">
      <w:pPr>
        <w:rPr>
          <w:rFonts w:ascii="Times New Roman" w:hAnsi="Times New Roman" w:cs="Times New Roman"/>
          <w:i/>
          <w:sz w:val="24"/>
          <w:szCs w:val="24"/>
        </w:rPr>
      </w:pPr>
    </w:p>
    <w:p w:rsidR="007C090C" w:rsidRPr="009C3535" w:rsidRDefault="007C090C" w:rsidP="007C0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7C090C" w:rsidRDefault="007C090C" w:rsidP="007C090C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7C090C" w:rsidRPr="009C3535" w:rsidRDefault="007C090C" w:rsidP="007C090C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10854" w:rsidRDefault="00C10854"/>
    <w:sectPr w:rsidR="00C10854" w:rsidSect="007C090C">
      <w:type w:val="continuous"/>
      <w:pgSz w:w="11909" w:h="16834"/>
      <w:pgMar w:top="284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F4" w:rsidRDefault="00173BF4" w:rsidP="007C090C">
      <w:r>
        <w:separator/>
      </w:r>
    </w:p>
  </w:endnote>
  <w:endnote w:type="continuationSeparator" w:id="1">
    <w:p w:rsidR="00173BF4" w:rsidRDefault="00173BF4" w:rsidP="007C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96268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60AD3" w:rsidRDefault="00160A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090C" w:rsidRDefault="007C0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F4" w:rsidRDefault="00173BF4" w:rsidP="007C090C">
      <w:r>
        <w:separator/>
      </w:r>
    </w:p>
  </w:footnote>
  <w:footnote w:type="continuationSeparator" w:id="1">
    <w:p w:rsidR="00173BF4" w:rsidRDefault="00173BF4" w:rsidP="007C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0439"/>
    <w:multiLevelType w:val="hybridMultilevel"/>
    <w:tmpl w:val="3962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0C"/>
    <w:rsid w:val="00090DFA"/>
    <w:rsid w:val="00160AD3"/>
    <w:rsid w:val="00173BF4"/>
    <w:rsid w:val="007C090C"/>
    <w:rsid w:val="00893187"/>
    <w:rsid w:val="00AE7FB9"/>
    <w:rsid w:val="00C10854"/>
    <w:rsid w:val="00E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90C"/>
    <w:pPr>
      <w:ind w:left="720"/>
      <w:contextualSpacing/>
    </w:pPr>
  </w:style>
  <w:style w:type="paragraph" w:styleId="Bezodstpw">
    <w:name w:val="No Spacing"/>
    <w:uiPriority w:val="1"/>
    <w:qFormat/>
    <w:rsid w:val="007C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90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90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2022-12-07T08:59:00Z</dcterms:created>
  <dcterms:modified xsi:type="dcterms:W3CDTF">2022-12-07T09:35:00Z</dcterms:modified>
</cp:coreProperties>
</file>